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393A" w:rsidR="00544708" w:rsidP="00544708" w:rsidRDefault="00305B52" w14:paraId="08FB23AF" w14:textId="7A313DF7">
      <w:pPr>
        <w:spacing w:after="240" w:line="240" w:lineRule="auto"/>
        <w:jc w:val="center"/>
        <w:rPr>
          <w:rFonts w:ascii="Arial" w:hAnsi="Arial" w:cs="Arial"/>
          <w:b/>
          <w:sz w:val="32"/>
          <w:u w:val="single"/>
        </w:rPr>
      </w:pPr>
      <w:r w:rsidRPr="00F3393A">
        <w:rPr>
          <w:rFonts w:ascii="Arial" w:hAnsi="Arial" w:cs="Arial"/>
          <w:b/>
          <w:sz w:val="32"/>
          <w:u w:val="single"/>
        </w:rPr>
        <w:t>Bethlehem Township</w:t>
      </w:r>
      <w:r w:rsidRPr="00F3393A" w:rsidR="00544708">
        <w:rPr>
          <w:rFonts w:ascii="Arial" w:hAnsi="Arial" w:cs="Arial"/>
          <w:b/>
          <w:sz w:val="32"/>
          <w:u w:val="single"/>
        </w:rPr>
        <w:t xml:space="preserve">, </w:t>
      </w:r>
      <w:r w:rsidRPr="00F3393A" w:rsidR="0060193C">
        <w:rPr>
          <w:rFonts w:ascii="Arial" w:hAnsi="Arial" w:cs="Arial"/>
          <w:b/>
          <w:sz w:val="32"/>
          <w:u w:val="single"/>
        </w:rPr>
        <w:t>Northampton</w:t>
      </w:r>
      <w:r w:rsidRPr="00F3393A" w:rsidR="00544708">
        <w:rPr>
          <w:rFonts w:ascii="Arial" w:hAnsi="Arial" w:cs="Arial"/>
          <w:b/>
          <w:sz w:val="32"/>
          <w:u w:val="single"/>
        </w:rPr>
        <w:t xml:space="preserve"> County Annex</w:t>
      </w:r>
    </w:p>
    <w:p w:rsidRPr="00F3393A" w:rsidR="00544708" w:rsidP="00544708" w:rsidRDefault="005A0F6C" w14:paraId="2594ABC5" w14:textId="77777777">
      <w:pPr>
        <w:spacing w:after="120" w:line="240" w:lineRule="auto"/>
        <w:rPr>
          <w:rFonts w:ascii="Arial" w:hAnsi="Arial" w:cs="Arial"/>
          <w:b/>
          <w:sz w:val="32"/>
        </w:rPr>
      </w:pPr>
      <w:r w:rsidRPr="00F3393A">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130"/>
        <w:gridCol w:w="5094"/>
      </w:tblGrid>
      <w:tr w:rsidRPr="00F3393A" w:rsidR="0060193C" w:rsidTr="00705869" w14:paraId="58A9DCBD" w14:textId="77777777">
        <w:tc>
          <w:tcPr>
            <w:tcW w:w="5130" w:type="dxa"/>
            <w:vAlign w:val="center"/>
          </w:tcPr>
          <w:p w:rsidRPr="00F3393A" w:rsidR="00544708" w:rsidP="00544708" w:rsidRDefault="00544708" w14:paraId="538E6B13" w14:textId="77777777">
            <w:pPr>
              <w:rPr>
                <w:rFonts w:ascii="Arial" w:hAnsi="Arial" w:cs="Arial"/>
                <w:b/>
                <w:sz w:val="32"/>
              </w:rPr>
            </w:pPr>
            <w:r w:rsidRPr="00F3393A">
              <w:rPr>
                <w:rFonts w:ascii="Arial" w:hAnsi="Arial" w:cs="Arial"/>
                <w:b/>
                <w:sz w:val="28"/>
              </w:rPr>
              <w:t>Primary:</w:t>
            </w:r>
          </w:p>
        </w:tc>
        <w:tc>
          <w:tcPr>
            <w:tcW w:w="5094" w:type="dxa"/>
            <w:vAlign w:val="center"/>
          </w:tcPr>
          <w:p w:rsidRPr="00F3393A" w:rsidR="00544708" w:rsidP="00544708" w:rsidRDefault="00544708" w14:paraId="19AE8ED2" w14:textId="77777777">
            <w:pPr>
              <w:rPr>
                <w:rFonts w:ascii="Arial" w:hAnsi="Arial" w:cs="Arial"/>
                <w:b/>
                <w:sz w:val="32"/>
              </w:rPr>
            </w:pPr>
            <w:r w:rsidRPr="00F3393A">
              <w:rPr>
                <w:rFonts w:ascii="Arial" w:hAnsi="Arial" w:cs="Arial"/>
                <w:b/>
                <w:sz w:val="28"/>
              </w:rPr>
              <w:t>Alternate:</w:t>
            </w:r>
          </w:p>
        </w:tc>
      </w:tr>
      <w:tr w:rsidRPr="00705869" w:rsidR="0060193C" w:rsidTr="00705869" w14:paraId="37257AF9" w14:textId="77777777">
        <w:tc>
          <w:tcPr>
            <w:tcW w:w="5130" w:type="dxa"/>
          </w:tcPr>
          <w:p w:rsidRPr="00F3393A" w:rsidR="00305B52" w:rsidP="00305B52" w:rsidRDefault="00305B52" w14:paraId="4CF5B2CE" w14:textId="77777777">
            <w:pPr>
              <w:rPr>
                <w:rFonts w:ascii="Arial" w:hAnsi="Arial" w:cs="Arial"/>
                <w:color w:val="767171" w:themeColor="background2" w:themeShade="80"/>
                <w:sz w:val="24"/>
              </w:rPr>
            </w:pPr>
            <w:r w:rsidRPr="00F3393A">
              <w:rPr>
                <w:rFonts w:ascii="Arial" w:hAnsi="Arial" w:cs="Arial"/>
                <w:color w:val="767171" w:themeColor="background2" w:themeShade="80"/>
                <w:sz w:val="24"/>
              </w:rPr>
              <w:t>Angela Kelly</w:t>
            </w:r>
          </w:p>
          <w:p w:rsidRPr="00F3393A" w:rsidR="00305B52" w:rsidP="00305B52" w:rsidRDefault="00305B52" w14:paraId="08D9794F" w14:textId="77777777">
            <w:pPr>
              <w:rPr>
                <w:rFonts w:ascii="Arial" w:hAnsi="Arial" w:cs="Arial"/>
                <w:color w:val="767171" w:themeColor="background2" w:themeShade="80"/>
                <w:sz w:val="24"/>
              </w:rPr>
            </w:pPr>
            <w:r w:rsidRPr="00F3393A">
              <w:rPr>
                <w:rFonts w:ascii="Arial" w:hAnsi="Arial" w:cs="Arial"/>
                <w:color w:val="767171" w:themeColor="background2" w:themeShade="80"/>
                <w:sz w:val="24"/>
              </w:rPr>
              <w:t>Emergency Management Coordinator</w:t>
            </w:r>
          </w:p>
          <w:p w:rsidRPr="00F3393A" w:rsidR="00305B52" w:rsidP="00305B52" w:rsidRDefault="00305B52" w14:paraId="1A0F7CEE" w14:textId="77777777">
            <w:pPr>
              <w:rPr>
                <w:rFonts w:ascii="Arial" w:hAnsi="Arial" w:cs="Arial"/>
                <w:color w:val="767171" w:themeColor="background2" w:themeShade="80"/>
                <w:sz w:val="24"/>
              </w:rPr>
            </w:pPr>
            <w:r w:rsidRPr="00F3393A">
              <w:rPr>
                <w:rFonts w:ascii="Arial" w:hAnsi="Arial" w:cs="Arial"/>
                <w:color w:val="767171" w:themeColor="background2" w:themeShade="80"/>
                <w:sz w:val="24"/>
              </w:rPr>
              <w:t>4225 Easton Avenue, Bethlehem, PA 18020</w:t>
            </w:r>
          </w:p>
          <w:p w:rsidRPr="00F3393A" w:rsidR="00305B52" w:rsidP="00305B52" w:rsidRDefault="00305B52" w14:paraId="5F3876E6" w14:textId="77777777">
            <w:pPr>
              <w:rPr>
                <w:rFonts w:ascii="Arial" w:hAnsi="Arial" w:cs="Arial"/>
                <w:color w:val="767171" w:themeColor="background2" w:themeShade="80"/>
                <w:sz w:val="24"/>
              </w:rPr>
            </w:pPr>
            <w:r w:rsidRPr="00F3393A">
              <w:rPr>
                <w:rFonts w:ascii="Arial" w:hAnsi="Arial" w:cs="Arial"/>
                <w:color w:val="767171" w:themeColor="background2" w:themeShade="80"/>
                <w:sz w:val="24"/>
              </w:rPr>
              <w:t>610-814-6475</w:t>
            </w:r>
          </w:p>
          <w:p w:rsidRPr="00F3393A" w:rsidR="00544708" w:rsidP="00305B52" w:rsidRDefault="00305B52" w14:paraId="63D65DC6" w14:textId="1436377D">
            <w:pPr>
              <w:rPr>
                <w:rFonts w:ascii="Arial" w:hAnsi="Arial" w:cs="Arial"/>
                <w:color w:val="767171" w:themeColor="background2" w:themeShade="80"/>
                <w:sz w:val="28"/>
              </w:rPr>
            </w:pPr>
            <w:r w:rsidRPr="00F3393A">
              <w:rPr>
                <w:rFonts w:ascii="Arial" w:hAnsi="Arial" w:cs="Arial"/>
                <w:color w:val="767171" w:themeColor="background2" w:themeShade="80"/>
                <w:sz w:val="24"/>
              </w:rPr>
              <w:t>akelly@bethlehemtownship.org</w:t>
            </w:r>
          </w:p>
        </w:tc>
        <w:tc>
          <w:tcPr>
            <w:tcW w:w="5094" w:type="dxa"/>
          </w:tcPr>
          <w:p w:rsidRPr="00F3393A" w:rsidR="00305B52" w:rsidP="00305B52" w:rsidRDefault="00305B52" w14:paraId="2CEDA446" w14:textId="77777777">
            <w:pPr>
              <w:rPr>
                <w:rFonts w:ascii="Arial" w:hAnsi="Arial" w:cs="Arial"/>
                <w:color w:val="767171" w:themeColor="background2" w:themeShade="80"/>
                <w:sz w:val="24"/>
                <w:szCs w:val="24"/>
              </w:rPr>
            </w:pPr>
            <w:r w:rsidRPr="00F3393A">
              <w:rPr>
                <w:rFonts w:ascii="Arial" w:hAnsi="Arial" w:cs="Arial"/>
                <w:color w:val="767171" w:themeColor="background2" w:themeShade="80"/>
                <w:sz w:val="24"/>
                <w:szCs w:val="24"/>
              </w:rPr>
              <w:t>Doug Bruce</w:t>
            </w:r>
          </w:p>
          <w:p w:rsidRPr="00F3393A" w:rsidR="00305B52" w:rsidP="00305B52" w:rsidRDefault="00305B52" w14:paraId="33C3DED5" w14:textId="2509BFF2">
            <w:pPr>
              <w:rPr>
                <w:rFonts w:ascii="Arial" w:hAnsi="Arial" w:cs="Arial"/>
                <w:color w:val="767171" w:themeColor="background2" w:themeShade="80"/>
                <w:sz w:val="24"/>
                <w:szCs w:val="24"/>
              </w:rPr>
            </w:pPr>
            <w:r w:rsidRPr="00F3393A">
              <w:rPr>
                <w:rFonts w:ascii="Arial" w:hAnsi="Arial" w:cs="Arial"/>
                <w:color w:val="767171" w:themeColor="background2" w:themeShade="80"/>
                <w:sz w:val="24"/>
                <w:szCs w:val="24"/>
              </w:rPr>
              <w:t>Township Manager</w:t>
            </w:r>
          </w:p>
          <w:p w:rsidRPr="00F3393A" w:rsidR="00305B52" w:rsidP="00305B52" w:rsidRDefault="00305B52" w14:paraId="7C485D34" w14:textId="77777777">
            <w:pPr>
              <w:rPr>
                <w:rFonts w:ascii="Arial" w:hAnsi="Arial" w:cs="Arial"/>
                <w:color w:val="767171" w:themeColor="background2" w:themeShade="80"/>
                <w:sz w:val="24"/>
                <w:szCs w:val="24"/>
              </w:rPr>
            </w:pPr>
            <w:r w:rsidRPr="00F3393A">
              <w:rPr>
                <w:rFonts w:ascii="Arial" w:hAnsi="Arial" w:cs="Arial"/>
                <w:color w:val="767171" w:themeColor="background2" w:themeShade="80"/>
                <w:sz w:val="24"/>
                <w:szCs w:val="24"/>
              </w:rPr>
              <w:t>4225 Easton Avenue, Bethlehem, PA 18020</w:t>
            </w:r>
          </w:p>
          <w:p w:rsidRPr="00F3393A" w:rsidR="00305B52" w:rsidP="00305B52" w:rsidRDefault="00305B52" w14:paraId="7F2C8D32" w14:textId="77777777">
            <w:pPr>
              <w:rPr>
                <w:rFonts w:ascii="Arial" w:hAnsi="Arial" w:cs="Arial"/>
                <w:color w:val="767171" w:themeColor="background2" w:themeShade="80"/>
                <w:sz w:val="24"/>
                <w:szCs w:val="24"/>
              </w:rPr>
            </w:pPr>
            <w:r w:rsidRPr="00F3393A">
              <w:rPr>
                <w:rFonts w:ascii="Arial" w:hAnsi="Arial" w:cs="Arial"/>
                <w:color w:val="767171" w:themeColor="background2" w:themeShade="80"/>
                <w:sz w:val="24"/>
                <w:szCs w:val="24"/>
              </w:rPr>
              <w:t>610-814-6403</w:t>
            </w:r>
          </w:p>
          <w:p w:rsidRPr="00705869" w:rsidR="00705869" w:rsidP="00305B52" w:rsidRDefault="00305B52" w14:paraId="25C5FA71" w14:textId="6B31BA5C">
            <w:pPr>
              <w:rPr>
                <w:rFonts w:ascii="Arial" w:hAnsi="Arial" w:cs="Arial"/>
                <w:color w:val="767171" w:themeColor="background2" w:themeShade="80"/>
                <w:sz w:val="24"/>
              </w:rPr>
            </w:pPr>
            <w:r w:rsidRPr="00F3393A">
              <w:rPr>
                <w:rFonts w:ascii="Arial" w:hAnsi="Arial" w:cs="Arial"/>
                <w:color w:val="767171" w:themeColor="background2" w:themeShade="80"/>
                <w:sz w:val="24"/>
                <w:szCs w:val="24"/>
              </w:rPr>
              <w:t>dbruce@bethlehemtownship.org</w:t>
            </w:r>
          </w:p>
        </w:tc>
      </w:tr>
    </w:tbl>
    <w:p w:rsidR="00544708" w:rsidP="00DC0762" w:rsidRDefault="005A0F6C" w14:paraId="33EB6598" w14:textId="77777777">
      <w:pPr>
        <w:spacing w:before="240" w:after="120" w:line="240" w:lineRule="auto"/>
        <w:rPr>
          <w:rFonts w:ascii="Arial" w:hAnsi="Arial" w:cs="Arial"/>
          <w:b/>
          <w:sz w:val="32"/>
        </w:rPr>
      </w:pPr>
      <w:r>
        <w:rPr>
          <w:rFonts w:ascii="Arial" w:hAnsi="Arial" w:cs="Arial"/>
          <w:b/>
          <w:sz w:val="28"/>
        </w:rPr>
        <w:t>Municipal Profile</w:t>
      </w:r>
    </w:p>
    <w:p w:rsidR="00305B52" w:rsidP="00305B52" w:rsidRDefault="00305B52" w14:paraId="7BA082E4" w14:textId="5FA1E29E">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Bethlehem Township is mainly a residential township with some agriculture, industrial, and commercial property and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southeastern part of Northampton County. It encompasses an area of approximately 14.7 square miles and has a population of </w:t>
      </w:r>
      <w:r w:rsidRPr="00357368">
        <w:rPr>
          <w:rFonts w:ascii="Arial" w:hAnsi="Arial" w:cs="Arial"/>
          <w:color w:val="767171" w:themeColor="background2" w:themeShade="80"/>
          <w:sz w:val="24"/>
          <w:szCs w:val="24"/>
        </w:rPr>
        <w:t>2</w:t>
      </w:r>
      <w:r w:rsidRPr="00357368" w:rsidR="00357368">
        <w:rPr>
          <w:rFonts w:ascii="Arial" w:hAnsi="Arial" w:cs="Arial"/>
          <w:color w:val="767171" w:themeColor="background2" w:themeShade="80"/>
          <w:sz w:val="24"/>
          <w:szCs w:val="24"/>
        </w:rPr>
        <w:t>5</w:t>
      </w:r>
      <w:r w:rsidRPr="00357368">
        <w:rPr>
          <w:rFonts w:ascii="Arial" w:hAnsi="Arial" w:cs="Arial"/>
          <w:color w:val="767171" w:themeColor="background2" w:themeShade="80"/>
          <w:sz w:val="24"/>
          <w:szCs w:val="24"/>
        </w:rPr>
        <w:t>,</w:t>
      </w:r>
      <w:r w:rsidRPr="00357368" w:rsidR="00357368">
        <w:rPr>
          <w:rFonts w:ascii="Arial" w:hAnsi="Arial" w:cs="Arial"/>
          <w:color w:val="767171" w:themeColor="background2" w:themeShade="80"/>
          <w:sz w:val="24"/>
          <w:szCs w:val="24"/>
        </w:rPr>
        <w:t>868</w:t>
      </w:r>
      <w:r w:rsidRPr="00357368">
        <w:rPr>
          <w:rFonts w:ascii="Arial" w:hAnsi="Arial" w:cs="Arial"/>
          <w:color w:val="767171" w:themeColor="background2" w:themeShade="80"/>
          <w:sz w:val="24"/>
          <w:szCs w:val="24"/>
        </w:rPr>
        <w:t xml:space="preserve"> (20</w:t>
      </w:r>
      <w:r w:rsidRPr="00357368" w:rsidR="00357368">
        <w:rPr>
          <w:rFonts w:ascii="Arial" w:hAnsi="Arial" w:cs="Arial"/>
          <w:color w:val="767171" w:themeColor="background2" w:themeShade="80"/>
          <w:sz w:val="24"/>
          <w:szCs w:val="24"/>
        </w:rPr>
        <w:t>2</w:t>
      </w:r>
      <w:r w:rsidRPr="00357368">
        <w:rPr>
          <w:rFonts w:ascii="Arial" w:hAnsi="Arial" w:cs="Arial"/>
          <w:color w:val="767171" w:themeColor="background2" w:themeShade="80"/>
          <w:sz w:val="24"/>
          <w:szCs w:val="24"/>
        </w:rPr>
        <w:t xml:space="preserve">0 Census). The township is bordered by Bethlehem City and </w:t>
      </w:r>
      <w:proofErr w:type="spellStart"/>
      <w:r w:rsidRPr="00357368">
        <w:rPr>
          <w:rFonts w:ascii="Arial" w:hAnsi="Arial" w:cs="Arial"/>
          <w:color w:val="767171" w:themeColor="background2" w:themeShade="80"/>
          <w:sz w:val="24"/>
          <w:szCs w:val="24"/>
        </w:rPr>
        <w:t>Freemansburg</w:t>
      </w:r>
      <w:proofErr w:type="spellEnd"/>
      <w:r w:rsidRPr="00357368">
        <w:rPr>
          <w:rFonts w:ascii="Arial" w:hAnsi="Arial" w:cs="Arial"/>
          <w:color w:val="767171" w:themeColor="background2" w:themeShade="80"/>
          <w:sz w:val="24"/>
          <w:szCs w:val="24"/>
        </w:rPr>
        <w:t xml:space="preserve"> Borough to</w:t>
      </w:r>
      <w:r>
        <w:rPr>
          <w:rFonts w:ascii="Arial" w:hAnsi="Arial" w:cs="Arial"/>
          <w:color w:val="767171" w:themeColor="background2" w:themeShade="80"/>
          <w:sz w:val="24"/>
          <w:szCs w:val="24"/>
        </w:rPr>
        <w:t xml:space="preserve"> the southwest; Hanover Township to the west; Lower Nazareth Township to the north; Palmer Township to the east; Easton to the southeast; and Lower Saucon Township to the south.</w:t>
      </w:r>
    </w:p>
    <w:p w:rsidR="00305B52" w:rsidP="00305B52" w:rsidRDefault="00305B52" w14:paraId="57CA5466"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Lehigh River forms the township’s southern border with Lower Saucon Township. The Monocacy Creek flows from Lower Nazareth Township south through the northwestern part of the township, and into Bethlehem City. Nancy Run creek also flows through the township, beginning in the central portion of the township and flowing south into the Lehigh River.</w:t>
      </w:r>
    </w:p>
    <w:p w:rsidR="00305B52" w:rsidP="00305B52" w:rsidRDefault="00305B52" w14:paraId="0814A001" w14:textId="70B7AB9D">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US Route 22 travels east-west through the northern part of the township. It has an interchange with PA Route 33, which runs north south through the eastern portion of the township, in the township’s northeast corner. PA Route 191 is another north-south roadway, found in the northwestern part of the township. Other major east-west roadways include </w:t>
      </w:r>
      <w:proofErr w:type="spellStart"/>
      <w:r>
        <w:rPr>
          <w:rFonts w:ascii="Arial" w:hAnsi="Arial" w:cs="Arial"/>
          <w:color w:val="767171" w:themeColor="background2" w:themeShade="80"/>
          <w:sz w:val="24"/>
          <w:szCs w:val="24"/>
        </w:rPr>
        <w:t>Freemansburg</w:t>
      </w:r>
      <w:proofErr w:type="spellEnd"/>
      <w:r>
        <w:rPr>
          <w:rFonts w:ascii="Arial" w:hAnsi="Arial" w:cs="Arial"/>
          <w:color w:val="767171" w:themeColor="background2" w:themeShade="80"/>
          <w:sz w:val="24"/>
          <w:szCs w:val="24"/>
        </w:rPr>
        <w:t xml:space="preserve"> Avenue in the south, and the William Penn Highway in the central portion of the township. A railroad operated by Norfolk Southern passes through the township’s northwest boundaries with roadway crossings at Christian Springs Road and Brodhead Road. Numerous types of goods transported include but are not limited to industrial products, chemicals, agriculture, construction products, coal, metals, paper, and clays.</w:t>
      </w:r>
    </w:p>
    <w:p w:rsidRPr="006C3A62" w:rsidR="00305B52" w:rsidP="00305B52" w:rsidRDefault="00305B52" w14:paraId="1A4AFCC4"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Lehigh Valley Industrial Parks four (IV) and six (VI) </w:t>
      </w:r>
      <w:proofErr w:type="gramStart"/>
      <w:r>
        <w:rPr>
          <w:rFonts w:ascii="Arial" w:hAnsi="Arial" w:cs="Arial"/>
          <w:color w:val="767171" w:themeColor="background2" w:themeShade="80"/>
          <w:sz w:val="24"/>
          <w:szCs w:val="24"/>
        </w:rPr>
        <w:t>are located in</w:t>
      </w:r>
      <w:proofErr w:type="gramEnd"/>
      <w:r>
        <w:rPr>
          <w:rFonts w:ascii="Arial" w:hAnsi="Arial" w:cs="Arial"/>
          <w:color w:val="767171" w:themeColor="background2" w:themeShade="80"/>
          <w:sz w:val="24"/>
          <w:szCs w:val="24"/>
        </w:rPr>
        <w:t xml:space="preserve"> the township. LVIP IV is located on the northwest boundaries bordered by Lower Nazareth and Hanover Township’s and LVIP VI is located on the southeast portion of Bethlehem Township. Both industrial parks maintain properties of industrial manufacturing, factories, </w:t>
      </w:r>
      <w:proofErr w:type="gramStart"/>
      <w:r>
        <w:rPr>
          <w:rFonts w:ascii="Arial" w:hAnsi="Arial" w:cs="Arial"/>
          <w:color w:val="767171" w:themeColor="background2" w:themeShade="80"/>
          <w:sz w:val="24"/>
          <w:szCs w:val="24"/>
        </w:rPr>
        <w:t>storage</w:t>
      </w:r>
      <w:proofErr w:type="gramEnd"/>
      <w:r>
        <w:rPr>
          <w:rFonts w:ascii="Arial" w:hAnsi="Arial" w:cs="Arial"/>
          <w:color w:val="767171" w:themeColor="background2" w:themeShade="80"/>
          <w:sz w:val="24"/>
          <w:szCs w:val="24"/>
        </w:rPr>
        <w:t xml:space="preserve"> and distribution facilities as well as high hazard facilities with storage and manufacturing of reportable hazardous materials. Located on the southeast boundary is a hospital, cancer center, and medical office building owned and operated by St. Luke’s Health Network and has been operational since 2011.</w:t>
      </w:r>
    </w:p>
    <w:p w:rsidRPr="00544708" w:rsidR="00544708" w:rsidP="0060193C" w:rsidRDefault="005A0F6C" w14:paraId="4190F584" w14:textId="0630F166">
      <w:pPr>
        <w:spacing w:before="240" w:after="120" w:line="240" w:lineRule="auto"/>
        <w:rPr>
          <w:rFonts w:ascii="Arial" w:hAnsi="Arial" w:cs="Arial"/>
          <w:sz w:val="24"/>
        </w:rPr>
      </w:pPr>
      <w:r w:rsidRPr="00F3393A">
        <w:rPr>
          <w:rFonts w:ascii="Arial" w:hAnsi="Arial" w:cs="Arial"/>
          <w:b/>
          <w:sz w:val="28"/>
        </w:rPr>
        <w:t>Municipal Participation</w:t>
      </w:r>
    </w:p>
    <w:p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Pr="00CB33E8" w:rsidR="006E1686" w:rsidTr="1C390365" w14:paraId="4FD3B37A" w14:textId="77777777">
        <w:tc>
          <w:tcPr>
            <w:tcW w:w="4942" w:type="dxa"/>
            <w:tcMar/>
          </w:tcPr>
          <w:p w:rsidRPr="00F3393A" w:rsidR="00CB33E8" w:rsidP="00B9680F" w:rsidRDefault="00305B52" w14:paraId="7B5FDA3B" w14:textId="44283787">
            <w:pPr>
              <w:spacing w:after="120"/>
              <w:rPr>
                <w:rFonts w:ascii="Arial" w:hAnsi="Arial" w:cs="Arial"/>
                <w:color w:val="767171" w:themeColor="background2" w:themeShade="80"/>
                <w:sz w:val="24"/>
                <w:szCs w:val="24"/>
              </w:rPr>
            </w:pPr>
            <w:r w:rsidRPr="1C390365" w:rsidR="00305B52">
              <w:rPr>
                <w:rFonts w:ascii="Arial" w:hAnsi="Arial" w:cs="Arial"/>
                <w:color w:val="767171" w:themeColor="background2" w:themeTint="FF" w:themeShade="80"/>
                <w:sz w:val="24"/>
                <w:szCs w:val="24"/>
              </w:rPr>
              <w:t xml:space="preserve">Angela Kelly, Emergency </w:t>
            </w:r>
            <w:r w:rsidRPr="1C390365" w:rsidR="00357368">
              <w:rPr>
                <w:rFonts w:ascii="Arial" w:hAnsi="Arial" w:cs="Arial"/>
                <w:color w:val="767171" w:themeColor="background2" w:themeTint="FF" w:themeShade="80"/>
                <w:sz w:val="24"/>
                <w:szCs w:val="24"/>
              </w:rPr>
              <w:t>Coordinator, Fire Marshal</w:t>
            </w:r>
          </w:p>
          <w:p w:rsidRPr="00F3393A" w:rsidR="00305B52" w:rsidP="00B9680F" w:rsidRDefault="00305B52" w14:paraId="680AB803" w14:textId="4F51BFF6">
            <w:pPr>
              <w:spacing w:after="120"/>
              <w:rPr>
                <w:rFonts w:ascii="Arial" w:hAnsi="Arial" w:cs="Arial"/>
                <w:color w:val="767171" w:themeColor="background2" w:themeShade="80"/>
                <w:sz w:val="24"/>
                <w:szCs w:val="24"/>
              </w:rPr>
            </w:pPr>
            <w:r w:rsidRPr="1C390365" w:rsidR="00305B52">
              <w:rPr>
                <w:rFonts w:ascii="Arial" w:hAnsi="Arial" w:cs="Arial"/>
                <w:color w:val="767171" w:themeColor="background2" w:themeTint="FF" w:themeShade="80"/>
                <w:sz w:val="24"/>
                <w:szCs w:val="24"/>
              </w:rPr>
              <w:t xml:space="preserve">Role: </w:t>
            </w:r>
            <w:r w:rsidRPr="1C390365" w:rsidR="00F3393A">
              <w:rPr>
                <w:rFonts w:ascii="Arial" w:hAnsi="Arial" w:cs="Arial"/>
                <w:color w:val="767171" w:themeColor="background2" w:themeTint="FF" w:themeShade="80"/>
                <w:sz w:val="24"/>
                <w:szCs w:val="24"/>
              </w:rPr>
              <w:t>EMC and Fire Marshal</w:t>
            </w:r>
          </w:p>
        </w:tc>
        <w:tc>
          <w:tcPr>
            <w:tcW w:w="4912" w:type="dxa"/>
            <w:tcMar/>
          </w:tcPr>
          <w:p w:rsidR="00CB33E8" w:rsidP="00B9680F" w:rsidRDefault="00305B52" w14:paraId="0D7503BD" w14:textId="77777777">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Doug Bruce, Township Manager</w:t>
            </w:r>
          </w:p>
          <w:p w:rsidRPr="00CB33E8" w:rsidR="00305B52" w:rsidP="00B9680F" w:rsidRDefault="00305B52" w14:paraId="7E424811" w14:textId="66DF50BA">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Committee Liaison</w:t>
            </w:r>
          </w:p>
        </w:tc>
      </w:tr>
      <w:tr w:rsidRPr="00CB33E8" w:rsidR="006E1686" w:rsidTr="1C390365" w14:paraId="48E130F4" w14:textId="77777777">
        <w:tc>
          <w:tcPr>
            <w:tcW w:w="4942" w:type="dxa"/>
            <w:tcMar/>
          </w:tcPr>
          <w:p w:rsidRPr="00F3393A" w:rsidR="00CB33E8" w:rsidP="00B9680F" w:rsidRDefault="00305B52" w14:paraId="0D06E660" w14:textId="77777777">
            <w:pPr>
              <w:spacing w:after="120"/>
              <w:rPr>
                <w:rFonts w:ascii="Arial" w:hAnsi="Arial" w:cs="Arial"/>
                <w:color w:val="767171" w:themeColor="background2" w:themeShade="80"/>
                <w:sz w:val="24"/>
                <w:szCs w:val="24"/>
              </w:rPr>
            </w:pPr>
            <w:r w:rsidRPr="00F3393A">
              <w:rPr>
                <w:rFonts w:ascii="Arial" w:hAnsi="Arial" w:cs="Arial"/>
                <w:color w:val="767171" w:themeColor="background2" w:themeShade="80"/>
                <w:sz w:val="24"/>
                <w:szCs w:val="24"/>
              </w:rPr>
              <w:t>Richard Kanaskie, Public Works Director</w:t>
            </w:r>
          </w:p>
          <w:p w:rsidRPr="00F3393A" w:rsidR="00305B52" w:rsidP="00B9680F" w:rsidRDefault="00305B52" w14:paraId="0799408A" w14:textId="3A4ABC66">
            <w:pPr>
              <w:spacing w:after="120"/>
              <w:rPr>
                <w:rFonts w:ascii="Arial" w:hAnsi="Arial" w:cs="Arial"/>
                <w:color w:val="767171" w:themeColor="background2" w:themeShade="80"/>
                <w:sz w:val="24"/>
                <w:szCs w:val="24"/>
              </w:rPr>
            </w:pPr>
            <w:r w:rsidRPr="00F3393A">
              <w:rPr>
                <w:rFonts w:ascii="Arial" w:hAnsi="Arial" w:cs="Arial"/>
                <w:color w:val="767171" w:themeColor="background2" w:themeShade="80"/>
                <w:sz w:val="24"/>
                <w:szCs w:val="24"/>
              </w:rPr>
              <w:t xml:space="preserve">Role: </w:t>
            </w:r>
            <w:r w:rsidRPr="00F3393A" w:rsidR="00F3393A">
              <w:rPr>
                <w:rFonts w:ascii="Arial" w:hAnsi="Arial" w:cs="Arial"/>
                <w:color w:val="767171" w:themeColor="background2" w:themeShade="80"/>
                <w:sz w:val="24"/>
                <w:szCs w:val="24"/>
              </w:rPr>
              <w:t>Public Works Director</w:t>
            </w:r>
          </w:p>
        </w:tc>
        <w:tc>
          <w:tcPr>
            <w:tcW w:w="4912" w:type="dxa"/>
            <w:tcMar/>
          </w:tcPr>
          <w:p w:rsidRPr="00CB33E8" w:rsidR="00CB33E8" w:rsidP="00B9680F" w:rsidRDefault="00CB33E8" w14:paraId="1D4DB338" w14:textId="31677DCE">
            <w:pPr>
              <w:spacing w:after="120"/>
              <w:rPr>
                <w:rFonts w:ascii="Arial" w:hAnsi="Arial" w:cs="Arial"/>
                <w:color w:val="767171" w:themeColor="background2" w:themeShade="80"/>
                <w:sz w:val="24"/>
                <w:szCs w:val="24"/>
              </w:rPr>
            </w:pPr>
          </w:p>
        </w:tc>
      </w:tr>
    </w:tbl>
    <w:p w:rsidRPr="00D50089" w:rsidR="006E1686" w:rsidP="00D50089" w:rsidRDefault="00D50089" w14:paraId="6C3F9ADD" w14:textId="33CD7917">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as needed</w:t>
      </w:r>
    </w:p>
    <w:p w:rsidR="00412817" w:rsidP="00305B52" w:rsidRDefault="0056565B" w14:paraId="0C9A3A0C" w14:textId="1F1D1219">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rsidRPr="00305B52" w:rsidR="00305B52" w:rsidP="00305B52" w:rsidRDefault="00305B52" w14:paraId="34837BD8" w14:textId="79520092">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None</w:t>
      </w:r>
    </w:p>
    <w:p w:rsidRPr="00412817" w:rsidR="0056565B" w:rsidP="00412817" w:rsidRDefault="0056565B" w14:paraId="753CF6A7" w14:textId="07A676CF">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Pr="00412817" w:rsidR="00D81F73">
        <w:rPr>
          <w:rFonts w:ascii="Arial" w:hAnsi="Arial" w:cs="Arial"/>
          <w:color w:val="767171" w:themeColor="background2" w:themeShade="80"/>
          <w:sz w:val="24"/>
        </w:rPr>
        <w:t>(</w:t>
      </w:r>
      <w:r w:rsidRPr="00412817">
        <w:rPr>
          <w:rFonts w:ascii="Arial" w:hAnsi="Arial" w:cs="Arial"/>
          <w:color w:val="767171" w:themeColor="background2" w:themeShade="80"/>
          <w:sz w:val="24"/>
        </w:rPr>
        <w:t>examples, newsletters, social media, etc.</w:t>
      </w:r>
      <w:r w:rsidRPr="00412817" w:rsidR="00D81F73">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 </w:t>
      </w:r>
      <w:r w:rsidRPr="00412817">
        <w:rPr>
          <w:rFonts w:ascii="Arial" w:hAnsi="Arial" w:cs="Arial"/>
          <w:b/>
          <w:color w:val="767171" w:themeColor="background2" w:themeShade="80"/>
          <w:sz w:val="24"/>
        </w:rPr>
        <w:t>and how they were engaged</w:t>
      </w:r>
      <w:r w:rsidRPr="00412817">
        <w:rPr>
          <w:rFonts w:ascii="Arial" w:hAnsi="Arial" w:cs="Arial"/>
          <w:color w:val="767171" w:themeColor="background2" w:themeShade="80"/>
          <w:sz w:val="24"/>
        </w:rPr>
        <w:t xml:space="preserve"> since the 201</w:t>
      </w:r>
      <w:r w:rsidRPr="00412817" w:rsidR="00503A6C">
        <w:rPr>
          <w:rFonts w:ascii="Arial" w:hAnsi="Arial" w:cs="Arial"/>
          <w:color w:val="767171" w:themeColor="background2" w:themeShade="80"/>
          <w:sz w:val="24"/>
        </w:rPr>
        <w:t>8</w:t>
      </w:r>
      <w:r w:rsidRPr="00412817">
        <w:rPr>
          <w:rFonts w:ascii="Arial" w:hAnsi="Arial" w:cs="Arial"/>
          <w:color w:val="767171" w:themeColor="background2" w:themeShade="80"/>
          <w:sz w:val="24"/>
        </w:rPr>
        <w:t xml:space="preserve"> Hazard Mitigation Plan.</w:t>
      </w:r>
    </w:p>
    <w:p w:rsidR="00DA1C9B" w:rsidP="0060193C" w:rsidRDefault="00DA1C9B" w14:paraId="3ECF4EB1" w14:textId="5B991B3A">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Curren</w:t>
      </w:r>
      <w:r w:rsidR="006E1686">
        <w:rPr>
          <w:rFonts w:ascii="Arial" w:hAnsi="Arial" w:cs="Arial"/>
          <w:color w:val="767171" w:themeColor="background2" w:themeShade="80"/>
          <w:sz w:val="24"/>
        </w:rPr>
        <w:t xml:space="preserve">t: </w:t>
      </w:r>
      <w:r w:rsidR="00305B52">
        <w:rPr>
          <w:rFonts w:ascii="Arial" w:hAnsi="Arial" w:cs="Arial"/>
          <w:color w:val="767171" w:themeColor="background2" w:themeShade="80"/>
          <w:sz w:val="24"/>
        </w:rPr>
        <w:t xml:space="preserve">We will utilize our newsletter and social media to engage the public in the planning process. </w:t>
      </w:r>
    </w:p>
    <w:p w:rsidRPr="00D825F0" w:rsidR="00DA1C9B" w:rsidP="00D825F0" w:rsidRDefault="00DA1C9B" w14:paraId="1DC25570" w14:textId="0DF24E10">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r>
      <w:r w:rsidRPr="00357368">
        <w:rPr>
          <w:rFonts w:ascii="Arial" w:hAnsi="Arial" w:cs="Arial"/>
          <w:color w:val="767171" w:themeColor="background2" w:themeShade="80"/>
          <w:sz w:val="24"/>
        </w:rPr>
        <w:t>Past: Same</w:t>
      </w:r>
    </w:p>
    <w:p w:rsidR="00D825F0" w:rsidP="00DA1C9B" w:rsidRDefault="005A0F6C" w14:paraId="3B78ACED" w14:textId="31B94378">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Pr="0056565B" w:rsidR="0056565B">
        <w:rPr>
          <w:rFonts w:ascii="Arial" w:hAnsi="Arial" w:cs="Arial"/>
          <w:b/>
          <w:sz w:val="28"/>
          <w:szCs w:val="28"/>
        </w:rPr>
        <w:t xml:space="preserve"> </w:t>
      </w:r>
      <w:r w:rsidRPr="0056565B"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Tr="1C390365" w14:paraId="018E4D73" w14:textId="77777777">
        <w:trPr>
          <w:tblHeader/>
        </w:trPr>
        <w:tc>
          <w:tcPr>
            <w:tcW w:w="3702" w:type="dxa"/>
            <w:shd w:val="clear" w:color="auto" w:fill="E7E6E6" w:themeFill="background2"/>
            <w:tcMar/>
            <w:vAlign w:val="center"/>
          </w:tcPr>
          <w:p w:rsidRPr="0056565B" w:rsidR="0056565B" w:rsidP="0056565B" w:rsidRDefault="0056565B" w14:paraId="1A5839F6" w14:textId="77777777">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tcMar/>
            <w:vAlign w:val="center"/>
          </w:tcPr>
          <w:p w:rsidRPr="0056565B" w:rsidR="0056565B" w:rsidP="0056565B" w:rsidRDefault="0056565B" w14:paraId="45B457AD" w14:textId="77777777">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tcMar/>
            <w:vAlign w:val="center"/>
          </w:tcPr>
          <w:p w:rsidRPr="0056565B" w:rsidR="0056565B" w:rsidP="0056565B" w:rsidRDefault="0056565B" w14:paraId="3294625D" w14:textId="77777777">
            <w:pPr>
              <w:jc w:val="center"/>
              <w:rPr>
                <w:rFonts w:ascii="Arial" w:hAnsi="Arial" w:cs="Arial"/>
                <w:b/>
                <w:sz w:val="20"/>
                <w:szCs w:val="28"/>
              </w:rPr>
            </w:pPr>
            <w:r w:rsidRPr="0056565B">
              <w:rPr>
                <w:rFonts w:ascii="Arial" w:hAnsi="Arial" w:cs="Arial"/>
                <w:b/>
                <w:sz w:val="20"/>
                <w:szCs w:val="28"/>
              </w:rPr>
              <w:t>Additional Comments</w:t>
            </w:r>
          </w:p>
        </w:tc>
      </w:tr>
      <w:tr w:rsidR="0056565B" w:rsidTr="1C390365" w14:paraId="212375DE" w14:textId="77777777">
        <w:trPr>
          <w:trHeight w:val="288"/>
        </w:trPr>
        <w:tc>
          <w:tcPr>
            <w:tcW w:w="11250" w:type="dxa"/>
            <w:gridSpan w:val="3"/>
            <w:shd w:val="clear" w:color="auto" w:fill="F7CAAC" w:themeFill="accent2" w:themeFillTint="66"/>
            <w:tcMar/>
            <w:vAlign w:val="center"/>
          </w:tcPr>
          <w:p w:rsidR="0056565B" w:rsidP="0056565B" w:rsidRDefault="0056565B" w14:paraId="4B3DE914" w14:textId="77777777">
            <w:pPr>
              <w:rPr>
                <w:rFonts w:ascii="Arial" w:hAnsi="Arial" w:cs="Arial"/>
                <w:b/>
                <w:sz w:val="24"/>
                <w:szCs w:val="28"/>
              </w:rPr>
            </w:pPr>
            <w:r w:rsidRPr="0056565B">
              <w:rPr>
                <w:rFonts w:ascii="Arial" w:hAnsi="Arial" w:cs="Arial"/>
                <w:b/>
                <w:sz w:val="20"/>
                <w:szCs w:val="28"/>
              </w:rPr>
              <w:t>1. Staff Resources</w:t>
            </w:r>
          </w:p>
        </w:tc>
      </w:tr>
      <w:tr w:rsidR="00305B52" w:rsidTr="1C390365" w14:paraId="6E6A842C" w14:textId="77777777">
        <w:trPr>
          <w:trHeight w:val="288"/>
        </w:trPr>
        <w:tc>
          <w:tcPr>
            <w:tcW w:w="3702" w:type="dxa"/>
            <w:tcMar/>
            <w:vAlign w:val="center"/>
          </w:tcPr>
          <w:p w:rsidRPr="0056565B" w:rsidR="00305B52" w:rsidP="00305B52" w:rsidRDefault="00305B52"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tcMar/>
            <w:vAlign w:val="center"/>
          </w:tcPr>
          <w:p w:rsidRPr="0056565B" w:rsidR="00305B52" w:rsidP="00305B52" w:rsidRDefault="00305B52"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305B52" w:rsidP="00305B52" w:rsidRDefault="00305B52" w14:paraId="67EF9D18" w14:textId="3529544C">
            <w:pPr>
              <w:spacing w:line="259" w:lineRule="auto"/>
              <w:rPr>
                <w:rFonts w:ascii="Arial" w:hAnsi="Arial" w:cs="Arial"/>
                <w:color w:val="767171" w:themeColor="background2" w:themeShade="80"/>
                <w:sz w:val="20"/>
                <w:szCs w:val="20"/>
              </w:rPr>
            </w:pPr>
            <w:r w:rsidRPr="1C390365" w:rsidR="70F19448">
              <w:rPr>
                <w:rFonts w:ascii="Arial" w:hAnsi="Arial" w:cs="Arial"/>
                <w:color w:val="767171" w:themeColor="background2" w:themeTint="FF" w:themeShade="80"/>
                <w:sz w:val="20"/>
                <w:szCs w:val="20"/>
              </w:rPr>
              <w:t>Yes</w:t>
            </w:r>
          </w:p>
        </w:tc>
      </w:tr>
      <w:tr w:rsidR="00305B52" w:rsidTr="1C390365" w14:paraId="26E0E0C5" w14:textId="77777777">
        <w:trPr>
          <w:trHeight w:val="288"/>
        </w:trPr>
        <w:tc>
          <w:tcPr>
            <w:tcW w:w="3702" w:type="dxa"/>
            <w:tcMar/>
            <w:vAlign w:val="center"/>
          </w:tcPr>
          <w:p w:rsidRPr="0056565B" w:rsidR="00305B52" w:rsidP="00305B52" w:rsidRDefault="00305B52"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tcMar/>
            <w:vAlign w:val="center"/>
          </w:tcPr>
          <w:p w:rsidRPr="0056565B" w:rsidR="00305B52" w:rsidP="00305B52" w:rsidRDefault="00305B52"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305B52" w:rsidP="00305B52" w:rsidRDefault="00305B52" w14:paraId="34F14495" w14:textId="4E4920F3">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305B52" w:rsidTr="1C390365" w14:paraId="69CA1C43" w14:textId="77777777">
        <w:trPr>
          <w:trHeight w:val="432"/>
        </w:trPr>
        <w:tc>
          <w:tcPr>
            <w:tcW w:w="3702" w:type="dxa"/>
            <w:tcMar/>
            <w:vAlign w:val="center"/>
          </w:tcPr>
          <w:p w:rsidRPr="0056565B" w:rsidR="00305B52" w:rsidP="00305B52" w:rsidRDefault="00305B52"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tcMar/>
            <w:vAlign w:val="center"/>
          </w:tcPr>
          <w:p w:rsidRPr="0056565B" w:rsidR="00305B52" w:rsidP="00305B52" w:rsidRDefault="00305B52"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305B52" w:rsidP="00305B52" w:rsidRDefault="00305B52" w14:paraId="73BE6232" w14:textId="6681ED41">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Permit to review and GIS mapping.</w:t>
            </w:r>
          </w:p>
        </w:tc>
      </w:tr>
      <w:tr w:rsidR="00305B52" w:rsidTr="1C390365" w14:paraId="34D814D5" w14:textId="77777777">
        <w:trPr>
          <w:trHeight w:val="288"/>
        </w:trPr>
        <w:tc>
          <w:tcPr>
            <w:tcW w:w="3702" w:type="dxa"/>
            <w:tcMar/>
            <w:vAlign w:val="center"/>
          </w:tcPr>
          <w:p w:rsidRPr="0056565B" w:rsidR="00305B52" w:rsidP="00305B52" w:rsidRDefault="00305B52"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tcMar/>
            <w:vAlign w:val="center"/>
          </w:tcPr>
          <w:p w:rsidRPr="0056565B" w:rsidR="00305B52" w:rsidP="00305B52" w:rsidRDefault="00305B52"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305B52" w:rsidP="00305B52" w:rsidRDefault="00305B52" w14:paraId="6169D9DE" w14:textId="2177D4CB">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Pr="00ED692D" w:rsidR="00E70D42" w:rsidTr="1C390365" w14:paraId="0DCF145E" w14:textId="77777777">
        <w:trPr>
          <w:trHeight w:val="422"/>
        </w:trPr>
        <w:tc>
          <w:tcPr>
            <w:tcW w:w="11250" w:type="dxa"/>
            <w:gridSpan w:val="3"/>
            <w:shd w:val="clear" w:color="auto" w:fill="F7CAAC" w:themeFill="accent2" w:themeFillTint="66"/>
            <w:tcMar/>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305B52" w:rsidTr="1C390365" w14:paraId="59C2642F" w14:textId="77777777">
        <w:trPr>
          <w:trHeight w:val="432"/>
        </w:trPr>
        <w:tc>
          <w:tcPr>
            <w:tcW w:w="3702" w:type="dxa"/>
            <w:tcMar/>
            <w:vAlign w:val="center"/>
          </w:tcPr>
          <w:p w:rsidRPr="00D11BC5" w:rsidR="00305B52" w:rsidP="00305B52" w:rsidRDefault="00305B52"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tcMar/>
            <w:vAlign w:val="center"/>
          </w:tcPr>
          <w:p w:rsidRPr="00D11BC5" w:rsidR="00305B52" w:rsidP="00305B52" w:rsidRDefault="00305B52"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75D07917" w14:textId="75EBA5A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Pr="00D11BC5" w:rsidR="00305B52" w:rsidTr="1C390365" w14:paraId="1D682840" w14:textId="77777777">
        <w:trPr>
          <w:trHeight w:val="288"/>
        </w:trPr>
        <w:tc>
          <w:tcPr>
            <w:tcW w:w="3702" w:type="dxa"/>
            <w:tcMar/>
            <w:vAlign w:val="center"/>
          </w:tcPr>
          <w:p w:rsidRPr="00D11BC5" w:rsidR="00305B52" w:rsidP="00305B52" w:rsidRDefault="00305B52"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tcMar/>
            <w:vAlign w:val="center"/>
          </w:tcPr>
          <w:p w:rsidRPr="00D11BC5" w:rsidR="00305B52" w:rsidP="00305B52" w:rsidRDefault="00305B52" w14:paraId="024291D1"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4EE0B40D" w14:textId="7570BD8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Pr="00D11BC5" w:rsidR="00305B52" w:rsidTr="1C390365" w14:paraId="7CB4B08C" w14:textId="77777777">
        <w:trPr>
          <w:trHeight w:val="432"/>
        </w:trPr>
        <w:tc>
          <w:tcPr>
            <w:tcW w:w="3702" w:type="dxa"/>
            <w:tcMar/>
            <w:vAlign w:val="center"/>
          </w:tcPr>
          <w:p w:rsidRPr="00D11BC5" w:rsidR="00305B52" w:rsidP="00305B52" w:rsidRDefault="00305B52"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tcMar/>
            <w:vAlign w:val="center"/>
          </w:tcPr>
          <w:p w:rsidRPr="00D11BC5" w:rsidR="00305B52" w:rsidP="00305B52" w:rsidRDefault="00305B52" w14:paraId="16D78C5F" w14:textId="1938FF5C">
            <w:pPr>
              <w:jc w:val="center"/>
              <w:rPr>
                <w:rFonts w:ascii="Arial" w:hAnsi="Arial" w:cs="Arial"/>
                <w:color w:val="767171" w:themeColor="background2" w:themeShade="80"/>
                <w:sz w:val="20"/>
                <w:szCs w:val="20"/>
              </w:rPr>
            </w:pPr>
            <w:r w:rsidRPr="1C390365" w:rsidR="203F787B">
              <w:rPr>
                <w:rFonts w:ascii="Arial" w:hAnsi="Arial" w:cs="Arial"/>
                <w:color w:val="767171" w:themeColor="background2" w:themeTint="FF" w:themeShade="80"/>
                <w:sz w:val="20"/>
                <w:szCs w:val="20"/>
              </w:rPr>
              <w:t>March 7, 2022</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6630E456" w14:textId="0141C69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Pr="00D11BC5" w:rsidR="00305B52" w:rsidTr="1C390365" w14:paraId="77AC5E99" w14:textId="77777777">
        <w:trPr>
          <w:trHeight w:val="288"/>
        </w:trPr>
        <w:tc>
          <w:tcPr>
            <w:tcW w:w="3702" w:type="dxa"/>
            <w:tcMar/>
            <w:vAlign w:val="center"/>
          </w:tcPr>
          <w:p w:rsidRPr="00D11BC5" w:rsidR="00305B52" w:rsidP="00305B52" w:rsidRDefault="00305B52"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tcMar/>
            <w:vAlign w:val="center"/>
          </w:tcPr>
          <w:p w:rsidRPr="00D11BC5" w:rsidR="00305B52" w:rsidP="00305B52" w:rsidRDefault="00305B52" w14:paraId="21E7B198"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5094CDEA" w14:textId="21F975C0">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Pr="00ED692D" w:rsidR="00E70D42" w:rsidTr="1C390365" w14:paraId="268C32E8" w14:textId="77777777">
        <w:trPr>
          <w:trHeight w:val="288"/>
        </w:trPr>
        <w:tc>
          <w:tcPr>
            <w:tcW w:w="11250" w:type="dxa"/>
            <w:gridSpan w:val="3"/>
            <w:shd w:val="clear" w:color="auto" w:fill="F7CAAC" w:themeFill="accent2" w:themeFillTint="66"/>
            <w:tcMar/>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305B52" w:rsidTr="1C390365" w14:paraId="10DC6D80" w14:textId="77777777">
        <w:trPr>
          <w:trHeight w:val="292"/>
        </w:trPr>
        <w:tc>
          <w:tcPr>
            <w:tcW w:w="3702" w:type="dxa"/>
            <w:tcMar/>
            <w:vAlign w:val="center"/>
          </w:tcPr>
          <w:p w:rsidRPr="00D11BC5" w:rsidR="00305B52" w:rsidP="00305B52" w:rsidRDefault="00305B52"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tcMar/>
            <w:vAlign w:val="center"/>
          </w:tcPr>
          <w:p w:rsidRPr="00D11BC5" w:rsidR="00305B52" w:rsidP="00305B52" w:rsidRDefault="00305B52"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6BCF7585" w14:textId="3DD0F2D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 information of such on-hand.</w:t>
            </w:r>
          </w:p>
        </w:tc>
      </w:tr>
      <w:tr w:rsidRPr="00D11BC5" w:rsidR="00305B52" w:rsidTr="1C390365" w14:paraId="26818450" w14:textId="77777777">
        <w:trPr>
          <w:trHeight w:val="432"/>
        </w:trPr>
        <w:tc>
          <w:tcPr>
            <w:tcW w:w="3702" w:type="dxa"/>
            <w:tcMar/>
            <w:vAlign w:val="center"/>
          </w:tcPr>
          <w:p w:rsidR="00305B52" w:rsidP="00305B52" w:rsidRDefault="00305B52"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305B52" w:rsidP="00305B52" w:rsidRDefault="00305B52"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tcMar/>
            <w:vAlign w:val="center"/>
          </w:tcPr>
          <w:p w:rsidRPr="00D11BC5" w:rsidR="00305B52" w:rsidP="00305B52" w:rsidRDefault="00305B52"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0D58E623" w14:textId="649A377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Maps are available in paper and on Township GIS systems via Township Website.</w:t>
            </w:r>
          </w:p>
        </w:tc>
      </w:tr>
      <w:tr w:rsidRPr="00D11BC5" w:rsidR="00305B52" w:rsidTr="1C390365" w14:paraId="3DACDE2B" w14:textId="77777777">
        <w:trPr>
          <w:trHeight w:val="432"/>
        </w:trPr>
        <w:tc>
          <w:tcPr>
            <w:tcW w:w="3702" w:type="dxa"/>
            <w:tcMar/>
            <w:vAlign w:val="center"/>
          </w:tcPr>
          <w:p w:rsidR="00305B52" w:rsidP="00305B52" w:rsidRDefault="00305B52"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305B52" w:rsidP="00305B52" w:rsidRDefault="00305B52"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tcMar/>
            <w:vAlign w:val="center"/>
          </w:tcPr>
          <w:p w:rsidRPr="00D11BC5" w:rsidR="00305B52" w:rsidP="00305B52" w:rsidRDefault="00305B52"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4DCFF312" w14:textId="0C8AB1CC">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Floodplain Regulation should at least MEET State minimum requirements. The Township is looking to increase and update these regulations moving forward.</w:t>
            </w:r>
          </w:p>
        </w:tc>
      </w:tr>
      <w:tr w:rsidRPr="00D11BC5" w:rsidR="00305B52" w:rsidTr="1C390365" w14:paraId="72920D06" w14:textId="77777777">
        <w:trPr>
          <w:trHeight w:val="288"/>
        </w:trPr>
        <w:tc>
          <w:tcPr>
            <w:tcW w:w="3702" w:type="dxa"/>
            <w:tcMar/>
            <w:vAlign w:val="center"/>
          </w:tcPr>
          <w:p w:rsidRPr="00F3393A" w:rsidR="00305B52" w:rsidP="00305B52" w:rsidRDefault="00305B52" w14:paraId="2BD3EF4A" w14:textId="77777777">
            <w:pPr>
              <w:rPr>
                <w:rFonts w:ascii="Arial" w:hAnsi="Arial" w:cs="Arial"/>
                <w:color w:val="767171" w:themeColor="background2" w:themeShade="80"/>
                <w:sz w:val="20"/>
                <w:szCs w:val="20"/>
              </w:rPr>
            </w:pPr>
            <w:r w:rsidRPr="00F3393A">
              <w:rPr>
                <w:rFonts w:ascii="Arial" w:hAnsi="Arial" w:cs="Arial"/>
                <w:color w:val="767171" w:themeColor="background2" w:themeShade="80"/>
                <w:sz w:val="20"/>
                <w:szCs w:val="20"/>
              </w:rPr>
              <w:t>Describe the permitting process</w:t>
            </w:r>
          </w:p>
        </w:tc>
        <w:tc>
          <w:tcPr>
            <w:tcW w:w="3685" w:type="dxa"/>
            <w:tcMar/>
            <w:vAlign w:val="center"/>
          </w:tcPr>
          <w:p w:rsidRPr="00D11BC5" w:rsidR="00305B52" w:rsidP="00305B52" w:rsidRDefault="00305B52"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2F9141B2" w14:textId="32215C5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Permitting is conducted through the building, </w:t>
            </w:r>
            <w:proofErr w:type="gramStart"/>
            <w:r>
              <w:rPr>
                <w:rFonts w:ascii="Arial" w:hAnsi="Arial" w:cs="Arial"/>
                <w:color w:val="767171" w:themeColor="background2" w:themeShade="80"/>
                <w:sz w:val="20"/>
                <w:szCs w:val="20"/>
              </w:rPr>
              <w:t>construction</w:t>
            </w:r>
            <w:proofErr w:type="gramEnd"/>
            <w:r>
              <w:rPr>
                <w:rFonts w:ascii="Arial" w:hAnsi="Arial" w:cs="Arial"/>
                <w:color w:val="767171" w:themeColor="background2" w:themeShade="80"/>
                <w:sz w:val="20"/>
                <w:szCs w:val="20"/>
              </w:rPr>
              <w:t xml:space="preserve"> and zoning department for both zoning and UCC compliance. If site </w:t>
            </w:r>
            <w:proofErr w:type="gramStart"/>
            <w:r>
              <w:rPr>
                <w:rFonts w:ascii="Arial" w:hAnsi="Arial" w:cs="Arial"/>
                <w:color w:val="767171" w:themeColor="background2" w:themeShade="80"/>
                <w:sz w:val="20"/>
                <w:szCs w:val="20"/>
              </w:rPr>
              <w:t>plan</w:t>
            </w:r>
            <w:proofErr w:type="gramEnd"/>
            <w:r>
              <w:rPr>
                <w:rFonts w:ascii="Arial" w:hAnsi="Arial" w:cs="Arial"/>
                <w:color w:val="767171" w:themeColor="background2" w:themeShade="80"/>
                <w:sz w:val="20"/>
                <w:szCs w:val="20"/>
              </w:rPr>
              <w:t xml:space="preserve"> or land development are triggered, the Township Planning Department also intercedes. </w:t>
            </w:r>
          </w:p>
        </w:tc>
      </w:tr>
      <w:tr w:rsidRPr="00D11BC5" w:rsidR="00D825F0" w:rsidTr="1C390365" w14:paraId="53CB7ADF" w14:textId="77777777">
        <w:trPr>
          <w:trHeight w:val="288"/>
        </w:trPr>
        <w:tc>
          <w:tcPr>
            <w:tcW w:w="11250" w:type="dxa"/>
            <w:gridSpan w:val="3"/>
            <w:tcBorders>
              <w:right w:val="single" w:color="000000" w:themeColor="text1" w:sz="4" w:space="0"/>
            </w:tcBorders>
            <w:shd w:val="clear" w:color="auto" w:fill="F7CAAC" w:themeFill="accent2" w:themeFillTint="66"/>
            <w:tcMar/>
            <w:vAlign w:val="center"/>
          </w:tcPr>
          <w:p w:rsidRPr="00F3393A" w:rsidR="00D825F0" w:rsidP="00D825F0" w:rsidRDefault="00D825F0" w14:paraId="34E86DDD" w14:textId="39123641">
            <w:pPr>
              <w:rPr>
                <w:rFonts w:ascii="Arial" w:hAnsi="Arial" w:cs="Arial"/>
                <w:color w:val="767171" w:themeColor="background2" w:themeShade="80"/>
                <w:sz w:val="20"/>
              </w:rPr>
            </w:pPr>
            <w:r w:rsidRPr="00F3393A">
              <w:rPr>
                <w:rFonts w:ascii="Arial" w:hAnsi="Arial" w:cs="Arial"/>
                <w:b/>
                <w:sz w:val="20"/>
                <w:szCs w:val="20"/>
              </w:rPr>
              <w:t>4. Insurance Summary</w:t>
            </w:r>
          </w:p>
        </w:tc>
      </w:tr>
      <w:tr w:rsidRPr="00D11BC5" w:rsidR="00305B52" w:rsidTr="1C390365" w14:paraId="72A103F9" w14:textId="77777777">
        <w:trPr>
          <w:trHeight w:val="288"/>
        </w:trPr>
        <w:tc>
          <w:tcPr>
            <w:tcW w:w="3702" w:type="dxa"/>
            <w:tcMar/>
            <w:vAlign w:val="center"/>
          </w:tcPr>
          <w:p w:rsidRPr="00F3393A" w:rsidR="00305B52" w:rsidP="00305B52" w:rsidRDefault="00305B52" w14:paraId="2622669D" w14:textId="0AABE388">
            <w:pPr>
              <w:rPr>
                <w:rFonts w:ascii="Arial" w:hAnsi="Arial" w:cs="Arial"/>
                <w:color w:val="767171" w:themeColor="background2" w:themeShade="80"/>
                <w:sz w:val="20"/>
                <w:szCs w:val="20"/>
              </w:rPr>
            </w:pPr>
            <w:r w:rsidRPr="1C390365" w:rsidR="00305B52">
              <w:rPr>
                <w:rFonts w:ascii="Arial" w:hAnsi="Arial" w:cs="Arial"/>
                <w:color w:val="767171" w:themeColor="background2" w:themeTint="FF" w:themeShade="80"/>
                <w:sz w:val="20"/>
                <w:szCs w:val="20"/>
              </w:rPr>
              <w:t>How many NFIP policies are in the community?</w:t>
            </w:r>
            <w:r w:rsidRPr="1C390365" w:rsidR="4E0AD308">
              <w:rPr>
                <w:rFonts w:ascii="Arial" w:hAnsi="Arial" w:cs="Arial"/>
                <w:color w:val="767171" w:themeColor="background2" w:themeTint="FF" w:themeShade="80"/>
                <w:sz w:val="20"/>
                <w:szCs w:val="20"/>
              </w:rPr>
              <w:t xml:space="preserve"> 59</w:t>
            </w:r>
          </w:p>
          <w:p w:rsidRPr="00F3393A" w:rsidR="00305B52" w:rsidP="1C390365" w:rsidRDefault="00305B52" w14:paraId="665B4EC1" w14:textId="22E7DBD0">
            <w:pPr>
              <w:rPr>
                <w:rFonts w:ascii="Arial" w:hAnsi="Arial" w:cs="Arial"/>
                <w:b w:val="1"/>
                <w:bCs w:val="1"/>
                <w:sz w:val="20"/>
                <w:szCs w:val="20"/>
              </w:rPr>
            </w:pPr>
            <w:r w:rsidRPr="1C390365" w:rsidR="00305B52">
              <w:rPr>
                <w:rFonts w:ascii="Arial" w:hAnsi="Arial" w:cs="Arial"/>
                <w:color w:val="767171" w:themeColor="background2" w:themeTint="FF" w:themeShade="80"/>
                <w:sz w:val="20"/>
                <w:szCs w:val="20"/>
              </w:rPr>
              <w:t>What is the total premium and coverage?</w:t>
            </w:r>
            <w:r w:rsidRPr="1C390365" w:rsidR="7B0A2497">
              <w:rPr>
                <w:rFonts w:ascii="Arial" w:hAnsi="Arial" w:cs="Arial"/>
                <w:color w:val="767171" w:themeColor="background2" w:themeTint="FF" w:themeShade="80"/>
                <w:sz w:val="20"/>
                <w:szCs w:val="20"/>
              </w:rPr>
              <w:t xml:space="preserve"> $60,371.58</w:t>
            </w:r>
          </w:p>
        </w:tc>
        <w:tc>
          <w:tcPr>
            <w:tcW w:w="3685" w:type="dxa"/>
            <w:tcMar/>
            <w:vAlign w:val="center"/>
          </w:tcPr>
          <w:p w:rsidR="00305B52" w:rsidP="00305B52" w:rsidRDefault="00305B52"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305B52" w:rsidP="00305B52" w:rsidRDefault="00305B52"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305B52" w:rsidP="00305B52" w:rsidRDefault="00305B52" w14:paraId="277FF32E" w14:textId="43AB7E0C">
            <w:pPr>
              <w:rPr>
                <w:rFonts w:ascii="Arial" w:hAnsi="Arial" w:cs="Arial"/>
                <w:color w:val="767171" w:themeColor="background2" w:themeShade="80"/>
                <w:sz w:val="20"/>
              </w:rPr>
            </w:pPr>
            <w:r>
              <w:rPr>
                <w:rFonts w:ascii="Arial" w:hAnsi="Arial" w:cs="Arial"/>
                <w:color w:val="767171" w:themeColor="background2" w:themeShade="80"/>
                <w:sz w:val="20"/>
                <w:szCs w:val="20"/>
              </w:rPr>
              <w:t>No information of such on-hand.</w:t>
            </w:r>
          </w:p>
        </w:tc>
      </w:tr>
      <w:tr w:rsidRPr="00D11BC5" w:rsidR="00305B52" w:rsidTr="1C390365" w14:paraId="698E808B" w14:textId="77777777">
        <w:trPr>
          <w:trHeight w:val="288"/>
        </w:trPr>
        <w:tc>
          <w:tcPr>
            <w:tcW w:w="3702" w:type="dxa"/>
            <w:tcMar/>
            <w:vAlign w:val="center"/>
          </w:tcPr>
          <w:p w:rsidRPr="00F3393A" w:rsidR="00305B52" w:rsidP="00305B52" w:rsidRDefault="00305B52" w14:paraId="67E0A989" w14:textId="0BA1609A">
            <w:pPr>
              <w:rPr>
                <w:rFonts w:ascii="Arial" w:hAnsi="Arial" w:cs="Arial"/>
                <w:color w:val="767171" w:themeColor="background2" w:themeShade="80"/>
                <w:sz w:val="20"/>
                <w:szCs w:val="20"/>
              </w:rPr>
            </w:pPr>
            <w:r w:rsidRPr="00F3393A">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tcMar/>
            <w:vAlign w:val="center"/>
          </w:tcPr>
          <w:p w:rsidR="00305B52" w:rsidP="00305B52" w:rsidRDefault="00305B52"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305B52" w:rsidP="00305B52" w:rsidRDefault="00305B52"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305B52" w:rsidP="00305B52" w:rsidRDefault="00305B52" w14:paraId="71D0926E" w14:textId="5AE4DBA3">
            <w:pPr>
              <w:rPr>
                <w:rFonts w:ascii="Arial" w:hAnsi="Arial" w:cs="Arial"/>
                <w:color w:val="767171" w:themeColor="background2" w:themeShade="80"/>
                <w:sz w:val="20"/>
                <w:szCs w:val="20"/>
              </w:rPr>
            </w:pPr>
            <w:r>
              <w:rPr>
                <w:rFonts w:ascii="Arial" w:hAnsi="Arial" w:cs="Arial"/>
                <w:color w:val="767171" w:themeColor="background2" w:themeShade="80"/>
                <w:sz w:val="20"/>
                <w:szCs w:val="20"/>
              </w:rPr>
              <w:t>No information of such on-hand.</w:t>
            </w:r>
          </w:p>
        </w:tc>
      </w:tr>
      <w:tr w:rsidRPr="00D11BC5" w:rsidR="00305B52" w:rsidTr="1C390365" w14:paraId="05576589" w14:textId="77777777">
        <w:trPr>
          <w:trHeight w:val="288"/>
        </w:trPr>
        <w:tc>
          <w:tcPr>
            <w:tcW w:w="3702" w:type="dxa"/>
            <w:tcMar/>
            <w:vAlign w:val="center"/>
          </w:tcPr>
          <w:p w:rsidRPr="00F3393A" w:rsidR="00305B52" w:rsidP="00305B52" w:rsidRDefault="00305B52" w14:paraId="1789ABE5" w14:textId="04DEF697">
            <w:pPr>
              <w:rPr>
                <w:rFonts w:ascii="Arial" w:hAnsi="Arial" w:cs="Arial"/>
                <w:color w:val="767171" w:themeColor="background2" w:themeShade="80"/>
                <w:sz w:val="20"/>
                <w:szCs w:val="20"/>
              </w:rPr>
            </w:pPr>
            <w:r w:rsidRPr="00F3393A">
              <w:rPr>
                <w:rFonts w:ascii="Arial" w:hAnsi="Arial" w:cs="Arial"/>
                <w:color w:val="767171" w:themeColor="background2" w:themeShade="80"/>
                <w:sz w:val="20"/>
                <w:szCs w:val="20"/>
              </w:rPr>
              <w:t>How many structures are exposed to flood risk within the community?</w:t>
            </w:r>
          </w:p>
        </w:tc>
        <w:tc>
          <w:tcPr>
            <w:tcW w:w="3685" w:type="dxa"/>
            <w:tcMar/>
            <w:vAlign w:val="center"/>
          </w:tcPr>
          <w:p w:rsidRPr="00D11BC5" w:rsidR="00305B52" w:rsidP="00305B52" w:rsidRDefault="00305B52"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305B52" w:rsidP="00305B52" w:rsidRDefault="00305B52" w14:paraId="2AF7F3F9" w14:textId="3D4851CB">
            <w:pPr>
              <w:rPr>
                <w:rFonts w:ascii="Arial" w:hAnsi="Arial" w:cs="Arial"/>
                <w:color w:val="767171" w:themeColor="background2" w:themeShade="80"/>
                <w:sz w:val="20"/>
                <w:szCs w:val="20"/>
              </w:rPr>
            </w:pPr>
            <w:r>
              <w:rPr>
                <w:rFonts w:ascii="Arial" w:hAnsi="Arial" w:cs="Arial"/>
                <w:color w:val="767171" w:themeColor="background2" w:themeShade="80"/>
                <w:sz w:val="20"/>
                <w:szCs w:val="20"/>
              </w:rPr>
              <w:t>No information of such on-hand.</w:t>
            </w:r>
          </w:p>
        </w:tc>
      </w:tr>
      <w:tr w:rsidRPr="00D11BC5" w:rsidR="00305B52" w:rsidTr="1C390365" w14:paraId="1B0F6167" w14:textId="77777777">
        <w:trPr>
          <w:trHeight w:val="288"/>
        </w:trPr>
        <w:tc>
          <w:tcPr>
            <w:tcW w:w="3702" w:type="dxa"/>
            <w:tcMar/>
            <w:vAlign w:val="center"/>
          </w:tcPr>
          <w:p w:rsidRPr="00F3393A" w:rsidR="00305B52" w:rsidP="00305B52" w:rsidRDefault="00305B52" w14:paraId="12C22FFE" w14:textId="38187CD1">
            <w:pPr>
              <w:rPr>
                <w:rFonts w:ascii="Arial" w:hAnsi="Arial" w:cs="Arial"/>
                <w:color w:val="767171" w:themeColor="background2" w:themeShade="80"/>
                <w:sz w:val="20"/>
                <w:szCs w:val="20"/>
              </w:rPr>
            </w:pPr>
            <w:r w:rsidRPr="00F3393A">
              <w:rPr>
                <w:rFonts w:ascii="Arial" w:hAnsi="Arial" w:cs="Arial"/>
                <w:color w:val="767171" w:themeColor="background2" w:themeShade="80"/>
                <w:sz w:val="20"/>
                <w:szCs w:val="20"/>
              </w:rPr>
              <w:t>Describe any areas of flood risk with limited NFIP policy coverage</w:t>
            </w:r>
          </w:p>
        </w:tc>
        <w:tc>
          <w:tcPr>
            <w:tcW w:w="3685" w:type="dxa"/>
            <w:tcMar/>
            <w:vAlign w:val="center"/>
          </w:tcPr>
          <w:p w:rsidR="00305B52" w:rsidP="00305B52" w:rsidRDefault="00305B52"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305B52" w:rsidP="00305B52" w:rsidRDefault="00305B52"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305B52" w:rsidP="00305B52" w:rsidRDefault="00305B52" w14:paraId="313A0CF2" w14:textId="5899800C">
            <w:pPr>
              <w:rPr>
                <w:rFonts w:ascii="Arial" w:hAnsi="Arial" w:cs="Arial"/>
                <w:color w:val="767171" w:themeColor="background2" w:themeShade="80"/>
                <w:sz w:val="20"/>
                <w:szCs w:val="20"/>
              </w:rPr>
            </w:pPr>
            <w:r>
              <w:rPr>
                <w:rFonts w:ascii="Arial" w:hAnsi="Arial" w:cs="Arial"/>
                <w:color w:val="767171" w:themeColor="background2" w:themeShade="80"/>
                <w:sz w:val="20"/>
                <w:szCs w:val="20"/>
              </w:rPr>
              <w:t>No information of such on-hand.</w:t>
            </w:r>
          </w:p>
        </w:tc>
      </w:tr>
      <w:tr w:rsidRPr="00D11BC5" w:rsidR="00D825F0" w:rsidTr="1C390365" w14:paraId="75B016DB" w14:textId="77777777">
        <w:trPr>
          <w:trHeight w:val="288"/>
        </w:trPr>
        <w:tc>
          <w:tcPr>
            <w:tcW w:w="11250" w:type="dxa"/>
            <w:gridSpan w:val="3"/>
            <w:tcBorders>
              <w:right w:val="single" w:color="000000" w:themeColor="text1" w:sz="4" w:space="0"/>
            </w:tcBorders>
            <w:shd w:val="clear" w:color="auto" w:fill="F7CAAC" w:themeFill="accent2" w:themeFillTint="66"/>
            <w:tcMar/>
            <w:vAlign w:val="center"/>
          </w:tcPr>
          <w:p w:rsidRPr="00F3393A" w:rsidR="00D825F0" w:rsidP="00D825F0" w:rsidRDefault="00D825F0" w14:paraId="15C65B7A" w14:textId="3075D010">
            <w:pPr>
              <w:rPr>
                <w:rFonts w:ascii="Arial" w:hAnsi="Arial" w:cs="Arial"/>
                <w:color w:val="767171" w:themeColor="background2" w:themeShade="80"/>
                <w:sz w:val="20"/>
                <w:szCs w:val="20"/>
              </w:rPr>
            </w:pPr>
            <w:r w:rsidRPr="00F3393A">
              <w:rPr>
                <w:rFonts w:ascii="Arial" w:hAnsi="Arial" w:cs="Arial"/>
                <w:b/>
                <w:sz w:val="20"/>
                <w:szCs w:val="20"/>
              </w:rPr>
              <w:t>5. Community Rating System (CRS)</w:t>
            </w:r>
          </w:p>
        </w:tc>
      </w:tr>
      <w:tr w:rsidRPr="00D11BC5" w:rsidR="00305B52" w:rsidTr="1C390365" w14:paraId="02B7A9AD" w14:textId="77777777">
        <w:trPr>
          <w:trHeight w:val="288"/>
        </w:trPr>
        <w:tc>
          <w:tcPr>
            <w:tcW w:w="3702" w:type="dxa"/>
            <w:tcMar/>
            <w:vAlign w:val="center"/>
          </w:tcPr>
          <w:p w:rsidRPr="00F3393A" w:rsidR="00305B52" w:rsidP="00305B52" w:rsidRDefault="00305B52" w14:paraId="2A4E00BD" w14:textId="5AF516C8">
            <w:pPr>
              <w:rPr>
                <w:rFonts w:ascii="Arial" w:hAnsi="Arial" w:cs="Arial"/>
                <w:b/>
                <w:sz w:val="20"/>
                <w:szCs w:val="20"/>
              </w:rPr>
            </w:pPr>
            <w:r w:rsidRPr="00F3393A">
              <w:rPr>
                <w:rFonts w:ascii="Arial" w:hAnsi="Arial" w:cs="Arial"/>
                <w:color w:val="767171" w:themeColor="background2" w:themeShade="80"/>
                <w:sz w:val="20"/>
                <w:szCs w:val="20"/>
              </w:rPr>
              <w:t>Does the community participate in CRS?</w:t>
            </w:r>
          </w:p>
        </w:tc>
        <w:tc>
          <w:tcPr>
            <w:tcW w:w="3685" w:type="dxa"/>
            <w:tcMar/>
            <w:vAlign w:val="center"/>
          </w:tcPr>
          <w:p w:rsidRPr="00D11BC5" w:rsidR="00305B52" w:rsidP="00305B52" w:rsidRDefault="00305B52"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305B52" w:rsidP="1C390365" w:rsidRDefault="00305B52" w14:paraId="5F20A71B" w14:textId="63DC4159">
            <w:pPr>
              <w:pStyle w:val="Normal"/>
              <w:suppressLineNumbers w:val="0"/>
              <w:tabs>
                <w:tab w:val="left" w:leader="none" w:pos="870"/>
              </w:tabs>
              <w:bidi w:val="0"/>
              <w:spacing w:before="0" w:beforeAutospacing="off" w:after="0" w:afterAutospacing="off" w:line="259" w:lineRule="auto"/>
              <w:ind w:left="0" w:right="0"/>
              <w:jc w:val="left"/>
              <w:rPr/>
            </w:pPr>
            <w:r w:rsidRPr="1C390365" w:rsidR="74C8E062">
              <w:rPr>
                <w:rFonts w:ascii="Arial" w:hAnsi="Arial" w:cs="Arial"/>
                <w:color w:val="767171" w:themeColor="background2" w:themeTint="FF" w:themeShade="80"/>
                <w:sz w:val="20"/>
                <w:szCs w:val="20"/>
              </w:rPr>
              <w:t>No.</w:t>
            </w:r>
          </w:p>
        </w:tc>
      </w:tr>
      <w:tr w:rsidRPr="00D11BC5" w:rsidR="00305B52" w:rsidTr="1C390365" w14:paraId="6D95C75D" w14:textId="77777777">
        <w:trPr>
          <w:trHeight w:val="288"/>
        </w:trPr>
        <w:tc>
          <w:tcPr>
            <w:tcW w:w="3702" w:type="dxa"/>
            <w:tcMar/>
            <w:vAlign w:val="center"/>
          </w:tcPr>
          <w:p w:rsidRPr="00F3393A" w:rsidR="00305B52" w:rsidP="00305B52" w:rsidRDefault="00305B52" w14:paraId="02F827A0" w14:textId="260E238E">
            <w:pPr>
              <w:rPr>
                <w:rFonts w:ascii="Arial" w:hAnsi="Arial" w:cs="Arial"/>
                <w:color w:val="767171" w:themeColor="background2" w:themeShade="80"/>
                <w:sz w:val="20"/>
                <w:szCs w:val="20"/>
              </w:rPr>
            </w:pPr>
            <w:r w:rsidRPr="00F3393A">
              <w:rPr>
                <w:rFonts w:ascii="Arial" w:hAnsi="Arial" w:cs="Arial"/>
                <w:color w:val="767171" w:themeColor="background2" w:themeShade="80"/>
                <w:sz w:val="20"/>
                <w:szCs w:val="20"/>
              </w:rPr>
              <w:t>If so, what is the community’s CRS Class Ranking?</w:t>
            </w:r>
          </w:p>
        </w:tc>
        <w:tc>
          <w:tcPr>
            <w:tcW w:w="3685" w:type="dxa"/>
            <w:tcMar/>
            <w:vAlign w:val="center"/>
          </w:tcPr>
          <w:p w:rsidRPr="00D11BC5" w:rsidR="00305B52" w:rsidP="00305B52" w:rsidRDefault="00305B52"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305B52" w:rsidP="1C390365" w:rsidRDefault="00305B52" w14:paraId="0BEBBBF1" w14:textId="6808365A">
            <w:pPr>
              <w:pStyle w:val="Normal"/>
              <w:suppressLineNumbers w:val="0"/>
              <w:bidi w:val="0"/>
              <w:spacing w:before="0" w:beforeAutospacing="off" w:after="0" w:afterAutospacing="off" w:line="259" w:lineRule="auto"/>
              <w:ind w:left="0" w:right="0"/>
              <w:jc w:val="left"/>
              <w:rPr/>
            </w:pPr>
            <w:r w:rsidRPr="1C390365" w:rsidR="5188E2D2">
              <w:rPr>
                <w:rFonts w:ascii="Arial" w:hAnsi="Arial" w:cs="Arial"/>
                <w:color w:val="767171" w:themeColor="background2" w:themeTint="FF" w:themeShade="80"/>
                <w:sz w:val="20"/>
                <w:szCs w:val="20"/>
              </w:rPr>
              <w:t>N/A</w:t>
            </w:r>
          </w:p>
        </w:tc>
      </w:tr>
      <w:tr w:rsidRPr="00D11BC5" w:rsidR="00305B52" w:rsidTr="1C390365" w14:paraId="6BE2A5AB" w14:textId="77777777">
        <w:trPr>
          <w:trHeight w:val="288"/>
        </w:trPr>
        <w:tc>
          <w:tcPr>
            <w:tcW w:w="3702" w:type="dxa"/>
            <w:tcMar/>
            <w:vAlign w:val="center"/>
          </w:tcPr>
          <w:p w:rsidRPr="00D11BC5" w:rsidR="00305B52" w:rsidP="00305B52" w:rsidRDefault="00305B52"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tcMar/>
            <w:vAlign w:val="center"/>
          </w:tcPr>
          <w:p w:rsidRPr="00D11BC5" w:rsidR="00305B52" w:rsidP="00305B52" w:rsidRDefault="00305B52" w14:paraId="6D0475DA"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305B52" w:rsidP="1C390365" w:rsidRDefault="00305B52" w14:paraId="5F2A1132" w14:textId="452D785C">
            <w:pPr>
              <w:pStyle w:val="Normal"/>
              <w:suppressLineNumbers w:val="0"/>
              <w:bidi w:val="0"/>
              <w:spacing w:before="0" w:beforeAutospacing="off" w:after="0" w:afterAutospacing="off" w:line="259" w:lineRule="auto"/>
              <w:ind w:left="0" w:right="0"/>
              <w:jc w:val="left"/>
              <w:rPr/>
            </w:pPr>
            <w:r w:rsidRPr="1C390365" w:rsidR="464C4FDA">
              <w:rPr>
                <w:rFonts w:ascii="Arial" w:hAnsi="Arial" w:cs="Arial"/>
                <w:color w:val="767171" w:themeColor="background2" w:themeTint="FF" w:themeShade="80"/>
                <w:sz w:val="20"/>
                <w:szCs w:val="20"/>
              </w:rPr>
              <w:t>N/A</w:t>
            </w:r>
          </w:p>
        </w:tc>
      </w:tr>
      <w:tr w:rsidRPr="00D11BC5" w:rsidR="00305B52" w:rsidTr="1C390365" w14:paraId="18E9DD9A" w14:textId="77777777">
        <w:trPr>
          <w:trHeight w:val="288"/>
        </w:trPr>
        <w:tc>
          <w:tcPr>
            <w:tcW w:w="3702" w:type="dxa"/>
            <w:tcMar/>
            <w:vAlign w:val="center"/>
          </w:tcPr>
          <w:p w:rsidRPr="00D11BC5" w:rsidR="00305B52" w:rsidP="00305B52" w:rsidRDefault="00305B52"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tcMar/>
            <w:vAlign w:val="center"/>
          </w:tcPr>
          <w:p w:rsidRPr="00D11BC5" w:rsidR="00305B52" w:rsidP="00305B52" w:rsidRDefault="00305B52"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305B52" w:rsidP="1C390365" w:rsidRDefault="00305B52" w14:paraId="0AAFE4D1" w14:textId="69F8F399">
            <w:pPr>
              <w:pStyle w:val="Normal"/>
              <w:suppressLineNumbers w:val="0"/>
              <w:bidi w:val="0"/>
              <w:spacing w:before="0" w:beforeAutospacing="off" w:after="0" w:afterAutospacing="off" w:line="259" w:lineRule="auto"/>
              <w:ind w:left="0" w:right="0"/>
              <w:jc w:val="left"/>
              <w:rPr/>
            </w:pPr>
            <w:r w:rsidRPr="1C390365" w:rsidR="07F97293">
              <w:rPr>
                <w:rFonts w:ascii="Arial" w:hAnsi="Arial" w:cs="Arial"/>
                <w:color w:val="767171" w:themeColor="background2" w:themeTint="FF"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E96ABF" w:rsidP="004F5A3C" w:rsidRDefault="0051450F" w14:paraId="482F9B14" w14:textId="4124B60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00B9680F" w:rsidP="00305B52" w:rsidRDefault="00305B52" w14:paraId="6FAC7004" w14:textId="25A7D5E1">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Country Meadows Retirement Home</w:t>
      </w:r>
    </w:p>
    <w:p w:rsidRPr="00305B52" w:rsidR="00305B52" w:rsidP="00305B52" w:rsidRDefault="00305B52" w14:paraId="42FACA3B" w14:textId="3F0B5241">
      <w:pPr>
        <w:pStyle w:val="ListParagraph"/>
        <w:spacing w:after="0" w:line="240" w:lineRule="auto"/>
        <w:ind w:left="2160"/>
        <w:rPr>
          <w:rFonts w:ascii="Arial" w:hAnsi="Arial" w:cs="Arial"/>
          <w:color w:val="767171" w:themeColor="background2" w:themeShade="80"/>
          <w:sz w:val="24"/>
          <w:szCs w:val="24"/>
        </w:rPr>
      </w:pPr>
      <w:r w:rsidRPr="1C390365" w:rsidR="00305B52">
        <w:rPr>
          <w:rFonts w:ascii="Arial" w:hAnsi="Arial" w:cs="Arial"/>
          <w:color w:val="767171" w:themeColor="background2" w:themeTint="FF" w:themeShade="80"/>
          <w:sz w:val="24"/>
          <w:szCs w:val="24"/>
        </w:rPr>
        <w:t>Arden Courts – Old Orchard Health Care Center</w:t>
      </w:r>
    </w:p>
    <w:p w:rsidR="247CE630" w:rsidP="1C390365" w:rsidRDefault="247CE630" w14:paraId="3CD89E45" w14:textId="579E0A18">
      <w:pPr>
        <w:pStyle w:val="ListParagraph"/>
        <w:spacing w:after="0" w:line="240" w:lineRule="auto"/>
        <w:ind w:left="2160"/>
        <w:rPr>
          <w:rFonts w:ascii="Arial" w:hAnsi="Arial" w:cs="Arial"/>
          <w:color w:val="767171" w:themeColor="background2" w:themeTint="FF" w:themeShade="80"/>
          <w:sz w:val="24"/>
          <w:szCs w:val="24"/>
        </w:rPr>
      </w:pPr>
      <w:r w:rsidRPr="1C390365" w:rsidR="247CE630">
        <w:rPr>
          <w:rFonts w:ascii="Arial" w:hAnsi="Arial" w:cs="Arial"/>
          <w:color w:val="767171" w:themeColor="background2" w:themeTint="FF" w:themeShade="80"/>
          <w:sz w:val="24"/>
          <w:szCs w:val="24"/>
        </w:rPr>
        <w:t>Birches of Bethlehem (opening Spring 2024)</w:t>
      </w:r>
    </w:p>
    <w:p w:rsidR="00484236" w:rsidP="00027D47" w:rsidRDefault="00484236" w14:paraId="7F42FF97" w14:textId="0634FB1C">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rsidRPr="00305B52" w:rsidR="00305B52" w:rsidP="00305B52" w:rsidRDefault="00305B52" w14:paraId="1AED190F" w14:textId="77777777">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Freedom High School, Bethlehem, PA</w:t>
      </w:r>
    </w:p>
    <w:p w:rsidRPr="00305B52" w:rsidR="00305B52" w:rsidP="00305B52" w:rsidRDefault="00305B52" w14:paraId="14E703A8" w14:textId="2C36A5F2">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BASD Vo-Tech, Bethlehem, PA</w:t>
      </w:r>
    </w:p>
    <w:p w:rsidRPr="00305B52" w:rsidR="00305B52" w:rsidP="00305B52" w:rsidRDefault="00305B52" w14:paraId="7D8413A4" w14:textId="22A19619">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Moravian Academy, Bethlehem, PA</w:t>
      </w:r>
    </w:p>
    <w:p w:rsidRPr="00305B52" w:rsidR="00305B52" w:rsidP="00305B52" w:rsidRDefault="00305B52" w14:paraId="4EF26756" w14:textId="1953E673">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Bethlehem Christian School, Bethlehem, PA</w:t>
      </w:r>
    </w:p>
    <w:p w:rsidRPr="00305B52" w:rsidR="00305B52" w:rsidP="00305B52" w:rsidRDefault="00305B52" w14:paraId="44732DED" w14:textId="7C89EC48">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Miller Heights Elementary School, Bethlehem, PA</w:t>
      </w:r>
    </w:p>
    <w:p w:rsidRPr="00305B52" w:rsidR="00305B52" w:rsidP="00305B52" w:rsidRDefault="00305B52" w14:paraId="11B5B537" w14:textId="0C6ACDB9">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Farmersville Elementary School, Easton, PA</w:t>
      </w:r>
    </w:p>
    <w:p w:rsidRPr="00305B52" w:rsidR="00305B52" w:rsidP="00305B52" w:rsidRDefault="00305B52" w14:paraId="02F5C9D6" w14:textId="5A486301">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Northampton Community College (school and residence halls), Bethlehem, PA</w:t>
      </w:r>
    </w:p>
    <w:p w:rsidR="00305B52" w:rsidP="00305B52" w:rsidRDefault="00305B52" w14:paraId="3B9E4F6B" w14:textId="77777777">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Our Lady of Perpetual Help School, Easton, P</w:t>
      </w:r>
      <w:r>
        <w:rPr>
          <w:rFonts w:ascii="Arial" w:hAnsi="Arial" w:cs="Arial"/>
          <w:color w:val="767171" w:themeColor="background2" w:themeShade="80"/>
          <w:sz w:val="24"/>
          <w:szCs w:val="24"/>
        </w:rPr>
        <w:t>A</w:t>
      </w:r>
    </w:p>
    <w:p w:rsidRPr="00305B52" w:rsidR="00305B52" w:rsidP="00305B52" w:rsidRDefault="00305B52" w14:paraId="619A19A0" w14:textId="6F416A77">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Notre Dame High School, Easton, PA</w:t>
      </w:r>
    </w:p>
    <w:p w:rsidRPr="00305B52" w:rsidR="00305B52" w:rsidP="00305B52" w:rsidRDefault="00305B52" w14:paraId="6FD5F626" w14:textId="182B2313">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Bethlehem Township Community Center, Bethlehem, PA</w:t>
      </w:r>
    </w:p>
    <w:p w:rsidRPr="00305B52" w:rsidR="00A850D4" w:rsidP="00305B52" w:rsidRDefault="00305B52" w14:paraId="27DE6F1C" w14:textId="14527190">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St. Luke’s Hospital – Anderson Campus, Easton, PA</w:t>
      </w:r>
    </w:p>
    <w:p w:rsidRPr="000953E1" w:rsidR="0051450F" w:rsidP="0051450F" w:rsidRDefault="0051450F" w14:paraId="2D46630A"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rsidR="0051450F" w:rsidP="00112EE2" w:rsidRDefault="0051450F" w14:paraId="00522FF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Pr="00305B52" w:rsidR="00FF52F5" w:rsidP="00305B52" w:rsidRDefault="00305B52" w14:paraId="73039C3B" w14:textId="4615A2DF">
      <w:pPr>
        <w:pStyle w:val="ListParagraph"/>
        <w:spacing w:after="12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Our economy is driven by its location, proximity to the 78, 33, and 22 highways. The biggest impact to our businesses would be the inability to access those transportation corridors.</w:t>
      </w:r>
    </w:p>
    <w:p w:rsidRPr="000953E1" w:rsidR="0051450F" w:rsidP="006566BF"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51450F" w:rsidP="00112EE2" w:rsidRDefault="0051450F" w14:paraId="6B065960"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rsidRPr="00EC3CFA" w:rsidR="00484236" w:rsidP="00FF52F5" w:rsidRDefault="00305B52" w14:paraId="6A2D74D1" w14:textId="5D615900">
      <w:pPr>
        <w:pStyle w:val="ListParagraph"/>
        <w:spacing w:after="0" w:line="240" w:lineRule="auto"/>
        <w:ind w:left="2160"/>
        <w:contextualSpacing w:val="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Riparian areas of the Nancy Run Creek, Monocacy Creek, and the Lehigh River.</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51450F" w:rsidP="0051450F" w:rsidRDefault="0051450F" w14:paraId="2376E83D"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Pr="00305B52" w:rsidR="00305B52" w:rsidP="00305B52" w:rsidRDefault="00305B52" w14:paraId="585D51B9" w14:textId="77777777">
      <w:pPr>
        <w:pStyle w:val="ListParagraph"/>
        <w:spacing w:after="0" w:line="240" w:lineRule="auto"/>
        <w:ind w:left="216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Any structures in the floodplain are of concern.</w:t>
      </w:r>
    </w:p>
    <w:p w:rsidRPr="00305B52" w:rsidR="00A850D4" w:rsidP="00305B52" w:rsidRDefault="00305B52" w14:paraId="7D32B6D4" w14:textId="5BFC9D37">
      <w:pPr>
        <w:pStyle w:val="ListParagraph"/>
        <w:spacing w:after="0" w:line="240" w:lineRule="auto"/>
        <w:ind w:left="2160"/>
        <w:contextualSpacing w:val="0"/>
        <w:rPr>
          <w:rFonts w:ascii="Arial" w:hAnsi="Arial" w:cs="Arial"/>
          <w:color w:val="767171" w:themeColor="background2" w:themeShade="80"/>
          <w:sz w:val="24"/>
          <w:szCs w:val="24"/>
        </w:rPr>
      </w:pPr>
      <w:r w:rsidRPr="00305B52">
        <w:rPr>
          <w:rFonts w:ascii="Arial" w:hAnsi="Arial" w:cs="Arial"/>
          <w:color w:val="767171" w:themeColor="background2" w:themeShade="80"/>
          <w:sz w:val="24"/>
          <w:szCs w:val="24"/>
        </w:rPr>
        <w:t>The oldest areas of construction in Bethlehem Township would be in the Heights and the Annex districts,</w:t>
      </w:r>
      <w:r>
        <w:rPr>
          <w:rFonts w:ascii="Arial" w:hAnsi="Arial" w:cs="Arial"/>
          <w:color w:val="767171" w:themeColor="background2" w:themeShade="80"/>
          <w:sz w:val="24"/>
          <w:szCs w:val="24"/>
        </w:rPr>
        <w:t xml:space="preserve"> </w:t>
      </w:r>
      <w:r w:rsidRPr="00305B52">
        <w:rPr>
          <w:rFonts w:ascii="Arial" w:hAnsi="Arial" w:cs="Arial"/>
          <w:color w:val="767171" w:themeColor="background2" w:themeShade="80"/>
          <w:sz w:val="24"/>
          <w:szCs w:val="24"/>
        </w:rPr>
        <w:t xml:space="preserve">adjacent to Bethlehem City and </w:t>
      </w:r>
      <w:proofErr w:type="spellStart"/>
      <w:r w:rsidRPr="00305B52">
        <w:rPr>
          <w:rFonts w:ascii="Arial" w:hAnsi="Arial" w:cs="Arial"/>
          <w:color w:val="767171" w:themeColor="background2" w:themeShade="80"/>
          <w:sz w:val="24"/>
          <w:szCs w:val="24"/>
        </w:rPr>
        <w:t>Freemansburg</w:t>
      </w:r>
      <w:proofErr w:type="spellEnd"/>
      <w:r w:rsidRPr="00305B52">
        <w:rPr>
          <w:rFonts w:ascii="Arial" w:hAnsi="Arial" w:cs="Arial"/>
          <w:color w:val="767171" w:themeColor="background2" w:themeShade="80"/>
          <w:sz w:val="24"/>
          <w:szCs w:val="24"/>
        </w:rPr>
        <w:t xml:space="preserve"> Borough. The Chetwin Terrace Neighborhood adjacent to Palmer Township is an older neighborhood that is also subject to flooding.</w:t>
      </w:r>
    </w:p>
    <w:p w:rsidR="00DA1C9B" w:rsidP="0088409E" w:rsidRDefault="0051450F" w14:paraId="23B833DE" w14:textId="0FA1EB1F">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00A850D4" w:rsidP="00911150" w:rsidRDefault="00305B52" w14:paraId="21295A05" w14:textId="7979251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City of Bethlehem Water Tank</w:t>
      </w:r>
    </w:p>
    <w:p w:rsidR="00305B52" w:rsidP="00911150" w:rsidRDefault="00305B52" w14:paraId="698BA7BD" w14:textId="2684222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Easton Suburban Water Tank</w:t>
      </w:r>
    </w:p>
    <w:p w:rsidRPr="00911150" w:rsidR="00911150" w:rsidP="1C390365" w:rsidRDefault="00911150" w14:paraId="4EC54451" w14:textId="718833DD">
      <w:pPr>
        <w:pStyle w:val="ListParagraph"/>
        <w:spacing w:after="0" w:line="240" w:lineRule="auto"/>
        <w:ind w:left="2160"/>
        <w:rPr>
          <w:rFonts w:ascii="Arial" w:hAnsi="Arial" w:cs="Arial"/>
          <w:color w:val="767171" w:themeColor="background2" w:themeShade="80"/>
          <w:sz w:val="24"/>
          <w:szCs w:val="24"/>
        </w:rPr>
      </w:pPr>
      <w:r w:rsidRPr="1C390365" w:rsidR="00911150">
        <w:rPr>
          <w:rFonts w:ascii="Arial" w:hAnsi="Arial" w:cs="Arial"/>
          <w:color w:val="767171" w:themeColor="background2" w:themeTint="FF" w:themeShade="80"/>
          <w:sz w:val="24"/>
          <w:szCs w:val="24"/>
        </w:rPr>
        <w:t xml:space="preserve">Sanitary Sewer Pump Stations: </w:t>
      </w:r>
      <w:r w:rsidRPr="1C390365" w:rsidR="00911150">
        <w:rPr>
          <w:rFonts w:ascii="Arial" w:hAnsi="Arial" w:cs="Arial"/>
          <w:color w:val="767171" w:themeColor="background2" w:themeTint="FF" w:themeShade="80"/>
          <w:sz w:val="24"/>
          <w:szCs w:val="24"/>
        </w:rPr>
        <w:t>Pump Station #1-1</w:t>
      </w:r>
      <w:r w:rsidRPr="1C390365" w:rsidR="72FE7533">
        <w:rPr>
          <w:rFonts w:ascii="Arial" w:hAnsi="Arial" w:cs="Arial"/>
          <w:color w:val="767171" w:themeColor="background2" w:themeTint="FF" w:themeShade="80"/>
          <w:sz w:val="24"/>
          <w:szCs w:val="24"/>
        </w:rPr>
        <w:t>2</w:t>
      </w:r>
    </w:p>
    <w:p w:rsidR="0088409E" w:rsidP="00911150" w:rsidRDefault="0051450F" w14:paraId="62E46D5F" w14:textId="1AE54038">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Pr="00911150" w:rsidR="00911150" w:rsidP="00911150" w:rsidRDefault="00911150" w14:paraId="31006AA7" w14:textId="54545A87">
      <w:pPr>
        <w:spacing w:before="120"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Two dams</w:t>
      </w:r>
    </w:p>
    <w:p w:rsidR="00536541" w:rsidP="00A850D4" w:rsidRDefault="0051450F" w14:paraId="17511CF1" w14:textId="298AE0A6">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w:t>
      </w:r>
      <w:proofErr w:type="gramStart"/>
      <w:r w:rsidRPr="006E34A9">
        <w:rPr>
          <w:rFonts w:ascii="Arial" w:hAnsi="Arial" w:cs="Arial"/>
          <w:color w:val="767171" w:themeColor="background2" w:themeShade="80"/>
          <w:sz w:val="24"/>
          <w:szCs w:val="24"/>
        </w:rPr>
        <w:t>as,</w:t>
      </w:r>
      <w:proofErr w:type="gramEnd"/>
      <w:r w:rsidRPr="006E34A9">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6E34A9">
        <w:rPr>
          <w:rFonts w:ascii="Arial" w:hAnsi="Arial" w:cs="Arial"/>
          <w:color w:val="767171" w:themeColor="background2" w:themeShade="80"/>
          <w:sz w:val="24"/>
          <w:szCs w:val="24"/>
        </w:rPr>
        <w:t>schools</w:t>
      </w:r>
      <w:proofErr w:type="gramEnd"/>
      <w:r w:rsidRPr="006E34A9">
        <w:rPr>
          <w:rFonts w:ascii="Arial" w:hAnsi="Arial" w:cs="Arial"/>
          <w:color w:val="767171" w:themeColor="background2" w:themeShade="80"/>
          <w:sz w:val="24"/>
          <w:szCs w:val="24"/>
        </w:rPr>
        <w:t xml:space="preserve"> and airports / heliports. </w:t>
      </w:r>
    </w:p>
    <w:p w:rsidRPr="00911150" w:rsidR="00911150" w:rsidP="00911150" w:rsidRDefault="00911150" w14:paraId="1C1C1992" w14:textId="77777777">
      <w:pPr>
        <w:pStyle w:val="ListParagraph"/>
        <w:spacing w:before="120" w:after="0" w:line="240" w:lineRule="auto"/>
        <w:ind w:left="2160"/>
        <w:rPr>
          <w:rFonts w:ascii="Arial" w:hAnsi="Arial" w:cs="Arial"/>
          <w:color w:val="767171" w:themeColor="background2" w:themeShade="80"/>
          <w:sz w:val="24"/>
          <w:szCs w:val="24"/>
        </w:rPr>
      </w:pPr>
      <w:r w:rsidRPr="00911150">
        <w:rPr>
          <w:rFonts w:ascii="Arial" w:hAnsi="Arial" w:cs="Arial"/>
          <w:color w:val="767171" w:themeColor="background2" w:themeShade="80"/>
          <w:sz w:val="24"/>
          <w:szCs w:val="24"/>
        </w:rPr>
        <w:t>St. Luke’s Hospital – Anderson Campus, Easton, PA</w:t>
      </w:r>
    </w:p>
    <w:p w:rsidRPr="00911150" w:rsidR="00911150" w:rsidP="00911150" w:rsidRDefault="00911150" w14:paraId="7D0DC3A9" w14:textId="5CBC89B6">
      <w:pPr>
        <w:pStyle w:val="ListParagraph"/>
        <w:spacing w:before="120" w:after="0" w:line="240" w:lineRule="auto"/>
        <w:ind w:left="2160"/>
        <w:rPr>
          <w:rFonts w:ascii="Arial" w:hAnsi="Arial" w:cs="Arial"/>
          <w:color w:val="767171" w:themeColor="background2" w:themeShade="80"/>
          <w:sz w:val="24"/>
          <w:szCs w:val="24"/>
        </w:rPr>
      </w:pPr>
      <w:r w:rsidRPr="00911150">
        <w:rPr>
          <w:rFonts w:ascii="Arial" w:hAnsi="Arial" w:cs="Arial"/>
          <w:color w:val="767171" w:themeColor="background2" w:themeShade="80"/>
          <w:sz w:val="24"/>
          <w:szCs w:val="24"/>
        </w:rPr>
        <w:t>Bethlehem Township Police Department, Bethlehem</w:t>
      </w:r>
    </w:p>
    <w:p w:rsidRPr="00911150" w:rsidR="00911150" w:rsidP="00911150" w:rsidRDefault="00911150" w14:paraId="1418317E" w14:textId="03D7735F">
      <w:pPr>
        <w:pStyle w:val="ListParagraph"/>
        <w:spacing w:before="120" w:after="0" w:line="240" w:lineRule="auto"/>
        <w:ind w:left="2160"/>
        <w:rPr>
          <w:rFonts w:ascii="Arial" w:hAnsi="Arial" w:cs="Arial"/>
          <w:color w:val="767171" w:themeColor="background2" w:themeShade="80"/>
          <w:sz w:val="24"/>
          <w:szCs w:val="24"/>
        </w:rPr>
      </w:pPr>
      <w:r w:rsidRPr="00911150">
        <w:rPr>
          <w:rFonts w:ascii="Arial" w:hAnsi="Arial" w:cs="Arial"/>
          <w:color w:val="767171" w:themeColor="background2" w:themeShade="80"/>
          <w:sz w:val="24"/>
          <w:szCs w:val="24"/>
        </w:rPr>
        <w:t>Bethlehem Township Volunteer Fire and EMS, Bethlehem</w:t>
      </w:r>
    </w:p>
    <w:p w:rsidRPr="00911150" w:rsidR="00911150" w:rsidP="00911150" w:rsidRDefault="00911150" w14:paraId="7F2F756D" w14:textId="478C632C">
      <w:pPr>
        <w:pStyle w:val="ListParagraph"/>
        <w:spacing w:before="120" w:after="0" w:line="240" w:lineRule="auto"/>
        <w:ind w:left="2160"/>
        <w:rPr>
          <w:rFonts w:ascii="Arial" w:hAnsi="Arial" w:cs="Arial"/>
          <w:color w:val="767171" w:themeColor="background2" w:themeShade="80"/>
          <w:sz w:val="24"/>
          <w:szCs w:val="24"/>
        </w:rPr>
      </w:pPr>
      <w:r w:rsidRPr="00911150">
        <w:rPr>
          <w:rFonts w:ascii="Arial" w:hAnsi="Arial" w:cs="Arial"/>
          <w:color w:val="767171" w:themeColor="background2" w:themeShade="80"/>
          <w:sz w:val="24"/>
          <w:szCs w:val="24"/>
        </w:rPr>
        <w:t>Nancy Run Fire Company, Bethlehem</w:t>
      </w:r>
    </w:p>
    <w:p w:rsidR="00911150" w:rsidP="00911150" w:rsidRDefault="00911150" w14:paraId="18644595" w14:textId="77777777">
      <w:pPr>
        <w:pStyle w:val="ListParagraph"/>
        <w:spacing w:before="120" w:after="0" w:line="240" w:lineRule="auto"/>
        <w:ind w:left="2160"/>
        <w:rPr>
          <w:rFonts w:ascii="Arial" w:hAnsi="Arial" w:cs="Arial"/>
          <w:color w:val="767171" w:themeColor="background2" w:themeShade="80"/>
          <w:sz w:val="24"/>
          <w:szCs w:val="24"/>
        </w:rPr>
      </w:pPr>
      <w:r w:rsidRPr="00911150">
        <w:rPr>
          <w:rFonts w:ascii="Arial" w:hAnsi="Arial" w:cs="Arial"/>
          <w:color w:val="767171" w:themeColor="background2" w:themeShade="80"/>
          <w:sz w:val="24"/>
          <w:szCs w:val="24"/>
        </w:rPr>
        <w:t>Bethlehem Township Public Works Building, Bethlehem</w:t>
      </w:r>
    </w:p>
    <w:p w:rsidRPr="00911150" w:rsidR="00A850D4" w:rsidP="00911150" w:rsidRDefault="00911150" w14:paraId="50397DFB" w14:textId="0A28EF6D">
      <w:pPr>
        <w:pStyle w:val="ListParagraph"/>
        <w:spacing w:before="120" w:after="0" w:line="240" w:lineRule="auto"/>
        <w:ind w:left="2160"/>
        <w:rPr>
          <w:rFonts w:ascii="Arial" w:hAnsi="Arial" w:cs="Arial"/>
          <w:color w:val="767171" w:themeColor="background2" w:themeShade="80"/>
          <w:sz w:val="24"/>
          <w:szCs w:val="24"/>
        </w:rPr>
      </w:pPr>
      <w:r w:rsidRPr="00911150">
        <w:rPr>
          <w:rFonts w:ascii="Arial" w:hAnsi="Arial" w:cs="Arial"/>
          <w:color w:val="767171" w:themeColor="background2" w:themeShade="80"/>
          <w:sz w:val="24"/>
          <w:szCs w:val="24"/>
        </w:rPr>
        <w:t>Bethlehem Township PPIS/BTMA Building, Bethlehem</w:t>
      </w:r>
    </w:p>
    <w:p w:rsidR="00176F8E" w:rsidP="00DA1C9B" w:rsidRDefault="0051450F" w14:paraId="3EE1BEF7"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rsidRPr="00911150" w:rsidR="00911150" w:rsidP="00911150" w:rsidRDefault="00911150" w14:paraId="3572BE1C" w14:textId="77777777">
      <w:pPr>
        <w:spacing w:after="0" w:line="240" w:lineRule="auto"/>
        <w:ind w:left="1440" w:firstLine="720"/>
        <w:rPr>
          <w:rFonts w:ascii="Arial" w:hAnsi="Arial" w:cs="Arial"/>
          <w:color w:val="767171" w:themeColor="background2" w:themeShade="80"/>
          <w:sz w:val="24"/>
          <w:szCs w:val="24"/>
        </w:rPr>
      </w:pPr>
      <w:r w:rsidRPr="00911150">
        <w:rPr>
          <w:rFonts w:ascii="Arial" w:hAnsi="Arial" w:cs="Arial"/>
          <w:color w:val="767171" w:themeColor="background2" w:themeShade="80"/>
          <w:sz w:val="24"/>
          <w:szCs w:val="24"/>
        </w:rPr>
        <w:t>The Janet Johnston and William D. Housenick Park, Bethlehem</w:t>
      </w:r>
    </w:p>
    <w:p w:rsidR="0088409E" w:rsidP="00911150" w:rsidRDefault="00911150" w14:paraId="76605F2F" w14:textId="4ABFE718">
      <w:pPr>
        <w:spacing w:after="0" w:line="240" w:lineRule="auto"/>
        <w:ind w:left="1440" w:firstLine="720"/>
        <w:rPr>
          <w:rFonts w:ascii="Arial" w:hAnsi="Arial" w:cs="Arial"/>
          <w:color w:val="767171" w:themeColor="background2" w:themeShade="80"/>
          <w:sz w:val="24"/>
          <w:szCs w:val="24"/>
        </w:rPr>
      </w:pPr>
      <w:r w:rsidRPr="00911150">
        <w:rPr>
          <w:rFonts w:ascii="Arial" w:hAnsi="Arial" w:cs="Arial"/>
          <w:color w:val="767171" w:themeColor="background2" w:themeShade="80"/>
          <w:sz w:val="24"/>
          <w:szCs w:val="24"/>
        </w:rPr>
        <w:t>D&amp;L Trail and Canal (along the Lehigh River) and the Lock-Tender’s House</w:t>
      </w:r>
    </w:p>
    <w:p w:rsidR="0088409E" w:rsidP="0088409E" w:rsidRDefault="0088409E" w14:paraId="7991B5C6" w14:textId="1713A96E">
      <w:pPr>
        <w:spacing w:line="240" w:lineRule="auto"/>
        <w:rPr>
          <w:rFonts w:ascii="Arial" w:hAnsi="Arial" w:cs="Arial"/>
          <w:color w:val="767171" w:themeColor="background2" w:themeShade="80"/>
          <w:sz w:val="24"/>
          <w:szCs w:val="24"/>
        </w:rPr>
        <w:sectPr w:rsidR="0088409E" w:rsidSect="00D825F0">
          <w:headerReference w:type="default" r:id="rId11"/>
          <w:footerReference w:type="default" r:id="rId12"/>
          <w:headerReference w:type="first" r:id="rId13"/>
          <w:footerReference w:type="first" r:id="rId14"/>
          <w:pgSz w:w="12240" w:h="15840" w:orient="portrait"/>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101"/>
        <w:gridCol w:w="630"/>
        <w:gridCol w:w="1530"/>
        <w:gridCol w:w="1440"/>
        <w:gridCol w:w="1530"/>
        <w:gridCol w:w="1530"/>
        <w:gridCol w:w="1530"/>
        <w:gridCol w:w="1530"/>
      </w:tblGrid>
      <w:tr w:rsidR="00B06D7D" w:rsidTr="1C390365" w14:paraId="6B07D58B" w14:textId="77777777">
        <w:trPr>
          <w:trHeight w:val="386"/>
        </w:trPr>
        <w:tc>
          <w:tcPr>
            <w:tcW w:w="451" w:type="dxa"/>
            <w:vMerge w:val="restart"/>
            <w:shd w:val="clear" w:color="auto" w:fill="D0CECE" w:themeFill="background2" w:themeFillShade="E6"/>
            <w:tcMar/>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272" w:type="dxa"/>
            <w:gridSpan w:val="3"/>
            <w:shd w:val="clear" w:color="auto" w:fill="D0CECE" w:themeFill="background2" w:themeFillShade="E6"/>
            <w:tcMar/>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tcMar/>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440" w:type="dxa"/>
            <w:vMerge w:val="restart"/>
            <w:shd w:val="clear" w:color="auto" w:fill="D0CECE" w:themeFill="background2" w:themeFillShade="E6"/>
            <w:tcMar/>
            <w:vAlign w:val="center"/>
          </w:tcPr>
          <w:p w:rsidRPr="00F3393A" w:rsidR="00B61C8B" w:rsidP="00B61C8B" w:rsidRDefault="00176F8E" w14:paraId="2B805FA7" w14:textId="77777777">
            <w:pPr>
              <w:spacing w:after="120"/>
              <w:jc w:val="center"/>
              <w:rPr>
                <w:rFonts w:ascii="Arial" w:hAnsi="Arial" w:cs="Arial"/>
                <w:b/>
                <w:sz w:val="20"/>
                <w:szCs w:val="24"/>
              </w:rPr>
            </w:pPr>
            <w:r w:rsidRPr="00F3393A">
              <w:rPr>
                <w:rFonts w:ascii="Arial" w:hAnsi="Arial" w:cs="Arial"/>
                <w:b/>
                <w:sz w:val="20"/>
                <w:szCs w:val="24"/>
              </w:rPr>
              <w:t xml:space="preserve">Effect on Hazard Loss Reduction: </w:t>
            </w:r>
          </w:p>
          <w:p w:rsidRPr="00F3393A" w:rsidR="00176F8E" w:rsidP="00B61C8B" w:rsidRDefault="00176F8E" w14:paraId="76E25498" w14:textId="77777777">
            <w:pPr>
              <w:spacing w:after="120"/>
              <w:jc w:val="center"/>
              <w:rPr>
                <w:rFonts w:ascii="Arial" w:hAnsi="Arial" w:cs="Arial"/>
                <w:b/>
                <w:sz w:val="20"/>
                <w:szCs w:val="24"/>
              </w:rPr>
            </w:pPr>
            <w:r w:rsidRPr="00F3393A">
              <w:rPr>
                <w:rFonts w:ascii="Arial" w:hAnsi="Arial" w:cs="Arial"/>
                <w:b/>
                <w:sz w:val="20"/>
                <w:szCs w:val="24"/>
              </w:rPr>
              <w:t>-</w:t>
            </w:r>
            <w:r w:rsidRPr="00F3393A">
              <w:rPr>
                <w:rFonts w:ascii="Arial" w:hAnsi="Arial" w:cs="Arial"/>
                <w:b/>
                <w:sz w:val="20"/>
                <w:szCs w:val="24"/>
                <w:u w:val="single"/>
              </w:rPr>
              <w:t>S</w:t>
            </w:r>
            <w:r w:rsidRPr="00F3393A">
              <w:rPr>
                <w:rFonts w:ascii="Arial" w:hAnsi="Arial" w:cs="Arial"/>
                <w:b/>
                <w:sz w:val="20"/>
                <w:szCs w:val="24"/>
              </w:rPr>
              <w:t>upports</w:t>
            </w:r>
          </w:p>
          <w:p w:rsidRPr="00F3393A" w:rsidR="00176F8E" w:rsidP="00B61C8B" w:rsidRDefault="00176F8E" w14:paraId="63D43DA2" w14:textId="77777777">
            <w:pPr>
              <w:spacing w:after="120"/>
              <w:jc w:val="center"/>
              <w:rPr>
                <w:rFonts w:ascii="Arial" w:hAnsi="Arial" w:cs="Arial"/>
                <w:b/>
                <w:sz w:val="20"/>
                <w:szCs w:val="24"/>
              </w:rPr>
            </w:pPr>
            <w:r w:rsidRPr="00F3393A">
              <w:rPr>
                <w:rFonts w:ascii="Arial" w:hAnsi="Arial" w:cs="Arial"/>
                <w:b/>
                <w:sz w:val="20"/>
                <w:szCs w:val="24"/>
              </w:rPr>
              <w:t>-</w:t>
            </w:r>
            <w:r w:rsidRPr="00F3393A">
              <w:rPr>
                <w:rFonts w:ascii="Arial" w:hAnsi="Arial" w:cs="Arial"/>
                <w:b/>
                <w:sz w:val="20"/>
                <w:szCs w:val="24"/>
                <w:u w:val="single"/>
              </w:rPr>
              <w:t>N</w:t>
            </w:r>
            <w:r w:rsidRPr="00F3393A">
              <w:rPr>
                <w:rFonts w:ascii="Arial" w:hAnsi="Arial" w:cs="Arial"/>
                <w:b/>
                <w:sz w:val="20"/>
                <w:szCs w:val="24"/>
              </w:rPr>
              <w:t>eutral</w:t>
            </w:r>
          </w:p>
          <w:p w:rsidRPr="00F3393A" w:rsidR="00176F8E" w:rsidP="00B61C8B" w:rsidRDefault="00176F8E" w14:paraId="604D57C7" w14:textId="77777777">
            <w:pPr>
              <w:spacing w:after="120"/>
              <w:jc w:val="center"/>
              <w:rPr>
                <w:rFonts w:ascii="Arial" w:hAnsi="Arial" w:cs="Arial"/>
                <w:b/>
                <w:sz w:val="20"/>
                <w:szCs w:val="24"/>
              </w:rPr>
            </w:pPr>
            <w:r w:rsidRPr="00F3393A">
              <w:rPr>
                <w:rFonts w:ascii="Arial" w:hAnsi="Arial" w:cs="Arial"/>
                <w:b/>
                <w:sz w:val="20"/>
                <w:szCs w:val="24"/>
              </w:rPr>
              <w:t>-</w:t>
            </w:r>
            <w:r w:rsidRPr="00F3393A">
              <w:rPr>
                <w:rFonts w:ascii="Arial" w:hAnsi="Arial" w:cs="Arial"/>
                <w:b/>
                <w:sz w:val="20"/>
                <w:szCs w:val="24"/>
                <w:u w:val="single"/>
              </w:rPr>
              <w:t>H</w:t>
            </w:r>
            <w:r w:rsidRPr="00F3393A">
              <w:rPr>
                <w:rFonts w:ascii="Arial" w:hAnsi="Arial" w:cs="Arial"/>
                <w:b/>
                <w:sz w:val="20"/>
                <w:szCs w:val="24"/>
              </w:rPr>
              <w:t>inders</w:t>
            </w:r>
          </w:p>
        </w:tc>
        <w:tc>
          <w:tcPr>
            <w:tcW w:w="1530" w:type="dxa"/>
            <w:vMerge w:val="restart"/>
            <w:shd w:val="clear" w:color="auto" w:fill="D0CECE" w:themeFill="background2" w:themeFillShade="E6"/>
            <w:tcMar/>
            <w:vAlign w:val="center"/>
          </w:tcPr>
          <w:p w:rsidRPr="00F3393A" w:rsidR="00176F8E" w:rsidP="00B61C8B" w:rsidRDefault="00176F8E" w14:paraId="122D44AA" w14:textId="2D098CCD">
            <w:pPr>
              <w:spacing w:after="120"/>
              <w:jc w:val="center"/>
              <w:rPr>
                <w:rFonts w:ascii="Arial" w:hAnsi="Arial" w:cs="Arial"/>
                <w:b/>
                <w:sz w:val="20"/>
                <w:szCs w:val="24"/>
              </w:rPr>
            </w:pPr>
            <w:r w:rsidRPr="00F3393A">
              <w:rPr>
                <w:rFonts w:ascii="Arial" w:hAnsi="Arial" w:cs="Arial"/>
                <w:b/>
                <w:sz w:val="20"/>
                <w:szCs w:val="24"/>
              </w:rPr>
              <w:t>Change since 201</w:t>
            </w:r>
            <w:r w:rsidRPr="00F3393A" w:rsidR="00503A6C">
              <w:rPr>
                <w:rFonts w:ascii="Arial" w:hAnsi="Arial" w:cs="Arial"/>
                <w:b/>
                <w:sz w:val="20"/>
                <w:szCs w:val="24"/>
              </w:rPr>
              <w:t>8</w:t>
            </w:r>
            <w:r w:rsidRPr="00F3393A">
              <w:rPr>
                <w:rFonts w:ascii="Arial" w:hAnsi="Arial" w:cs="Arial"/>
                <w:b/>
                <w:sz w:val="20"/>
                <w:szCs w:val="24"/>
              </w:rPr>
              <w:t xml:space="preserve"> Plan?</w:t>
            </w:r>
          </w:p>
          <w:p w:rsidRPr="00F3393A" w:rsidR="00176F8E" w:rsidP="00B61C8B" w:rsidRDefault="00176F8E" w14:paraId="6DAFD94A" w14:textId="77777777">
            <w:pPr>
              <w:spacing w:after="120"/>
              <w:jc w:val="center"/>
              <w:rPr>
                <w:rFonts w:ascii="Arial" w:hAnsi="Arial" w:cs="Arial"/>
                <w:b/>
                <w:sz w:val="20"/>
                <w:szCs w:val="24"/>
              </w:rPr>
            </w:pPr>
            <w:r w:rsidRPr="00F3393A">
              <w:rPr>
                <w:rFonts w:ascii="Arial" w:hAnsi="Arial" w:cs="Arial"/>
                <w:b/>
                <w:sz w:val="20"/>
                <w:szCs w:val="24"/>
              </w:rPr>
              <w:t>+ Positive</w:t>
            </w:r>
          </w:p>
          <w:p w:rsidRPr="00F3393A" w:rsidR="00176F8E" w:rsidP="00B61C8B" w:rsidRDefault="00176F8E" w14:paraId="0E2FDA2E" w14:textId="77777777">
            <w:pPr>
              <w:spacing w:after="120"/>
              <w:jc w:val="center"/>
              <w:rPr>
                <w:rFonts w:ascii="Arial" w:hAnsi="Arial" w:cs="Arial"/>
                <w:b/>
                <w:sz w:val="20"/>
                <w:szCs w:val="24"/>
              </w:rPr>
            </w:pPr>
            <w:r w:rsidRPr="00F3393A">
              <w:rPr>
                <w:rFonts w:ascii="Arial" w:hAnsi="Arial" w:cs="Arial"/>
                <w:b/>
                <w:sz w:val="20"/>
                <w:szCs w:val="24"/>
              </w:rPr>
              <w:t>- Negative</w:t>
            </w:r>
          </w:p>
        </w:tc>
        <w:tc>
          <w:tcPr>
            <w:tcW w:w="1530" w:type="dxa"/>
            <w:vMerge w:val="restart"/>
            <w:shd w:val="clear" w:color="auto" w:fill="D0CECE" w:themeFill="background2" w:themeFillShade="E6"/>
            <w:tcMar/>
            <w:vAlign w:val="center"/>
          </w:tcPr>
          <w:p w:rsidRPr="00F3393A" w:rsidR="00176F8E" w:rsidP="00B61C8B" w:rsidRDefault="00B61C8B" w14:paraId="5CD1D892" w14:textId="4C48FDB2">
            <w:pPr>
              <w:jc w:val="center"/>
              <w:rPr>
                <w:rFonts w:ascii="Arial" w:hAnsi="Arial" w:cs="Arial"/>
                <w:b/>
                <w:sz w:val="20"/>
                <w:szCs w:val="24"/>
              </w:rPr>
            </w:pPr>
            <w:r w:rsidRPr="00F3393A">
              <w:rPr>
                <w:rFonts w:ascii="Arial" w:hAnsi="Arial" w:cs="Arial"/>
                <w:b/>
                <w:sz w:val="20"/>
                <w:szCs w:val="24"/>
              </w:rPr>
              <w:t>Has the 201</w:t>
            </w:r>
            <w:r w:rsidRPr="00F3393A" w:rsidR="00503A6C">
              <w:rPr>
                <w:rFonts w:ascii="Arial" w:hAnsi="Arial" w:cs="Arial"/>
                <w:b/>
                <w:sz w:val="20"/>
                <w:szCs w:val="24"/>
              </w:rPr>
              <w:t>8</w:t>
            </w:r>
            <w:r w:rsidRPr="00F3393A" w:rsidR="00176F8E">
              <w:rPr>
                <w:rFonts w:ascii="Arial" w:hAnsi="Arial" w:cs="Arial"/>
                <w:b/>
                <w:sz w:val="20"/>
                <w:szCs w:val="24"/>
              </w:rPr>
              <w:t xml:space="preserve"> Plan been integrated into the </w:t>
            </w:r>
            <w:r w:rsidRPr="00F3393A">
              <w:rPr>
                <w:rFonts w:ascii="Arial" w:hAnsi="Arial" w:cs="Arial"/>
                <w:b/>
                <w:sz w:val="20"/>
                <w:szCs w:val="24"/>
              </w:rPr>
              <w:t>Regulatory Tool/</w:t>
            </w:r>
            <w:r w:rsidRPr="00F3393A" w:rsidR="00176F8E">
              <w:rPr>
                <w:rFonts w:ascii="Arial" w:hAnsi="Arial" w:cs="Arial"/>
                <w:b/>
                <w:sz w:val="20"/>
                <w:szCs w:val="24"/>
              </w:rPr>
              <w:t>Program? If so, how?</w:t>
            </w:r>
          </w:p>
        </w:tc>
        <w:tc>
          <w:tcPr>
            <w:tcW w:w="1530" w:type="dxa"/>
            <w:vMerge w:val="restart"/>
            <w:shd w:val="clear" w:color="auto" w:fill="D0CECE" w:themeFill="background2" w:themeFillShade="E6"/>
            <w:tcMar/>
            <w:vAlign w:val="center"/>
          </w:tcPr>
          <w:p w:rsidRPr="00F3393A" w:rsidR="00176F8E" w:rsidP="00B61C8B" w:rsidRDefault="00B61C8B" w14:paraId="796E4C47" w14:textId="77777777">
            <w:pPr>
              <w:jc w:val="center"/>
              <w:rPr>
                <w:rFonts w:ascii="Arial" w:hAnsi="Arial" w:cs="Arial"/>
                <w:b/>
                <w:sz w:val="20"/>
                <w:szCs w:val="24"/>
              </w:rPr>
            </w:pPr>
            <w:r w:rsidRPr="00F3393A">
              <w:rPr>
                <w:rFonts w:ascii="Arial" w:hAnsi="Arial" w:cs="Arial"/>
                <w:b/>
                <w:sz w:val="20"/>
                <w:szCs w:val="24"/>
              </w:rPr>
              <w:t xml:space="preserve">How can </w:t>
            </w:r>
            <w:r w:rsidRPr="00F3393A"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tcMar/>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1C390365" w14:paraId="486A36D5" w14:textId="77777777">
        <w:trPr>
          <w:cantSplit/>
          <w:trHeight w:val="1610"/>
        </w:trPr>
        <w:tc>
          <w:tcPr>
            <w:tcW w:w="451" w:type="dxa"/>
            <w:vMerge/>
            <w:tcMar/>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Mar/>
          </w:tcPr>
          <w:p w:rsidR="00176F8E" w:rsidP="00176F8E" w:rsidRDefault="00176F8E" w14:paraId="33A7FB5F" w14:textId="77777777">
            <w:pPr>
              <w:rPr>
                <w:rFonts w:ascii="Arial" w:hAnsi="Arial" w:cs="Arial"/>
                <w:b/>
                <w:color w:val="767171" w:themeColor="background2" w:themeShade="80"/>
                <w:sz w:val="24"/>
                <w:szCs w:val="24"/>
              </w:rPr>
            </w:pPr>
          </w:p>
        </w:tc>
        <w:tc>
          <w:tcPr>
            <w:tcW w:w="541" w:type="dxa"/>
            <w:shd w:val="clear" w:color="auto" w:fill="D0CECE" w:themeFill="background2" w:themeFillShade="E6"/>
            <w:tcMar/>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101" w:type="dxa"/>
            <w:shd w:val="clear" w:color="auto" w:fill="D0CECE" w:themeFill="background2" w:themeFillShade="E6"/>
            <w:tcMar/>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30" w:type="dxa"/>
            <w:shd w:val="clear" w:color="auto" w:fill="D0CECE" w:themeFill="background2" w:themeFillShade="E6"/>
            <w:tcMar/>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Mar/>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440" w:type="dxa"/>
            <w:vMerge/>
            <w:tcMar/>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01021848" w14:textId="77777777">
            <w:pPr>
              <w:rPr>
                <w:rFonts w:ascii="Arial" w:hAnsi="Arial" w:cs="Arial"/>
                <w:b/>
                <w:color w:val="767171" w:themeColor="background2" w:themeShade="80"/>
                <w:sz w:val="24"/>
                <w:szCs w:val="24"/>
              </w:rPr>
            </w:pPr>
          </w:p>
        </w:tc>
      </w:tr>
      <w:tr w:rsidR="00911150" w:rsidTr="1C390365" w14:paraId="134EE798" w14:textId="77777777">
        <w:trPr>
          <w:cantSplit/>
          <w:trHeight w:val="288"/>
        </w:trPr>
        <w:tc>
          <w:tcPr>
            <w:tcW w:w="451" w:type="dxa"/>
            <w:vMerge w:val="restart"/>
            <w:shd w:val="clear" w:color="auto" w:fill="F7CAAC" w:themeFill="accent2" w:themeFillTint="66"/>
            <w:tcMar/>
            <w:textDirection w:val="btLr"/>
            <w:vAlign w:val="center"/>
          </w:tcPr>
          <w:p w:rsidR="00911150" w:rsidP="00911150" w:rsidRDefault="00911150"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911150" w:rsidP="00911150" w:rsidRDefault="00911150" w14:paraId="2D15ECC9" w14:textId="77777777">
            <w:pPr>
              <w:ind w:left="113" w:right="113"/>
              <w:jc w:val="center"/>
              <w:rPr>
                <w:rFonts w:ascii="Arial" w:hAnsi="Arial" w:cs="Arial"/>
                <w:b/>
                <w:sz w:val="20"/>
                <w:szCs w:val="24"/>
              </w:rPr>
            </w:pPr>
          </w:p>
          <w:p w:rsidRPr="00C317DF" w:rsidR="00911150" w:rsidP="00911150" w:rsidRDefault="00911150" w14:paraId="3D29A739" w14:textId="77777777">
            <w:pPr>
              <w:ind w:left="113" w:right="113"/>
              <w:jc w:val="center"/>
              <w:rPr>
                <w:rFonts w:ascii="Arial" w:hAnsi="Arial" w:cs="Arial"/>
                <w:b/>
                <w:sz w:val="20"/>
                <w:szCs w:val="24"/>
              </w:rPr>
            </w:pPr>
          </w:p>
        </w:tc>
        <w:tc>
          <w:tcPr>
            <w:tcW w:w="3217" w:type="dxa"/>
            <w:tcMar/>
            <w:vAlign w:val="center"/>
          </w:tcPr>
          <w:p w:rsidRPr="00B61C8B" w:rsidR="00911150" w:rsidP="00911150" w:rsidRDefault="00911150"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C2EB181" w14:textId="76CBBD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65C9EFF" w14:textId="013D0F8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 2017</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A4C743A" w14:textId="1D93F2B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213BBDF" w14:textId="1E8A895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A1B3BF1" w14:textId="43C37E6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1D775FB" w14:textId="46A504C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1D5C12D" w14:textId="1B91E25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060AE85" w14:textId="5F1F4C6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814069F" w14:textId="3F1173BD">
            <w:pPr>
              <w:jc w:val="center"/>
              <w:rPr>
                <w:rFonts w:ascii="Arial" w:hAnsi="Arial" w:cs="Arial"/>
                <w:color w:val="767171" w:themeColor="background2" w:themeShade="80"/>
                <w:sz w:val="20"/>
                <w:szCs w:val="20"/>
              </w:rPr>
            </w:pPr>
          </w:p>
        </w:tc>
      </w:tr>
      <w:tr w:rsidR="00911150" w:rsidTr="1C390365" w14:paraId="3B5666F5" w14:textId="77777777">
        <w:trPr>
          <w:trHeight w:val="288"/>
        </w:trPr>
        <w:tc>
          <w:tcPr>
            <w:tcW w:w="451" w:type="dxa"/>
            <w:vMerge/>
            <w:tcMar/>
          </w:tcPr>
          <w:p w:rsidR="00911150" w:rsidP="00911150" w:rsidRDefault="00911150" w14:paraId="55175FED"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9E7F60E" w14:textId="33E2FE64">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2D72876" w14:textId="7275FFCB">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3382B9B" w14:textId="56616BE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CEDB325" w14:textId="6E3A8732">
            <w:pPr>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5FE8A7A" w14:textId="38B40BE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11343B6" w14:textId="4FD8514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B196B58" w14:textId="46AF583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937DAB9" w14:textId="4207F78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ECEB72F" w14:textId="77777777">
            <w:pPr>
              <w:jc w:val="center"/>
              <w:rPr>
                <w:rFonts w:ascii="Arial" w:hAnsi="Arial" w:cs="Arial"/>
                <w:color w:val="767171" w:themeColor="background2" w:themeShade="80"/>
                <w:sz w:val="20"/>
                <w:szCs w:val="20"/>
              </w:rPr>
            </w:pPr>
          </w:p>
        </w:tc>
      </w:tr>
      <w:tr w:rsidR="00911150" w:rsidTr="1C390365" w14:paraId="149ECF86" w14:textId="77777777">
        <w:trPr>
          <w:trHeight w:val="288"/>
        </w:trPr>
        <w:tc>
          <w:tcPr>
            <w:tcW w:w="451" w:type="dxa"/>
            <w:vMerge/>
            <w:tcMar/>
          </w:tcPr>
          <w:p w:rsidR="00911150" w:rsidP="00911150" w:rsidRDefault="00911150" w14:paraId="7CB89985"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5AF5E4E" w14:textId="55E06419">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3C1B74C" w14:textId="7777777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9A193BB" w14:textId="32AB8EA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6AD64D2" w14:textId="6244E48C">
            <w:pPr>
              <w:ind w:firstLine="41"/>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50197BD" w14:textId="44F468B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9272A7F" w14:textId="306C473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E95EEC7" w14:textId="2AEF110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8F61B5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482AFCB" w14:textId="381A4138">
            <w:pPr>
              <w:jc w:val="center"/>
              <w:rPr>
                <w:rFonts w:ascii="Arial" w:hAnsi="Arial" w:cs="Arial"/>
                <w:color w:val="767171" w:themeColor="background2" w:themeShade="80"/>
                <w:sz w:val="20"/>
                <w:szCs w:val="20"/>
              </w:rPr>
            </w:pPr>
          </w:p>
        </w:tc>
      </w:tr>
      <w:tr w:rsidR="00911150" w:rsidTr="1C390365" w14:paraId="73A5F709" w14:textId="77777777">
        <w:trPr>
          <w:trHeight w:val="288"/>
        </w:trPr>
        <w:tc>
          <w:tcPr>
            <w:tcW w:w="451" w:type="dxa"/>
            <w:vMerge/>
            <w:tcMar/>
          </w:tcPr>
          <w:p w:rsidR="00911150" w:rsidP="00911150" w:rsidRDefault="00911150" w14:paraId="2B8BF3D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30CBDFF" w14:textId="7148F2B1">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AE1AF83" w14:textId="615E1498">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F170032" w14:textId="4DF169D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06F3C35" w14:textId="4EBD4448">
            <w:pPr>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6658003" w14:textId="1DE3FF1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EECED39" w14:textId="1876BAA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2558065" w14:textId="0800BB9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52B709D" w14:textId="1C6CE41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E8C33A4" w14:textId="77777777">
            <w:pPr>
              <w:jc w:val="center"/>
              <w:rPr>
                <w:rFonts w:ascii="Arial" w:hAnsi="Arial" w:cs="Arial"/>
                <w:color w:val="767171" w:themeColor="background2" w:themeShade="80"/>
                <w:sz w:val="20"/>
                <w:szCs w:val="20"/>
              </w:rPr>
            </w:pPr>
          </w:p>
        </w:tc>
      </w:tr>
      <w:tr w:rsidR="00911150" w:rsidTr="1C390365" w14:paraId="489754EA" w14:textId="77777777">
        <w:trPr>
          <w:trHeight w:val="432"/>
        </w:trPr>
        <w:tc>
          <w:tcPr>
            <w:tcW w:w="451" w:type="dxa"/>
            <w:vMerge/>
            <w:tcMar/>
          </w:tcPr>
          <w:p w:rsidR="00911150" w:rsidP="00911150" w:rsidRDefault="00911150" w14:paraId="41031A04"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B0170A9" w14:textId="3DD563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14BC2DB" w14:textId="023534C0">
            <w:pPr>
              <w:jc w:val="center"/>
              <w:rPr>
                <w:rFonts w:ascii="Arial" w:hAnsi="Arial" w:cs="Arial"/>
                <w:color w:val="767171" w:themeColor="background2" w:themeShade="80"/>
                <w:sz w:val="20"/>
                <w:szCs w:val="20"/>
              </w:rPr>
            </w:pPr>
            <w:r w:rsidRPr="1C390365" w:rsidR="00911150">
              <w:rPr>
                <w:rFonts w:ascii="Arial" w:hAnsi="Arial" w:cs="Arial"/>
                <w:color w:val="767171" w:themeColor="background2" w:themeTint="FF" w:themeShade="80"/>
                <w:sz w:val="20"/>
                <w:szCs w:val="20"/>
              </w:rPr>
              <w:t>Amended 202</w:t>
            </w:r>
            <w:r w:rsidRPr="1C390365" w:rsidR="365B9567">
              <w:rPr>
                <w:rFonts w:ascii="Arial" w:hAnsi="Arial" w:cs="Arial"/>
                <w:color w:val="767171" w:themeColor="background2" w:themeTint="FF" w:themeShade="80"/>
                <w:sz w:val="20"/>
                <w:szCs w:val="20"/>
              </w:rPr>
              <w:t>3</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27F45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7ACF39E" w14:textId="178CC23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10AE624" w14:textId="0E0407D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A2BD994" w14:textId="6791D80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F46EF31" w14:textId="30CB2C0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F52D7E9" w14:textId="304A63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831C676" w14:textId="029D59F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Adopted 1988</w:t>
            </w:r>
            <w:r w:rsidR="00AE18F7">
              <w:rPr>
                <w:rFonts w:ascii="Arial" w:hAnsi="Arial" w:cs="Arial"/>
                <w:color w:val="767171" w:themeColor="background2" w:themeShade="80"/>
                <w:sz w:val="20"/>
                <w:szCs w:val="20"/>
              </w:rPr>
              <w:t>, Stormwater Management Committee, Stormwater Fee used for MS4 PRP and to mitigate current flooding issues</w:t>
            </w:r>
          </w:p>
        </w:tc>
      </w:tr>
      <w:tr w:rsidR="00911150" w:rsidTr="1C390365" w14:paraId="693848E3" w14:textId="77777777">
        <w:trPr>
          <w:trHeight w:val="432"/>
        </w:trPr>
        <w:tc>
          <w:tcPr>
            <w:tcW w:w="451" w:type="dxa"/>
            <w:vMerge/>
            <w:tcMar/>
          </w:tcPr>
          <w:p w:rsidR="00911150" w:rsidP="00911150" w:rsidRDefault="00911150" w14:paraId="70A169C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99DA9D7" w14:textId="522D8E8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0895FDE" w14:textId="38C2940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Amended 2014</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12F9B6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A6A348E" w14:textId="1BB6DF5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76F1FE0" w14:textId="51A1CE1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D26AA9E" w14:textId="1D13243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F6C4BDD" w14:textId="67E943E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8A7164E" w14:textId="19ED3F7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D0F90F1" w14:textId="476B19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Adopted 1995</w:t>
            </w:r>
          </w:p>
        </w:tc>
      </w:tr>
      <w:tr w:rsidR="00536541" w:rsidTr="1C390365" w14:paraId="2F276BEE" w14:textId="77777777">
        <w:trPr>
          <w:trHeight w:val="288"/>
        </w:trPr>
        <w:tc>
          <w:tcPr>
            <w:tcW w:w="451" w:type="dxa"/>
            <w:vMerge/>
            <w:tcMar/>
          </w:tcPr>
          <w:p w:rsidRPr="00C317DF" w:rsidR="00536541" w:rsidP="00536541" w:rsidRDefault="00536541" w14:paraId="2F51166A"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536541" w:rsidP="00536541" w:rsidRDefault="00536541"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256F049C" w14:textId="1F27CF48">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2F10A6B8" w14:textId="73124682">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2CD8B6B7" w14:textId="1FCDE3E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10E6441B" w14:textId="3BDB9C91">
            <w:pPr>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6CCF6712" w14:textId="4D6BCE7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6BB1FE45" w14:textId="6DACF8B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26748A1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5FE252EB" w14:textId="74C2BBD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0893F4EA" w14:textId="4E2A7232">
            <w:pPr>
              <w:jc w:val="center"/>
              <w:rPr>
                <w:rFonts w:ascii="Arial" w:hAnsi="Arial" w:cs="Arial"/>
                <w:color w:val="767171" w:themeColor="background2" w:themeShade="80"/>
                <w:sz w:val="20"/>
                <w:szCs w:val="20"/>
              </w:rPr>
            </w:pPr>
          </w:p>
        </w:tc>
      </w:tr>
      <w:tr w:rsidR="00536541" w:rsidTr="1C390365" w14:paraId="5E1645FF" w14:textId="77777777">
        <w:trPr>
          <w:trHeight w:val="288"/>
        </w:trPr>
        <w:tc>
          <w:tcPr>
            <w:tcW w:w="451" w:type="dxa"/>
            <w:vMerge/>
            <w:tcMar/>
          </w:tcPr>
          <w:p w:rsidRPr="00C317DF" w:rsidR="00536541" w:rsidP="00536541" w:rsidRDefault="00536541" w14:paraId="166468C6"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536541" w:rsidP="00536541" w:rsidRDefault="00536541"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117D8F5A" w14:textId="7558503A">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18F132E9" w14:textId="50E82821">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783AC57F" w14:textId="3453492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01B78377" w14:textId="0B8037C5">
            <w:pPr>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783B161D" w14:textId="3C9A6E2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0DCC44FC" w14:textId="464023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707F380F" w14:textId="6D4DF43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5B968059" w14:textId="38AC54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536541" w:rsidP="00536541" w:rsidRDefault="00536541" w14:paraId="37C6BB90" w14:textId="5547BFEB">
            <w:pPr>
              <w:jc w:val="center"/>
              <w:rPr>
                <w:rFonts w:ascii="Arial" w:hAnsi="Arial" w:cs="Arial"/>
                <w:color w:val="767171" w:themeColor="background2" w:themeShade="80"/>
                <w:sz w:val="20"/>
                <w:szCs w:val="20"/>
              </w:rPr>
            </w:pPr>
          </w:p>
        </w:tc>
      </w:tr>
      <w:tr w:rsidR="00A850D4" w:rsidTr="1C390365" w14:paraId="048ACC98" w14:textId="77777777">
        <w:trPr>
          <w:trHeight w:val="288"/>
        </w:trPr>
        <w:tc>
          <w:tcPr>
            <w:tcW w:w="451" w:type="dxa"/>
            <w:vMerge/>
            <w:tcMar/>
          </w:tcPr>
          <w:p w:rsidRPr="00C317DF" w:rsidR="00A850D4" w:rsidP="00A850D4" w:rsidRDefault="00A850D4" w14:paraId="17883ACE" w14:textId="77777777">
            <w:pPr>
              <w:ind w:left="113" w:right="113"/>
              <w:jc w:val="center"/>
              <w:rPr>
                <w:rFonts w:ascii="Arial" w:hAnsi="Arial" w:cs="Arial"/>
                <w:color w:val="767171" w:themeColor="background2" w:themeShade="80"/>
                <w:sz w:val="24"/>
                <w:szCs w:val="24"/>
              </w:rPr>
            </w:pPr>
          </w:p>
        </w:tc>
        <w:tc>
          <w:tcPr>
            <w:tcW w:w="3217" w:type="dxa"/>
            <w:tcMar/>
            <w:vAlign w:val="center"/>
          </w:tcPr>
          <w:p w:rsidR="00A850D4" w:rsidP="00A850D4" w:rsidRDefault="00A850D4"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A850D4" w:rsidP="00A850D4" w:rsidRDefault="00A850D4" w14:paraId="456BB6B5" w14:textId="51DC2BD9">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A850D4" w:rsidP="00A850D4" w:rsidRDefault="00A850D4" w14:paraId="504D1784" w14:textId="3B4E9CA5">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A850D4" w:rsidP="00A850D4" w:rsidRDefault="00A850D4" w14:paraId="388C140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A850D4" w:rsidP="00A850D4" w:rsidRDefault="00A850D4" w14:paraId="70E8E153" w14:textId="714691A7">
            <w:pPr>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A850D4" w:rsidP="00A850D4" w:rsidRDefault="00A850D4" w14:paraId="3119215E" w14:textId="0EAF2C6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A850D4" w:rsidP="00A850D4" w:rsidRDefault="00A850D4" w14:paraId="2C21E28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A850D4" w:rsidP="00A850D4" w:rsidRDefault="00A850D4" w14:paraId="2AFB09B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A850D4" w:rsidP="00A850D4" w:rsidRDefault="00A850D4" w14:paraId="7BAF7FD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A850D4" w:rsidP="00A850D4" w:rsidRDefault="00A850D4" w14:paraId="16C7A828" w14:textId="011BD9CA">
            <w:pPr>
              <w:jc w:val="center"/>
              <w:rPr>
                <w:rFonts w:ascii="Arial" w:hAnsi="Arial" w:cs="Arial"/>
                <w:color w:val="767171" w:themeColor="background2" w:themeShade="80"/>
                <w:sz w:val="20"/>
                <w:szCs w:val="20"/>
              </w:rPr>
            </w:pPr>
          </w:p>
        </w:tc>
      </w:tr>
      <w:tr w:rsidR="00911150" w:rsidTr="1C390365" w14:paraId="2A9D50FB" w14:textId="77777777">
        <w:trPr>
          <w:trHeight w:val="288"/>
        </w:trPr>
        <w:tc>
          <w:tcPr>
            <w:tcW w:w="451" w:type="dxa"/>
            <w:vMerge/>
            <w:tcMar/>
          </w:tcPr>
          <w:p w:rsidRPr="00C317DF" w:rsidR="00911150" w:rsidP="00911150" w:rsidRDefault="00911150" w14:paraId="5BD79053"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11150" w:rsidP="00911150" w:rsidRDefault="00911150"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7C81FEC" w14:textId="2EBA81C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37D9BD8" w14:textId="4410B4A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1993</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4D071A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BA4F8BF" w14:textId="4FEE9DC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2E79281" w14:textId="300A07B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8EC0D8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2D06D8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107B52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FBE8265" w14:textId="580AC3E5">
            <w:pPr>
              <w:jc w:val="center"/>
              <w:rPr>
                <w:rFonts w:ascii="Arial" w:hAnsi="Arial" w:cs="Arial"/>
                <w:color w:val="767171" w:themeColor="background2" w:themeShade="80"/>
                <w:sz w:val="20"/>
                <w:szCs w:val="20"/>
              </w:rPr>
            </w:pPr>
          </w:p>
        </w:tc>
      </w:tr>
      <w:tr w:rsidR="00911150" w:rsidTr="1C390365" w14:paraId="7A72CD3C" w14:textId="77777777">
        <w:trPr>
          <w:trHeight w:val="288"/>
        </w:trPr>
        <w:tc>
          <w:tcPr>
            <w:tcW w:w="451" w:type="dxa"/>
            <w:vMerge/>
            <w:tcMar/>
          </w:tcPr>
          <w:p w:rsidRPr="00C317DF" w:rsidR="00911150" w:rsidP="00911150" w:rsidRDefault="00911150" w14:paraId="7038836C"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11150" w:rsidP="00911150" w:rsidRDefault="00911150"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C2C23FB" w14:textId="77777777">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46D44BA" w14:textId="7777777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EF266A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4597276" w14:textId="1BAECB2E">
            <w:pPr>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688BF2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71A346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359295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E94957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5362D40" w14:textId="3C837F13">
            <w:pPr>
              <w:jc w:val="center"/>
              <w:rPr>
                <w:rFonts w:ascii="Arial" w:hAnsi="Arial" w:cs="Arial"/>
                <w:color w:val="767171" w:themeColor="background2" w:themeShade="80"/>
                <w:sz w:val="20"/>
                <w:szCs w:val="20"/>
              </w:rPr>
            </w:pPr>
          </w:p>
        </w:tc>
      </w:tr>
      <w:tr w:rsidR="00911150" w:rsidTr="1C390365" w14:paraId="3D404C7D" w14:textId="77777777">
        <w:trPr>
          <w:trHeight w:val="288"/>
        </w:trPr>
        <w:tc>
          <w:tcPr>
            <w:tcW w:w="451" w:type="dxa"/>
            <w:vMerge/>
            <w:tcMar/>
          </w:tcPr>
          <w:p w:rsidRPr="00C317DF" w:rsidR="00911150" w:rsidP="00911150" w:rsidRDefault="00911150" w14:paraId="21386099"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11150" w:rsidP="00911150" w:rsidRDefault="00911150"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7C74E91" w14:textId="6B9932D2">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41DE1F9" w14:textId="3DF498DD">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972EA5F" w14:textId="440F3DA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895FAFA" w14:textId="75D33E70">
            <w:pPr>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CCA3910" w14:textId="5F3E586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4FBF866" w14:textId="05A327E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17535D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8A09D87" w14:textId="7F4E9B2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4C824FF" w14:textId="00D2A15F">
            <w:pPr>
              <w:jc w:val="center"/>
              <w:rPr>
                <w:rFonts w:ascii="Arial" w:hAnsi="Arial" w:cs="Arial"/>
                <w:color w:val="767171" w:themeColor="background2" w:themeShade="80"/>
                <w:sz w:val="20"/>
                <w:szCs w:val="20"/>
              </w:rPr>
            </w:pPr>
          </w:p>
        </w:tc>
      </w:tr>
      <w:tr w:rsidR="00911150" w:rsidTr="1C390365" w14:paraId="36008314" w14:textId="77777777">
        <w:trPr>
          <w:trHeight w:val="288"/>
        </w:trPr>
        <w:tc>
          <w:tcPr>
            <w:tcW w:w="451" w:type="dxa"/>
            <w:vMerge/>
            <w:tcMar/>
          </w:tcPr>
          <w:p w:rsidRPr="00C317DF" w:rsidR="00911150" w:rsidP="00911150" w:rsidRDefault="00911150" w14:paraId="66C32901"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11150" w:rsidP="00911150" w:rsidRDefault="00911150"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CF0F827" w14:textId="3D8019B1">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36CBB8D" w14:textId="4CC85C0C">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D63B95B" w14:textId="1B3028F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5CACD8B" w14:textId="4CAE10D3">
            <w:pPr>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03C4682" w14:textId="05DB649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369AA31" w14:textId="1FE741F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7B2DFC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43FFCE9" w14:textId="17BD305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5B2DD2" w14:paraId="75D636C8" w14:textId="66A133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Challenge in funding and staffing</w:t>
            </w:r>
          </w:p>
        </w:tc>
      </w:tr>
      <w:tr w:rsidRPr="00AA337E" w:rsidR="00911150" w:rsidTr="1C390365" w14:paraId="6C2380F8" w14:textId="77777777">
        <w:trPr>
          <w:cantSplit/>
          <w:trHeight w:val="288"/>
        </w:trPr>
        <w:tc>
          <w:tcPr>
            <w:tcW w:w="451" w:type="dxa"/>
            <w:vMerge/>
            <w:tcMar/>
            <w:textDirection w:val="btLr"/>
            <w:vAlign w:val="center"/>
          </w:tcPr>
          <w:p w:rsidR="00911150" w:rsidP="00911150" w:rsidRDefault="00911150" w14:paraId="4CB169CF" w14:textId="77777777">
            <w:pPr>
              <w:ind w:left="113" w:right="113"/>
              <w:jc w:val="center"/>
              <w:rPr>
                <w:rFonts w:ascii="Arial" w:hAnsi="Arial" w:cs="Arial"/>
                <w:b/>
                <w:sz w:val="20"/>
                <w:szCs w:val="24"/>
              </w:rPr>
            </w:pPr>
          </w:p>
        </w:tc>
        <w:tc>
          <w:tcPr>
            <w:tcW w:w="3217" w:type="dxa"/>
            <w:tcMar/>
            <w:vAlign w:val="center"/>
          </w:tcPr>
          <w:p w:rsidR="00911150" w:rsidP="00911150" w:rsidRDefault="00911150"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8F3C243" w14:textId="102840A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A703319" w14:textId="5D227749">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2018</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D6506C0" w14:textId="7AA6BC9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7C09DDB" w14:textId="38400EF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374DDE9" w14:textId="76C4C6C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571F728" w14:textId="298965F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0238643" w14:textId="0C8BAEE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DE26BD2" w14:textId="21A09BE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24F0299" w14:textId="5C111F45">
            <w:pPr>
              <w:jc w:val="center"/>
              <w:rPr>
                <w:rFonts w:ascii="Arial" w:hAnsi="Arial" w:cs="Arial"/>
                <w:color w:val="767171" w:themeColor="background2" w:themeShade="80"/>
                <w:sz w:val="20"/>
                <w:szCs w:val="20"/>
              </w:rPr>
            </w:pPr>
          </w:p>
        </w:tc>
      </w:tr>
      <w:tr w:rsidRPr="00AA337E" w:rsidR="00911150" w:rsidTr="1C390365" w14:paraId="132E4336" w14:textId="77777777">
        <w:trPr>
          <w:cantSplit/>
          <w:trHeight w:val="288"/>
        </w:trPr>
        <w:tc>
          <w:tcPr>
            <w:tcW w:w="451" w:type="dxa"/>
            <w:vMerge w:val="restart"/>
            <w:shd w:val="clear" w:color="auto" w:fill="F7CAAC" w:themeFill="accent2" w:themeFillTint="66"/>
            <w:tcMar/>
            <w:textDirection w:val="btLr"/>
            <w:vAlign w:val="center"/>
          </w:tcPr>
          <w:p w:rsidR="00911150" w:rsidP="00911150" w:rsidRDefault="00911150" w14:paraId="29179EAF" w14:textId="77777777">
            <w:pPr>
              <w:ind w:left="113" w:right="113"/>
              <w:jc w:val="center"/>
              <w:rPr>
                <w:rFonts w:ascii="Arial" w:hAnsi="Arial" w:cs="Arial"/>
                <w:b/>
                <w:sz w:val="20"/>
                <w:szCs w:val="24"/>
              </w:rPr>
            </w:pPr>
          </w:p>
        </w:tc>
        <w:tc>
          <w:tcPr>
            <w:tcW w:w="3217" w:type="dxa"/>
            <w:tcMar/>
            <w:vAlign w:val="center"/>
          </w:tcPr>
          <w:p w:rsidR="00911150" w:rsidP="00911150" w:rsidRDefault="00911150"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835417E" w14:textId="65C1366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1C390365" w:rsidRDefault="00911150" w14:paraId="0E1E5FA9" w14:textId="737FF712">
            <w:pPr>
              <w:pStyle w:val="Normal"/>
              <w:suppressLineNumbers w:val="0"/>
              <w:bidi w:val="0"/>
              <w:spacing w:before="0" w:beforeAutospacing="off" w:after="0" w:afterAutospacing="off" w:line="259" w:lineRule="auto"/>
              <w:ind w:left="0" w:right="0"/>
              <w:jc w:val="center"/>
              <w:rPr/>
            </w:pPr>
            <w:r w:rsidRPr="1C390365" w:rsidR="5250E7CC">
              <w:rPr>
                <w:rFonts w:ascii="Arial" w:hAnsi="Arial" w:cs="Arial"/>
                <w:color w:val="767171" w:themeColor="background2" w:themeTint="FF" w:themeShade="80"/>
                <w:sz w:val="20"/>
                <w:szCs w:val="20"/>
              </w:rPr>
              <w:t>4/2023</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E48848D" w14:textId="1FD20C8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D6C11B9" w14:textId="71C348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5F0E6B5" w14:textId="084FCC4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5CF9B5F" w14:textId="6C049ED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88881BF" w14:textId="0C35116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7E66E5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E24571A" w14:textId="622CCEC1">
            <w:pPr>
              <w:jc w:val="center"/>
              <w:rPr>
                <w:rFonts w:ascii="Arial" w:hAnsi="Arial" w:cs="Arial"/>
                <w:color w:val="767171" w:themeColor="background2" w:themeShade="80"/>
                <w:sz w:val="20"/>
                <w:szCs w:val="20"/>
              </w:rPr>
            </w:pPr>
          </w:p>
        </w:tc>
      </w:tr>
      <w:tr w:rsidRPr="00AA337E" w:rsidR="00911150" w:rsidTr="1C390365" w14:paraId="541FDA98" w14:textId="77777777">
        <w:trPr>
          <w:cantSplit/>
          <w:trHeight w:val="288"/>
        </w:trPr>
        <w:tc>
          <w:tcPr>
            <w:tcW w:w="451" w:type="dxa"/>
            <w:vMerge/>
            <w:tcMar/>
            <w:textDirection w:val="btLr"/>
            <w:vAlign w:val="center"/>
          </w:tcPr>
          <w:p w:rsidRPr="00C317DF" w:rsidR="00911150" w:rsidP="00911150" w:rsidRDefault="00911150" w14:paraId="70D51C05" w14:textId="77777777">
            <w:pPr>
              <w:ind w:left="113" w:right="113"/>
              <w:jc w:val="center"/>
              <w:rPr>
                <w:rFonts w:ascii="Arial" w:hAnsi="Arial" w:cs="Arial"/>
                <w:b/>
                <w:sz w:val="20"/>
                <w:szCs w:val="24"/>
              </w:rPr>
            </w:pPr>
          </w:p>
        </w:tc>
        <w:tc>
          <w:tcPr>
            <w:tcW w:w="3217" w:type="dxa"/>
            <w:tcMar/>
            <w:vAlign w:val="center"/>
          </w:tcPr>
          <w:p w:rsidRPr="00B61C8B" w:rsidR="00911150" w:rsidP="00911150" w:rsidRDefault="00911150"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AA337E" w:rsidR="00911150" w:rsidP="00911150" w:rsidRDefault="00911150" w14:paraId="6BBC1D61" w14:textId="77777777">
            <w:pPr>
              <w:jc w:val="center"/>
              <w:rPr>
                <w:rFonts w:ascii="Arial" w:hAnsi="Arial" w:cs="Arial"/>
                <w:color w:val="767171" w:themeColor="background2" w:themeShade="80"/>
                <w:sz w:val="20"/>
                <w:szCs w:val="20"/>
              </w:rPr>
            </w:pPr>
          </w:p>
          <w:p w:rsidRPr="00D514C3" w:rsidR="00911150" w:rsidP="00911150" w:rsidRDefault="00911150" w14:paraId="4AF888A6" w14:textId="2AC00D5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B9F2584" w14:textId="7C5D4C81">
            <w:pPr>
              <w:jc w:val="center"/>
              <w:rPr>
                <w:rFonts w:ascii="Arial" w:hAnsi="Arial" w:cs="Arial"/>
                <w:color w:val="767171" w:themeColor="background2" w:themeShade="80"/>
                <w:sz w:val="20"/>
                <w:szCs w:val="20"/>
              </w:rPr>
            </w:pPr>
            <w:r w:rsidRPr="1C390365" w:rsidR="00911150">
              <w:rPr>
                <w:rFonts w:ascii="Arial" w:hAnsi="Arial" w:cs="Arial"/>
                <w:color w:val="767171" w:themeColor="background2" w:themeTint="FF" w:themeShade="80"/>
                <w:sz w:val="20"/>
                <w:szCs w:val="20"/>
              </w:rPr>
              <w:t>20</w:t>
            </w:r>
            <w:r w:rsidRPr="1C390365" w:rsidR="78DE765E">
              <w:rPr>
                <w:rFonts w:ascii="Arial" w:hAnsi="Arial" w:cs="Arial"/>
                <w:color w:val="767171" w:themeColor="background2" w:themeTint="FF" w:themeShade="80"/>
                <w:sz w:val="20"/>
                <w:szCs w:val="20"/>
              </w:rPr>
              <w:t>21</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36F114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6F74A01" w14:textId="60DE33E6">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7DEE772" w14:textId="3EE0077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D61ED82" w14:textId="49ED6FA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0E1800C" w14:textId="0DFEA3C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5FA34D0" w14:textId="4B5C2F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AC8CAFC" w14:textId="08AC726F">
            <w:pPr>
              <w:jc w:val="center"/>
              <w:rPr>
                <w:rFonts w:ascii="Arial" w:hAnsi="Arial" w:cs="Arial"/>
                <w:color w:val="767171" w:themeColor="background2" w:themeShade="80"/>
                <w:sz w:val="20"/>
                <w:szCs w:val="20"/>
              </w:rPr>
            </w:pPr>
          </w:p>
        </w:tc>
      </w:tr>
      <w:tr w:rsidRPr="00AA337E" w:rsidR="00911150" w:rsidTr="1C390365" w14:paraId="5DE53D2F" w14:textId="77777777">
        <w:trPr>
          <w:trHeight w:val="288"/>
        </w:trPr>
        <w:tc>
          <w:tcPr>
            <w:tcW w:w="451" w:type="dxa"/>
            <w:vMerge/>
            <w:tcMar/>
          </w:tcPr>
          <w:p w:rsidR="00911150" w:rsidP="00911150" w:rsidRDefault="00911150" w14:paraId="6511EA22" w14:textId="77777777">
            <w:pP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98DBCFA" w14:textId="4779FBE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D97916B" w14:textId="2DC1EF1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1993</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AB2A47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25C46F7" w14:textId="03FD155A">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91B547D" w14:textId="5011FA5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8850252" w14:textId="608D370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1B6E57F" w14:textId="72DB425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08F0D94" w14:textId="36EB7C7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0E5BB6" w14:paraId="3B08DBCE" w14:textId="496EFA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Currently 59 active NFIP</w:t>
            </w:r>
            <w:r w:rsidR="00AE18F7">
              <w:rPr>
                <w:rFonts w:ascii="Arial" w:hAnsi="Arial" w:cs="Arial"/>
                <w:color w:val="767171" w:themeColor="background2" w:themeShade="80"/>
                <w:sz w:val="20"/>
                <w:szCs w:val="20"/>
              </w:rPr>
              <w:t xml:space="preserve"> policies (through 3.7.2022) in community</w:t>
            </w:r>
          </w:p>
        </w:tc>
      </w:tr>
      <w:tr w:rsidRPr="00AA337E" w:rsidR="00911150" w:rsidTr="1C390365" w14:paraId="0E588427" w14:textId="77777777">
        <w:trPr>
          <w:trHeight w:val="288"/>
        </w:trPr>
        <w:tc>
          <w:tcPr>
            <w:tcW w:w="451" w:type="dxa"/>
            <w:vMerge/>
            <w:tcMar/>
          </w:tcPr>
          <w:p w:rsidR="00911150" w:rsidP="00911150" w:rsidRDefault="00911150" w14:paraId="3E691BA0" w14:textId="77777777">
            <w:pP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D81ED98" w14:textId="1F28DDB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C84A646" w14:textId="7DCD610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1993</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7EBC5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AFB82AA" w14:textId="4B1158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DD0A01B" w14:textId="2C0AAF5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79AF876" w14:textId="3A7FC11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F3A99BC" w14:textId="2DE101B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628BD7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3F8E43B" w14:textId="6F97CEAF">
            <w:pPr>
              <w:jc w:val="center"/>
              <w:rPr>
                <w:rFonts w:ascii="Arial" w:hAnsi="Arial" w:cs="Arial"/>
                <w:color w:val="767171" w:themeColor="background2" w:themeShade="80"/>
                <w:sz w:val="20"/>
                <w:szCs w:val="20"/>
              </w:rPr>
            </w:pPr>
          </w:p>
        </w:tc>
      </w:tr>
      <w:tr w:rsidRPr="00AA337E" w:rsidR="00911150" w:rsidTr="1C390365" w14:paraId="369EB875" w14:textId="77777777">
        <w:trPr>
          <w:trHeight w:val="288"/>
        </w:trPr>
        <w:tc>
          <w:tcPr>
            <w:tcW w:w="451" w:type="dxa"/>
            <w:vMerge/>
            <w:tcMar/>
          </w:tcPr>
          <w:p w:rsidR="00911150" w:rsidP="00911150" w:rsidRDefault="00911150" w14:paraId="74D2820A" w14:textId="77777777">
            <w:pP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53FD314" w14:textId="7370035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C91680D" w14:textId="1F2B5F3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w:t>
            </w:r>
            <w:r w:rsidR="009A1B4A">
              <w:rPr>
                <w:rFonts w:ascii="Arial" w:hAnsi="Arial" w:cs="Arial"/>
                <w:color w:val="767171" w:themeColor="background2" w:themeShade="80"/>
                <w:sz w:val="20"/>
                <w:szCs w:val="20"/>
              </w:rPr>
              <w:t>18</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151A6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4804A3F" w14:textId="425F904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8AD22E9" w14:textId="713E38B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5211E30" w14:textId="356FD9A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28FCD3C" w14:textId="795AE21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1C160AC" w14:textId="11049F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A1B4A" w14:paraId="32A67336" w14:textId="6045F8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Adopted 2018 IBC, 2018 IPMC, 2009 International Fire Code</w:t>
            </w:r>
            <w:r w:rsidR="005B2DD2">
              <w:rPr>
                <w:rFonts w:ascii="Arial" w:hAnsi="Arial" w:cs="Arial"/>
                <w:color w:val="767171" w:themeColor="background2" w:themeShade="80"/>
                <w:sz w:val="20"/>
                <w:szCs w:val="20"/>
              </w:rPr>
              <w:t xml:space="preserve"> and plan to adopt updated one soon</w:t>
            </w:r>
          </w:p>
        </w:tc>
      </w:tr>
      <w:tr w:rsidRPr="00AA337E" w:rsidR="00911150" w:rsidTr="1C390365" w14:paraId="652BC228" w14:textId="77777777">
        <w:trPr>
          <w:trHeight w:val="288"/>
        </w:trPr>
        <w:tc>
          <w:tcPr>
            <w:tcW w:w="451" w:type="dxa"/>
            <w:vMerge/>
            <w:tcMar/>
          </w:tcPr>
          <w:p w:rsidR="00911150" w:rsidP="00911150" w:rsidRDefault="00911150" w14:paraId="0217322E" w14:textId="77777777">
            <w:pP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BD13DE3" w14:textId="672E4F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5401038" w14:textId="769C8BF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2009</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5BB1DC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671D7D9" w14:textId="6EB1F9B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Administration / Planning Dept.</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8726C09" w14:textId="18E6DE1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8A764B1" w14:textId="1A72D59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8CEC8D2" w14:textId="799EA7C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FFAF722" w14:textId="550EABF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9E79AD6" w14:textId="5B424892">
            <w:pPr>
              <w:jc w:val="center"/>
              <w:rPr>
                <w:rFonts w:ascii="Arial" w:hAnsi="Arial" w:cs="Arial"/>
                <w:color w:val="767171" w:themeColor="background2" w:themeShade="80"/>
                <w:sz w:val="20"/>
                <w:szCs w:val="20"/>
              </w:rPr>
            </w:pPr>
          </w:p>
        </w:tc>
      </w:tr>
      <w:tr w:rsidRPr="00AA337E" w:rsidR="00FF52F5" w:rsidTr="1C390365" w14:paraId="506A4438" w14:textId="77777777">
        <w:trPr>
          <w:trHeight w:val="288"/>
        </w:trPr>
        <w:tc>
          <w:tcPr>
            <w:tcW w:w="451" w:type="dxa"/>
            <w:vMerge/>
            <w:tcMar/>
          </w:tcPr>
          <w:p w:rsidR="00FF52F5" w:rsidP="00FF52F5" w:rsidRDefault="00FF52F5" w14:paraId="5AC45E22" w14:textId="77777777">
            <w:pP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BD94D4B" w14:textId="41004358">
            <w:pPr>
              <w:jc w:val="center"/>
              <w:rPr>
                <w:rFonts w:ascii="Arial" w:hAnsi="Arial" w:cs="Arial"/>
                <w:color w:val="767171" w:themeColor="background2" w:themeShade="80"/>
                <w:sz w:val="20"/>
                <w:szCs w:val="20"/>
              </w:rPr>
            </w:pPr>
          </w:p>
        </w:tc>
        <w:tc>
          <w:tcPr>
            <w:tcW w:w="11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A773F4A" w14:textId="52AC8F3F">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BC3DC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3E5E324" w14:textId="0A00904D">
            <w:pPr>
              <w:jc w:val="center"/>
              <w:rPr>
                <w:rFonts w:ascii="Arial" w:hAnsi="Arial" w:cs="Arial"/>
                <w:color w:val="767171" w:themeColor="background2" w:themeShade="80"/>
                <w:sz w:val="20"/>
                <w:szCs w:val="20"/>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54785A9" w14:textId="245FCB2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3DF9D5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4A37FF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F705E5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4E06AB4" w14:textId="168917B9">
            <w:pPr>
              <w:jc w:val="center"/>
              <w:rPr>
                <w:rFonts w:ascii="Arial" w:hAnsi="Arial" w:cs="Arial"/>
                <w:color w:val="767171" w:themeColor="background2" w:themeShade="80"/>
                <w:sz w:val="20"/>
                <w:szCs w:val="20"/>
              </w:rPr>
            </w:pPr>
          </w:p>
        </w:tc>
      </w:tr>
    </w:tbl>
    <w:p w:rsidR="00A234E5" w:rsidP="00F40B48" w:rsidRDefault="00A234E5" w14:paraId="55CDAA48" w14:textId="22D2180F">
      <w:pPr>
        <w:spacing w:after="0" w:line="240" w:lineRule="auto"/>
        <w:rPr>
          <w:rFonts w:ascii="Arial" w:hAnsi="Arial" w:cs="Arial"/>
          <w:b/>
          <w:i/>
          <w:sz w:val="28"/>
          <w:szCs w:val="24"/>
        </w:rPr>
      </w:pPr>
    </w:p>
    <w:p w:rsidRPr="00D514C3" w:rsidR="002C7712" w:rsidP="00A234E5" w:rsidRDefault="00A234E5" w14:paraId="163C5F13" w14:textId="7AAF141B">
      <w:pPr>
        <w:rPr>
          <w:rFonts w:ascii="Arial" w:hAnsi="Arial" w:cs="Arial"/>
          <w:b/>
          <w:i/>
          <w:sz w:val="28"/>
          <w:szCs w:val="24"/>
        </w:rPr>
      </w:pPr>
      <w:r>
        <w:rPr>
          <w:rFonts w:ascii="Arial" w:hAnsi="Arial" w:cs="Arial"/>
          <w:b/>
          <w:i/>
          <w:sz w:val="28"/>
          <w:szCs w:val="24"/>
        </w:rP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rsidTr="00D56F98" w14:paraId="44BF1478" w14:textId="77777777">
        <w:trPr>
          <w:cantSplit/>
          <w:trHeight w:val="1296"/>
        </w:trPr>
        <w:tc>
          <w:tcPr>
            <w:tcW w:w="634" w:type="dxa"/>
            <w:shd w:val="clear" w:color="auto" w:fill="D0CECE" w:themeFill="background2" w:themeFillShade="E6"/>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rsidRPr="00A234E5" w:rsidR="00A47523" w:rsidP="00D56F98" w:rsidRDefault="00A47523" w14:paraId="01FC51D7" w14:textId="77777777">
            <w:pPr>
              <w:jc w:val="center"/>
              <w:rPr>
                <w:rFonts w:ascii="Arial" w:hAnsi="Arial" w:cs="Arial"/>
                <w:b/>
                <w:sz w:val="20"/>
                <w:szCs w:val="28"/>
              </w:rPr>
            </w:pPr>
            <w:r w:rsidRPr="00A234E5">
              <w:rPr>
                <w:rFonts w:ascii="Arial" w:hAnsi="Arial" w:cs="Arial"/>
                <w:b/>
                <w:sz w:val="20"/>
                <w:szCs w:val="28"/>
              </w:rPr>
              <w:t>Yes</w:t>
            </w:r>
          </w:p>
        </w:tc>
        <w:tc>
          <w:tcPr>
            <w:tcW w:w="483" w:type="dxa"/>
            <w:shd w:val="clear" w:color="auto" w:fill="D0CECE" w:themeFill="background2" w:themeFillShade="E6"/>
            <w:vAlign w:val="bottom"/>
          </w:tcPr>
          <w:p w:rsidRPr="00A234E5" w:rsidR="00A47523" w:rsidP="00D56F98" w:rsidRDefault="00A47523" w14:paraId="47DC5AE7" w14:textId="77777777">
            <w:pPr>
              <w:jc w:val="center"/>
              <w:rPr>
                <w:rFonts w:ascii="Arial" w:hAnsi="Arial" w:cs="Arial"/>
                <w:b/>
                <w:sz w:val="20"/>
                <w:szCs w:val="28"/>
              </w:rPr>
            </w:pPr>
          </w:p>
          <w:p w:rsidRPr="00A234E5" w:rsidR="00A47523" w:rsidP="00D56F98" w:rsidRDefault="00A47523" w14:paraId="6B9839CB" w14:textId="77777777">
            <w:pPr>
              <w:jc w:val="center"/>
              <w:rPr>
                <w:rFonts w:ascii="Arial" w:hAnsi="Arial" w:cs="Arial"/>
                <w:sz w:val="20"/>
                <w:szCs w:val="28"/>
              </w:rPr>
            </w:pPr>
          </w:p>
          <w:p w:rsidRPr="00A234E5" w:rsidR="00A47523" w:rsidP="00D56F98" w:rsidRDefault="00A47523" w14:paraId="49EE047A" w14:textId="77777777">
            <w:pPr>
              <w:jc w:val="center"/>
              <w:rPr>
                <w:rFonts w:ascii="Arial" w:hAnsi="Arial" w:cs="Arial"/>
                <w:sz w:val="20"/>
                <w:szCs w:val="28"/>
              </w:rPr>
            </w:pPr>
          </w:p>
          <w:p w:rsidRPr="00A234E5" w:rsidR="00A47523" w:rsidP="00D56F98" w:rsidRDefault="00A47523" w14:paraId="4B2E8D2B" w14:textId="77777777">
            <w:pPr>
              <w:jc w:val="center"/>
              <w:rPr>
                <w:rFonts w:ascii="Arial" w:hAnsi="Arial" w:cs="Arial"/>
                <w:sz w:val="20"/>
                <w:szCs w:val="28"/>
              </w:rPr>
            </w:pPr>
          </w:p>
          <w:p w:rsidRPr="00A234E5" w:rsidR="00A47523" w:rsidP="00D56F98" w:rsidRDefault="00A47523" w14:paraId="53EA8416" w14:textId="77777777">
            <w:pPr>
              <w:jc w:val="center"/>
              <w:rPr>
                <w:rFonts w:ascii="Arial" w:hAnsi="Arial" w:cs="Arial"/>
                <w:b/>
                <w:sz w:val="20"/>
                <w:szCs w:val="28"/>
              </w:rPr>
            </w:pPr>
            <w:r w:rsidRPr="00A234E5">
              <w:rPr>
                <w:rFonts w:ascii="Arial" w:hAnsi="Arial" w:cs="Arial"/>
                <w:b/>
                <w:sz w:val="20"/>
                <w:szCs w:val="28"/>
              </w:rPr>
              <w:t>No</w:t>
            </w:r>
          </w:p>
        </w:tc>
        <w:tc>
          <w:tcPr>
            <w:tcW w:w="1701" w:type="dxa"/>
            <w:shd w:val="clear" w:color="auto" w:fill="D0CECE" w:themeFill="background2" w:themeFillShade="E6"/>
            <w:vAlign w:val="center"/>
          </w:tcPr>
          <w:p w:rsidRPr="00A234E5" w:rsidR="00A47523" w:rsidP="00A47523" w:rsidRDefault="00A47523" w14:paraId="66DA152F" w14:textId="77777777">
            <w:pPr>
              <w:jc w:val="center"/>
              <w:rPr>
                <w:rFonts w:ascii="Arial" w:hAnsi="Arial" w:cs="Arial"/>
                <w:b/>
                <w:sz w:val="20"/>
                <w:szCs w:val="28"/>
              </w:rPr>
            </w:pPr>
            <w:r w:rsidRPr="00A234E5">
              <w:rPr>
                <w:rFonts w:ascii="Arial" w:hAnsi="Arial" w:cs="Arial"/>
                <w:b/>
                <w:sz w:val="20"/>
                <w:szCs w:val="28"/>
              </w:rPr>
              <w:t>Department / Agency</w:t>
            </w:r>
          </w:p>
        </w:tc>
        <w:tc>
          <w:tcPr>
            <w:tcW w:w="1560" w:type="dxa"/>
            <w:shd w:val="clear" w:color="auto" w:fill="D0CECE" w:themeFill="background2" w:themeFillShade="E6"/>
            <w:vAlign w:val="center"/>
          </w:tcPr>
          <w:p w:rsidRPr="00A234E5" w:rsidR="00A47523" w:rsidP="00F40B48" w:rsidRDefault="00A47523" w14:paraId="576B9A11" w14:textId="6657A397">
            <w:pPr>
              <w:spacing w:after="120"/>
              <w:jc w:val="center"/>
              <w:rPr>
                <w:rFonts w:ascii="Arial" w:hAnsi="Arial" w:cs="Arial"/>
                <w:b/>
                <w:sz w:val="20"/>
                <w:szCs w:val="28"/>
              </w:rPr>
            </w:pPr>
            <w:r w:rsidRPr="00A234E5">
              <w:rPr>
                <w:rFonts w:ascii="Arial" w:hAnsi="Arial" w:cs="Arial"/>
                <w:b/>
                <w:sz w:val="20"/>
                <w:szCs w:val="28"/>
              </w:rPr>
              <w:t>Change since 201</w:t>
            </w:r>
            <w:r w:rsidRPr="00A234E5" w:rsidR="00324770">
              <w:rPr>
                <w:rFonts w:ascii="Arial" w:hAnsi="Arial" w:cs="Arial"/>
                <w:b/>
                <w:sz w:val="20"/>
                <w:szCs w:val="28"/>
              </w:rPr>
              <w:t xml:space="preserve">8 </w:t>
            </w:r>
            <w:r w:rsidRPr="00A234E5">
              <w:rPr>
                <w:rFonts w:ascii="Arial" w:hAnsi="Arial" w:cs="Arial"/>
                <w:b/>
                <w:sz w:val="20"/>
                <w:szCs w:val="28"/>
              </w:rPr>
              <w:t>Plan?</w:t>
            </w:r>
          </w:p>
          <w:p w:rsidRPr="00A234E5" w:rsidR="00A47523" w:rsidP="00F40B48" w:rsidRDefault="00A47523" w14:paraId="560270E4" w14:textId="77777777">
            <w:pPr>
              <w:spacing w:after="120"/>
              <w:jc w:val="center"/>
              <w:rPr>
                <w:rFonts w:ascii="Arial" w:hAnsi="Arial" w:cs="Arial"/>
                <w:b/>
                <w:sz w:val="20"/>
                <w:szCs w:val="28"/>
              </w:rPr>
            </w:pPr>
            <w:r w:rsidRPr="00A234E5">
              <w:rPr>
                <w:rFonts w:ascii="Arial" w:hAnsi="Arial" w:cs="Arial"/>
                <w:b/>
                <w:sz w:val="20"/>
                <w:szCs w:val="28"/>
              </w:rPr>
              <w:t>+ Positive</w:t>
            </w:r>
          </w:p>
          <w:p w:rsidRPr="00A234E5" w:rsidR="00A47523" w:rsidP="00A47523" w:rsidRDefault="00A47523" w14:paraId="36B1B831" w14:textId="77777777">
            <w:pPr>
              <w:jc w:val="center"/>
              <w:rPr>
                <w:rFonts w:ascii="Arial" w:hAnsi="Arial" w:cs="Arial"/>
                <w:b/>
                <w:sz w:val="20"/>
                <w:szCs w:val="28"/>
              </w:rPr>
            </w:pPr>
            <w:r w:rsidRPr="00A234E5">
              <w:rPr>
                <w:rFonts w:ascii="Arial" w:hAnsi="Arial" w:cs="Arial"/>
                <w:b/>
                <w:sz w:val="20"/>
                <w:szCs w:val="28"/>
              </w:rPr>
              <w:t>- Negative</w:t>
            </w:r>
          </w:p>
        </w:tc>
        <w:tc>
          <w:tcPr>
            <w:tcW w:w="1795" w:type="dxa"/>
            <w:shd w:val="clear" w:color="auto" w:fill="D0CECE" w:themeFill="background2" w:themeFillShade="E6"/>
            <w:vAlign w:val="center"/>
          </w:tcPr>
          <w:p w:rsidRPr="00A234E5" w:rsidR="00A47523" w:rsidP="00A47523" w:rsidRDefault="00A47523" w14:paraId="5AF3EFB7" w14:textId="77777777">
            <w:pPr>
              <w:jc w:val="center"/>
              <w:rPr>
                <w:rFonts w:ascii="Arial" w:hAnsi="Arial" w:cs="Arial"/>
                <w:b/>
                <w:sz w:val="20"/>
                <w:szCs w:val="28"/>
              </w:rPr>
            </w:pPr>
            <w:r w:rsidRPr="00A234E5">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911150" w:rsidTr="00D24CCF" w14:paraId="7765C2C9" w14:textId="77777777">
        <w:trPr>
          <w:cantSplit/>
          <w:trHeight w:val="288"/>
        </w:trPr>
        <w:tc>
          <w:tcPr>
            <w:tcW w:w="634" w:type="dxa"/>
            <w:vMerge w:val="restart"/>
            <w:shd w:val="clear" w:color="auto" w:fill="C5E0B3" w:themeFill="accent6" w:themeFillTint="66"/>
            <w:textDirection w:val="btLr"/>
            <w:vAlign w:val="center"/>
          </w:tcPr>
          <w:p w:rsidR="00911150" w:rsidP="00911150" w:rsidRDefault="00911150"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rsidRPr="00EE119E" w:rsidR="00911150" w:rsidP="00911150" w:rsidRDefault="00911150"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1F9EE448" w14:textId="3655763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2DA863B2" w14:textId="5688F91E">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0055D5C" w14:textId="07A5C3B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58DB6704" w14:textId="19838DB5">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740BE110" w14:textId="2BC0AB9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06C61023" w14:textId="71454993">
            <w:pPr>
              <w:jc w:val="center"/>
              <w:rPr>
                <w:rFonts w:ascii="Arial" w:hAnsi="Arial" w:cs="Arial"/>
                <w:color w:val="767171" w:themeColor="background2" w:themeShade="80"/>
                <w:sz w:val="20"/>
                <w:szCs w:val="20"/>
              </w:rPr>
            </w:pPr>
          </w:p>
        </w:tc>
      </w:tr>
      <w:tr w:rsidR="00911150" w:rsidTr="00D24CCF" w14:paraId="11C08224" w14:textId="77777777">
        <w:trPr>
          <w:trHeight w:val="432"/>
        </w:trPr>
        <w:tc>
          <w:tcPr>
            <w:tcW w:w="634" w:type="dxa"/>
            <w:vMerge/>
            <w:shd w:val="clear" w:color="auto" w:fill="C5E0B3" w:themeFill="accent6" w:themeFillTint="66"/>
          </w:tcPr>
          <w:p w:rsidR="00911150" w:rsidP="00911150" w:rsidRDefault="00911150" w14:paraId="15EEA271" w14:textId="77777777">
            <w:pPr>
              <w:spacing w:after="120"/>
              <w:rPr>
                <w:rFonts w:ascii="Arial" w:hAnsi="Arial" w:cs="Arial"/>
                <w:b/>
                <w:sz w:val="28"/>
                <w:szCs w:val="28"/>
              </w:rPr>
            </w:pPr>
          </w:p>
        </w:tc>
        <w:tc>
          <w:tcPr>
            <w:tcW w:w="4801" w:type="dxa"/>
            <w:vAlign w:val="center"/>
          </w:tcPr>
          <w:p w:rsidRPr="00EE119E" w:rsidR="00911150" w:rsidP="00911150" w:rsidRDefault="00911150"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1FAB8FEC" w14:textId="7D5267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13BD1E97" w14:textId="07832461">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594B2FC4" w14:textId="5D5C44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 Public Works</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47452C9" w14:textId="0254CBFC">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6D98C807" w14:textId="1BD62BA3">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193E9AAC" w14:textId="77777777">
            <w:pPr>
              <w:jc w:val="center"/>
              <w:rPr>
                <w:rFonts w:ascii="Arial" w:hAnsi="Arial" w:cs="Arial"/>
                <w:color w:val="767171" w:themeColor="background2" w:themeShade="80"/>
                <w:sz w:val="20"/>
                <w:szCs w:val="20"/>
              </w:rPr>
            </w:pPr>
          </w:p>
        </w:tc>
      </w:tr>
      <w:tr w:rsidR="00911150" w:rsidTr="00D24CCF" w14:paraId="71638883" w14:textId="77777777">
        <w:trPr>
          <w:trHeight w:val="432"/>
        </w:trPr>
        <w:tc>
          <w:tcPr>
            <w:tcW w:w="634" w:type="dxa"/>
            <w:vMerge/>
            <w:shd w:val="clear" w:color="auto" w:fill="C5E0B3" w:themeFill="accent6" w:themeFillTint="66"/>
          </w:tcPr>
          <w:p w:rsidR="00911150" w:rsidP="00911150" w:rsidRDefault="00911150" w14:paraId="214D67C3" w14:textId="77777777">
            <w:pPr>
              <w:spacing w:after="120"/>
              <w:rPr>
                <w:rFonts w:ascii="Arial" w:hAnsi="Arial" w:cs="Arial"/>
                <w:b/>
                <w:sz w:val="28"/>
                <w:szCs w:val="28"/>
              </w:rPr>
            </w:pPr>
          </w:p>
        </w:tc>
        <w:tc>
          <w:tcPr>
            <w:tcW w:w="4801" w:type="dxa"/>
            <w:vAlign w:val="center"/>
          </w:tcPr>
          <w:p w:rsidRPr="00EE119E" w:rsidR="00911150" w:rsidP="00911150" w:rsidRDefault="00911150"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5746436C" w14:textId="37B505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D9571C2" w14:textId="7777777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2939EC0E" w14:textId="36B3370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 Engineering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2E21A0FD" w14:textId="49C11A00">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5B29E3D3" w14:textId="7F5DBA4D">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7115EE4A" w14:textId="7EDDE642">
            <w:pPr>
              <w:jc w:val="center"/>
              <w:rPr>
                <w:rFonts w:ascii="Arial" w:hAnsi="Arial" w:cs="Arial"/>
                <w:color w:val="767171" w:themeColor="background2" w:themeShade="80"/>
                <w:sz w:val="20"/>
                <w:szCs w:val="20"/>
              </w:rPr>
            </w:pPr>
          </w:p>
        </w:tc>
      </w:tr>
      <w:tr w:rsidR="00911150" w:rsidTr="00D24CCF" w14:paraId="654C543B" w14:textId="77777777">
        <w:trPr>
          <w:trHeight w:val="288"/>
        </w:trPr>
        <w:tc>
          <w:tcPr>
            <w:tcW w:w="634" w:type="dxa"/>
            <w:vMerge/>
            <w:shd w:val="clear" w:color="auto" w:fill="C5E0B3" w:themeFill="accent6" w:themeFillTint="66"/>
          </w:tcPr>
          <w:p w:rsidR="00911150" w:rsidP="00911150" w:rsidRDefault="00911150" w14:paraId="1278FEB5" w14:textId="77777777">
            <w:pPr>
              <w:spacing w:after="120"/>
              <w:rPr>
                <w:rFonts w:ascii="Arial" w:hAnsi="Arial" w:cs="Arial"/>
                <w:b/>
                <w:sz w:val="28"/>
                <w:szCs w:val="28"/>
              </w:rPr>
            </w:pPr>
          </w:p>
        </w:tc>
        <w:tc>
          <w:tcPr>
            <w:tcW w:w="4801" w:type="dxa"/>
            <w:vAlign w:val="center"/>
          </w:tcPr>
          <w:p w:rsidRPr="00EE119E" w:rsidR="00911150" w:rsidP="00911150" w:rsidRDefault="00911150"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7DAC450" w14:textId="14525D3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5EAA1072" w14:textId="7777777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9174328" w14:textId="36CEA2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4C78191E" w14:textId="23D2A525">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6686798" w14:textId="76F4AE61">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5E5B07EF" w14:textId="1149471E">
            <w:pPr>
              <w:jc w:val="center"/>
              <w:rPr>
                <w:rFonts w:ascii="Arial" w:hAnsi="Arial" w:cs="Arial"/>
                <w:color w:val="767171" w:themeColor="background2" w:themeShade="80"/>
                <w:sz w:val="20"/>
                <w:szCs w:val="20"/>
              </w:rPr>
            </w:pPr>
          </w:p>
        </w:tc>
      </w:tr>
      <w:tr w:rsidR="00911150" w:rsidTr="00D24CCF" w14:paraId="724D5AA6" w14:textId="77777777">
        <w:trPr>
          <w:trHeight w:val="288"/>
        </w:trPr>
        <w:tc>
          <w:tcPr>
            <w:tcW w:w="634" w:type="dxa"/>
            <w:vMerge/>
            <w:shd w:val="clear" w:color="auto" w:fill="C5E0B3" w:themeFill="accent6" w:themeFillTint="66"/>
          </w:tcPr>
          <w:p w:rsidR="00911150" w:rsidP="00911150" w:rsidRDefault="00911150" w14:paraId="3C4857AA" w14:textId="77777777">
            <w:pPr>
              <w:spacing w:after="120"/>
              <w:rPr>
                <w:rFonts w:ascii="Arial" w:hAnsi="Arial" w:cs="Arial"/>
                <w:b/>
                <w:sz w:val="28"/>
                <w:szCs w:val="28"/>
              </w:rPr>
            </w:pPr>
          </w:p>
        </w:tc>
        <w:tc>
          <w:tcPr>
            <w:tcW w:w="4801" w:type="dxa"/>
            <w:vAlign w:val="center"/>
          </w:tcPr>
          <w:p w:rsidRPr="00EE119E" w:rsidR="00911150" w:rsidP="00911150" w:rsidRDefault="00911150"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4F54EAA6" w14:textId="303935B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07BAC30A" w14:textId="385C5CAD">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22D91D38" w14:textId="1DCD8CD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7E42A4DD" w14:textId="5281C66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5DBBA2FA" w14:textId="3F5C49A3">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026831DB" w14:textId="6A689C09">
            <w:pPr>
              <w:jc w:val="center"/>
              <w:rPr>
                <w:rFonts w:ascii="Arial" w:hAnsi="Arial" w:cs="Arial"/>
                <w:color w:val="767171" w:themeColor="background2" w:themeShade="80"/>
                <w:sz w:val="20"/>
                <w:szCs w:val="20"/>
              </w:rPr>
            </w:pPr>
          </w:p>
        </w:tc>
      </w:tr>
      <w:tr w:rsidR="00911150" w:rsidTr="00D24CCF" w14:paraId="6551F72A" w14:textId="77777777">
        <w:trPr>
          <w:trHeight w:val="288"/>
        </w:trPr>
        <w:tc>
          <w:tcPr>
            <w:tcW w:w="634" w:type="dxa"/>
            <w:vMerge/>
            <w:shd w:val="clear" w:color="auto" w:fill="C5E0B3" w:themeFill="accent6" w:themeFillTint="66"/>
          </w:tcPr>
          <w:p w:rsidR="00911150" w:rsidP="00911150" w:rsidRDefault="00911150" w14:paraId="1C9B8613" w14:textId="77777777">
            <w:pPr>
              <w:spacing w:after="120"/>
              <w:rPr>
                <w:rFonts w:ascii="Arial" w:hAnsi="Arial" w:cs="Arial"/>
                <w:b/>
                <w:sz w:val="28"/>
                <w:szCs w:val="28"/>
              </w:rPr>
            </w:pPr>
          </w:p>
        </w:tc>
        <w:tc>
          <w:tcPr>
            <w:tcW w:w="4801" w:type="dxa"/>
            <w:vAlign w:val="center"/>
          </w:tcPr>
          <w:p w:rsidRPr="00EE119E" w:rsidR="00911150" w:rsidP="00911150" w:rsidRDefault="00911150"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01EC5D65" w14:textId="71A0B6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63C7A2E9" w14:textId="15E22FFD">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7CC1BFD3" w14:textId="3D918D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2FE90A2C" w14:textId="1D066F75">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1A381207" w14:textId="3A4FA8AB">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74185A6D" w14:textId="4354DF35">
            <w:pPr>
              <w:jc w:val="center"/>
              <w:rPr>
                <w:rFonts w:ascii="Arial" w:hAnsi="Arial" w:cs="Arial"/>
                <w:color w:val="767171" w:themeColor="background2" w:themeShade="80"/>
                <w:sz w:val="20"/>
                <w:szCs w:val="20"/>
              </w:rPr>
            </w:pPr>
          </w:p>
        </w:tc>
      </w:tr>
      <w:tr w:rsidR="00911150" w:rsidTr="00D24CCF" w14:paraId="26CA8573" w14:textId="77777777">
        <w:trPr>
          <w:trHeight w:val="288"/>
        </w:trPr>
        <w:tc>
          <w:tcPr>
            <w:tcW w:w="634" w:type="dxa"/>
            <w:vMerge/>
            <w:shd w:val="clear" w:color="auto" w:fill="C5E0B3" w:themeFill="accent6" w:themeFillTint="66"/>
          </w:tcPr>
          <w:p w:rsidR="00911150" w:rsidP="00911150" w:rsidRDefault="00911150" w14:paraId="1483F1EF" w14:textId="77777777">
            <w:pPr>
              <w:spacing w:after="120"/>
              <w:rPr>
                <w:rFonts w:ascii="Arial" w:hAnsi="Arial" w:cs="Arial"/>
                <w:b/>
                <w:sz w:val="28"/>
                <w:szCs w:val="28"/>
              </w:rPr>
            </w:pPr>
          </w:p>
        </w:tc>
        <w:tc>
          <w:tcPr>
            <w:tcW w:w="4801" w:type="dxa"/>
            <w:vAlign w:val="center"/>
          </w:tcPr>
          <w:p w:rsidRPr="00EE119E" w:rsidR="00911150" w:rsidP="00911150" w:rsidRDefault="00911150"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02EF677C" w14:textId="13F89A8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561B459" w14:textId="1A95D24C">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00508BEF" w14:textId="434C1BD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 Public Works / Police</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2D1512E3" w14:textId="557E9664">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1C8257C0" w14:textId="73F69352">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4F6D14F9" w14:textId="77777777">
            <w:pPr>
              <w:jc w:val="center"/>
              <w:rPr>
                <w:rFonts w:ascii="Arial" w:hAnsi="Arial" w:cs="Arial"/>
                <w:color w:val="767171" w:themeColor="background2" w:themeShade="80"/>
                <w:sz w:val="20"/>
                <w:szCs w:val="20"/>
              </w:rPr>
            </w:pPr>
          </w:p>
        </w:tc>
      </w:tr>
      <w:tr w:rsidR="00911150" w:rsidTr="00D24CCF" w14:paraId="7B051EAF" w14:textId="77777777">
        <w:trPr>
          <w:trHeight w:val="881"/>
        </w:trPr>
        <w:tc>
          <w:tcPr>
            <w:tcW w:w="634" w:type="dxa"/>
            <w:vMerge/>
            <w:shd w:val="clear" w:color="auto" w:fill="C5E0B3" w:themeFill="accent6" w:themeFillTint="66"/>
          </w:tcPr>
          <w:p w:rsidR="00911150" w:rsidP="00911150" w:rsidRDefault="00911150" w14:paraId="426E6352" w14:textId="77777777">
            <w:pPr>
              <w:spacing w:after="120"/>
              <w:rPr>
                <w:rFonts w:ascii="Arial" w:hAnsi="Arial" w:cs="Arial"/>
                <w:b/>
                <w:sz w:val="28"/>
                <w:szCs w:val="28"/>
              </w:rPr>
            </w:pPr>
          </w:p>
        </w:tc>
        <w:tc>
          <w:tcPr>
            <w:tcW w:w="4801" w:type="dxa"/>
            <w:vAlign w:val="center"/>
          </w:tcPr>
          <w:p w:rsidRPr="00EE119E" w:rsidR="00911150" w:rsidP="00911150" w:rsidRDefault="00911150"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20D91BE" w14:textId="59D493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4D9CE3C4" w14:textId="4371EA29">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E71206" w14:paraId="16DAA375" w14:textId="716E6BF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E71206">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5CBD7D65" w14:textId="23B417D1">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6C8066E0" w14:textId="3273E8BB">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14F7A1C1" w14:textId="5455BEF7">
            <w:pPr>
              <w:jc w:val="center"/>
              <w:rPr>
                <w:rFonts w:ascii="Arial" w:hAnsi="Arial" w:cs="Arial"/>
                <w:color w:val="767171" w:themeColor="background2" w:themeShade="80"/>
                <w:sz w:val="20"/>
                <w:szCs w:val="20"/>
              </w:rPr>
            </w:pPr>
          </w:p>
        </w:tc>
      </w:tr>
      <w:tr w:rsidR="00911150" w:rsidTr="00D24CCF" w14:paraId="157DA991" w14:textId="77777777">
        <w:trPr>
          <w:trHeight w:val="288"/>
        </w:trPr>
        <w:tc>
          <w:tcPr>
            <w:tcW w:w="634" w:type="dxa"/>
            <w:vMerge/>
            <w:shd w:val="clear" w:color="auto" w:fill="C5E0B3" w:themeFill="accent6" w:themeFillTint="66"/>
          </w:tcPr>
          <w:p w:rsidR="00911150" w:rsidP="00911150" w:rsidRDefault="00911150" w14:paraId="0E771AE9" w14:textId="77777777">
            <w:pPr>
              <w:spacing w:after="120"/>
              <w:rPr>
                <w:rFonts w:ascii="Arial" w:hAnsi="Arial" w:cs="Arial"/>
                <w:b/>
                <w:sz w:val="28"/>
                <w:szCs w:val="28"/>
              </w:rPr>
            </w:pPr>
          </w:p>
        </w:tc>
        <w:tc>
          <w:tcPr>
            <w:tcW w:w="4801" w:type="dxa"/>
            <w:vAlign w:val="center"/>
          </w:tcPr>
          <w:p w:rsidRPr="00EE119E" w:rsidR="00911150" w:rsidP="00911150" w:rsidRDefault="00911150"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C7047F8" w14:textId="2E3221F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A85C917" w14:textId="4973E2F6">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9804296" w14:textId="544CBEA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 / Planning / Public Works</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0887360F" w14:textId="2A563FC0">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46318E74" w14:textId="1977F748">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7632CA09" w14:textId="317CB1C7">
            <w:pPr>
              <w:jc w:val="center"/>
              <w:rPr>
                <w:rFonts w:ascii="Arial" w:hAnsi="Arial" w:cs="Arial"/>
                <w:color w:val="767171" w:themeColor="background2" w:themeShade="80"/>
                <w:sz w:val="20"/>
                <w:szCs w:val="20"/>
              </w:rPr>
            </w:pPr>
          </w:p>
        </w:tc>
      </w:tr>
      <w:tr w:rsidR="00D514C3" w:rsidTr="00D24CCF" w14:paraId="7391D122" w14:textId="77777777">
        <w:trPr>
          <w:trHeight w:val="288"/>
        </w:trPr>
        <w:tc>
          <w:tcPr>
            <w:tcW w:w="634" w:type="dxa"/>
            <w:vMerge/>
            <w:shd w:val="clear" w:color="auto" w:fill="C5E0B3" w:themeFill="accent6" w:themeFillTint="66"/>
          </w:tcPr>
          <w:p w:rsidR="00D514C3" w:rsidP="00D514C3" w:rsidRDefault="00D514C3" w14:paraId="10DEE18A" w14:textId="77777777">
            <w:pPr>
              <w:spacing w:after="120"/>
              <w:rPr>
                <w:rFonts w:ascii="Arial" w:hAnsi="Arial" w:cs="Arial"/>
                <w:b/>
                <w:sz w:val="28"/>
                <w:szCs w:val="28"/>
              </w:rPr>
            </w:pPr>
          </w:p>
        </w:tc>
        <w:tc>
          <w:tcPr>
            <w:tcW w:w="4801" w:type="dxa"/>
            <w:vAlign w:val="center"/>
          </w:tcPr>
          <w:p w:rsidRPr="00EE119E" w:rsidR="00D514C3" w:rsidP="00D514C3" w:rsidRDefault="00D514C3"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8948C81"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5DEFA4C" w14:textId="7777777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634E963"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6EA4225" w14:textId="77777777">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3F874B5"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DA239D8" w14:textId="77777777">
            <w:pPr>
              <w:jc w:val="center"/>
              <w:rPr>
                <w:rFonts w:ascii="Arial" w:hAnsi="Arial" w:cs="Arial"/>
                <w:color w:val="767171" w:themeColor="background2" w:themeShade="80"/>
                <w:sz w:val="20"/>
                <w:szCs w:val="20"/>
              </w:rPr>
            </w:pPr>
          </w:p>
        </w:tc>
      </w:tr>
    </w:tbl>
    <w:p w:rsidR="00A234E5" w:rsidRDefault="00A234E5" w14:paraId="1992C4D9" w14:textId="56FF9C0D"/>
    <w:p w:rsidR="005212DE" w:rsidRDefault="00A234E5" w14:paraId="635BE225" w14:textId="31643E2D">
      <w: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AE3BCE" w:rsidTr="1C390365" w14:paraId="47D3AD77" w14:textId="77777777">
        <w:trPr>
          <w:trHeight w:val="288"/>
        </w:trPr>
        <w:tc>
          <w:tcPr>
            <w:tcW w:w="634" w:type="dxa"/>
            <w:shd w:val="clear" w:color="auto" w:fill="D0CECE" w:themeFill="background2" w:themeFillShade="E6"/>
            <w:tcMar/>
            <w:textDirection w:val="btLr"/>
            <w:vAlign w:val="center"/>
          </w:tcPr>
          <w:p w:rsidR="00AE3BCE" w:rsidP="00AE3BCE" w:rsidRDefault="00AE3BCE" w14:paraId="15645FC5" w14:textId="5236A74F">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Mar/>
          </w:tcPr>
          <w:p w:rsidRPr="00A47523" w:rsidR="00AE3BCE" w:rsidP="00AE3BCE" w:rsidRDefault="00AE3BCE" w14:paraId="15BD668E"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AE3BCE" w:rsidP="00AE3BCE" w:rsidRDefault="00AE3BCE" w14:paraId="7BDC7080"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E3BCE" w:rsidR="00AE3BCE" w:rsidP="00AE3BCE" w:rsidRDefault="00AE3BCE" w14:paraId="46BAC4A9" w14:textId="55821E97">
            <w:pPr>
              <w:pStyle w:val="ListParagraph"/>
              <w:numPr>
                <w:ilvl w:val="0"/>
                <w:numId w:val="9"/>
              </w:numPr>
              <w:spacing w:after="120"/>
              <w:contextualSpacing w:val="0"/>
              <w:rPr>
                <w:rFonts w:ascii="Arial" w:hAnsi="Arial" w:cs="Arial"/>
                <w:b/>
                <w:sz w:val="24"/>
                <w:szCs w:val="28"/>
              </w:rPr>
            </w:pPr>
            <w:r w:rsidRPr="00AE3BCE">
              <w:rPr>
                <w:rFonts w:ascii="Arial" w:hAnsi="Arial" w:cs="Arial"/>
                <w:b/>
                <w:sz w:val="24"/>
                <w:szCs w:val="28"/>
              </w:rPr>
              <w:t>Resources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AE3BCE" w:rsidP="00AE3BCE" w:rsidRDefault="00AE3BCE" w14:paraId="061754CD" w14:textId="01F3E31B">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AE3BCE" w:rsidP="00AE3BCE" w:rsidRDefault="00AE3BCE" w14:paraId="045C3B9C" w14:textId="77777777">
            <w:pPr>
              <w:jc w:val="center"/>
              <w:rPr>
                <w:rFonts w:ascii="Arial" w:hAnsi="Arial" w:cs="Arial"/>
                <w:b/>
                <w:sz w:val="20"/>
                <w:szCs w:val="28"/>
              </w:rPr>
            </w:pPr>
          </w:p>
          <w:p w:rsidRPr="00A47523" w:rsidR="00AE3BCE" w:rsidP="00AE3BCE" w:rsidRDefault="00AE3BCE" w14:paraId="61677703" w14:textId="77777777">
            <w:pPr>
              <w:jc w:val="center"/>
              <w:rPr>
                <w:rFonts w:ascii="Arial" w:hAnsi="Arial" w:cs="Arial"/>
                <w:sz w:val="20"/>
                <w:szCs w:val="28"/>
              </w:rPr>
            </w:pPr>
          </w:p>
          <w:p w:rsidR="00AE3BCE" w:rsidP="00AE3BCE" w:rsidRDefault="00AE3BCE" w14:paraId="594D866B" w14:textId="77777777">
            <w:pPr>
              <w:jc w:val="center"/>
              <w:rPr>
                <w:rFonts w:ascii="Arial" w:hAnsi="Arial" w:cs="Arial"/>
                <w:sz w:val="20"/>
                <w:szCs w:val="28"/>
              </w:rPr>
            </w:pPr>
          </w:p>
          <w:p w:rsidR="00AE3BCE" w:rsidP="00AE3BCE" w:rsidRDefault="00AE3BCE" w14:paraId="0E2AADB6" w14:textId="77777777">
            <w:pPr>
              <w:jc w:val="center"/>
              <w:rPr>
                <w:rFonts w:ascii="Arial" w:hAnsi="Arial" w:cs="Arial"/>
                <w:sz w:val="20"/>
                <w:szCs w:val="28"/>
              </w:rPr>
            </w:pPr>
          </w:p>
          <w:p w:rsidRPr="00D514C3" w:rsidR="00AE3BCE" w:rsidP="00AE3BCE" w:rsidRDefault="00AE3BCE" w14:paraId="481CE1F0" w14:textId="1656D5BE">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A234E5" w:rsidR="00AE3BCE" w:rsidP="00AE3BCE" w:rsidRDefault="00AE3BCE" w14:paraId="17148723" w14:textId="1C529D76">
            <w:pPr>
              <w:jc w:val="center"/>
              <w:rPr>
                <w:rFonts w:ascii="Arial" w:hAnsi="Arial" w:cs="Arial"/>
                <w:color w:val="767171" w:themeColor="background2" w:themeShade="80"/>
                <w:sz w:val="20"/>
                <w:szCs w:val="20"/>
              </w:rPr>
            </w:pPr>
            <w:r w:rsidRPr="00A234E5">
              <w:rPr>
                <w:rFonts w:ascii="Arial" w:hAnsi="Arial" w:cs="Arial"/>
                <w:b/>
                <w:sz w:val="20"/>
                <w:szCs w:val="28"/>
              </w:rPr>
              <w:t>Department / Agency</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A234E5" w:rsidR="00AE3BCE" w:rsidP="00AE3BCE" w:rsidRDefault="00AE3BCE" w14:paraId="58334115" w14:textId="77777777">
            <w:pPr>
              <w:spacing w:after="120"/>
              <w:jc w:val="center"/>
              <w:rPr>
                <w:rFonts w:ascii="Arial" w:hAnsi="Arial" w:cs="Arial"/>
                <w:b/>
                <w:sz w:val="20"/>
                <w:szCs w:val="28"/>
              </w:rPr>
            </w:pPr>
            <w:r w:rsidRPr="00A234E5">
              <w:rPr>
                <w:rFonts w:ascii="Arial" w:hAnsi="Arial" w:cs="Arial"/>
                <w:b/>
                <w:sz w:val="20"/>
                <w:szCs w:val="28"/>
              </w:rPr>
              <w:t>Change since 2018 Plan?</w:t>
            </w:r>
          </w:p>
          <w:p w:rsidRPr="00A234E5" w:rsidR="00AE3BCE" w:rsidP="00AE3BCE" w:rsidRDefault="00AE3BCE" w14:paraId="4154BA4A" w14:textId="77777777">
            <w:pPr>
              <w:spacing w:after="120"/>
              <w:jc w:val="center"/>
              <w:rPr>
                <w:rFonts w:ascii="Arial" w:hAnsi="Arial" w:cs="Arial"/>
                <w:b/>
                <w:sz w:val="20"/>
                <w:szCs w:val="28"/>
              </w:rPr>
            </w:pPr>
            <w:r w:rsidRPr="00A234E5">
              <w:rPr>
                <w:rFonts w:ascii="Arial" w:hAnsi="Arial" w:cs="Arial"/>
                <w:b/>
                <w:sz w:val="20"/>
                <w:szCs w:val="28"/>
              </w:rPr>
              <w:t>+ Positive</w:t>
            </w:r>
          </w:p>
          <w:p w:rsidRPr="00A234E5" w:rsidR="00AE3BCE" w:rsidP="00AE3BCE" w:rsidRDefault="00AE3BCE" w14:paraId="0991001E" w14:textId="6A7B85CB">
            <w:pPr>
              <w:jc w:val="center"/>
              <w:rPr>
                <w:rFonts w:ascii="Arial" w:hAnsi="Arial" w:cs="Arial"/>
                <w:color w:val="767171" w:themeColor="background2" w:themeShade="80"/>
                <w:sz w:val="20"/>
                <w:szCs w:val="20"/>
              </w:rPr>
            </w:pPr>
            <w:r w:rsidRPr="00A234E5">
              <w:rPr>
                <w:rFonts w:ascii="Arial" w:hAnsi="Arial" w:cs="Arial"/>
                <w:b/>
                <w:sz w:val="20"/>
                <w:szCs w:val="28"/>
              </w:rPr>
              <w:t>- Negative</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A234E5" w:rsidR="00AE3BCE" w:rsidP="00AE3BCE" w:rsidRDefault="00AE3BCE" w14:paraId="1ABE2D6E" w14:textId="6E9EBAA4">
            <w:pPr>
              <w:jc w:val="center"/>
              <w:rPr>
                <w:rFonts w:ascii="Arial" w:hAnsi="Arial" w:cs="Arial"/>
                <w:color w:val="767171" w:themeColor="background2" w:themeShade="80"/>
                <w:sz w:val="20"/>
                <w:szCs w:val="20"/>
              </w:rPr>
            </w:pPr>
            <w:r w:rsidRPr="00A234E5">
              <w:rPr>
                <w:rFonts w:ascii="Arial" w:hAnsi="Arial" w:cs="Arial"/>
                <w:b/>
                <w:sz w:val="20"/>
                <w:szCs w:val="24"/>
              </w:rPr>
              <w:t>How can these capabilities be expanded and improved to reduce risk?</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D514C3" w:rsidR="00AE3BCE" w:rsidP="00AE3BCE" w:rsidRDefault="00AE3BCE" w14:paraId="0CE1A716" w14:textId="5A6B2987">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911150" w:rsidTr="1C390365" w14:paraId="33D530A6" w14:textId="77777777">
        <w:trPr>
          <w:trHeight w:val="288"/>
        </w:trPr>
        <w:tc>
          <w:tcPr>
            <w:tcW w:w="634" w:type="dxa"/>
            <w:vMerge w:val="restart"/>
            <w:shd w:val="clear" w:color="auto" w:fill="000000" w:themeFill="text1"/>
            <w:tcMar/>
            <w:textDirection w:val="btLr"/>
          </w:tcPr>
          <w:p w:rsidR="00911150" w:rsidP="00911150" w:rsidRDefault="00911150"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tcMar/>
            <w:vAlign w:val="center"/>
          </w:tcPr>
          <w:p w:rsidRPr="00EE119E" w:rsidR="00911150" w:rsidP="00911150" w:rsidRDefault="00911150"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62D8702" w14:textId="348D9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BA13ED3" w14:textId="352FD628">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3F42274" w14:textId="3604CC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 Planning / Finance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7DABB71" w14:textId="37458D28">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D55CF45" w14:textId="71CC8E06">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FFD4F39" w14:textId="11BD6588">
            <w:pPr>
              <w:jc w:val="center"/>
              <w:rPr>
                <w:rFonts w:ascii="Arial" w:hAnsi="Arial" w:cs="Arial"/>
                <w:color w:val="767171" w:themeColor="background2" w:themeShade="80"/>
                <w:sz w:val="20"/>
                <w:szCs w:val="20"/>
              </w:rPr>
            </w:pPr>
          </w:p>
        </w:tc>
      </w:tr>
      <w:tr w:rsidR="00911150" w:rsidTr="1C390365" w14:paraId="694F3BD9" w14:textId="77777777">
        <w:trPr>
          <w:trHeight w:val="288"/>
        </w:trPr>
        <w:tc>
          <w:tcPr>
            <w:tcW w:w="634" w:type="dxa"/>
            <w:vMerge/>
            <w:tcMar/>
          </w:tcPr>
          <w:p w:rsidR="00911150" w:rsidP="00911150" w:rsidRDefault="00911150" w14:paraId="566D00AA" w14:textId="77777777">
            <w:pPr>
              <w:spacing w:after="120"/>
              <w:rPr>
                <w:rFonts w:ascii="Arial" w:hAnsi="Arial" w:cs="Arial"/>
                <w:b/>
                <w:sz w:val="28"/>
                <w:szCs w:val="28"/>
              </w:rPr>
            </w:pPr>
          </w:p>
        </w:tc>
        <w:tc>
          <w:tcPr>
            <w:tcW w:w="4801" w:type="dxa"/>
            <w:tcMar/>
            <w:vAlign w:val="center"/>
          </w:tcPr>
          <w:p w:rsidRPr="00EE119E" w:rsidR="00911150" w:rsidP="00911150" w:rsidRDefault="00911150"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BB214DD" w14:textId="77D60B9B">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9D7675B" w14:textId="6DB206BB">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7A4FEAD" w14:textId="0737842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FCB0CFC" w14:textId="02450323">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BBE0D17" w14:textId="55188712">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5091AA0" w14:textId="317CAF21">
            <w:pPr>
              <w:jc w:val="center"/>
              <w:rPr>
                <w:rFonts w:ascii="Arial" w:hAnsi="Arial" w:cs="Arial"/>
                <w:color w:val="767171" w:themeColor="background2" w:themeShade="80"/>
                <w:sz w:val="20"/>
                <w:szCs w:val="20"/>
              </w:rPr>
            </w:pPr>
          </w:p>
        </w:tc>
      </w:tr>
      <w:tr w:rsidR="00911150" w:rsidTr="1C390365" w14:paraId="5C461281" w14:textId="77777777">
        <w:trPr>
          <w:trHeight w:val="288"/>
        </w:trPr>
        <w:tc>
          <w:tcPr>
            <w:tcW w:w="634" w:type="dxa"/>
            <w:vMerge/>
            <w:tcMar/>
          </w:tcPr>
          <w:p w:rsidR="00911150" w:rsidP="00911150" w:rsidRDefault="00911150" w14:paraId="25B16440" w14:textId="77777777">
            <w:pPr>
              <w:spacing w:after="120"/>
              <w:rPr>
                <w:rFonts w:ascii="Arial" w:hAnsi="Arial" w:cs="Arial"/>
                <w:b/>
                <w:sz w:val="28"/>
                <w:szCs w:val="28"/>
              </w:rPr>
            </w:pPr>
          </w:p>
        </w:tc>
        <w:tc>
          <w:tcPr>
            <w:tcW w:w="4801" w:type="dxa"/>
            <w:tcMar/>
            <w:vAlign w:val="center"/>
          </w:tcPr>
          <w:p w:rsidRPr="00EE119E" w:rsidR="00911150" w:rsidP="00911150" w:rsidRDefault="00911150"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1D3D821" w14:textId="0CFB3A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717598E" w14:textId="69883D08">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5D38843" w14:textId="1CFAE64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F1F267E" w14:textId="2C9613C2">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9147370"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09D43FC" w14:textId="0CB5A144">
            <w:pPr>
              <w:jc w:val="center"/>
              <w:rPr>
                <w:rFonts w:ascii="Arial" w:hAnsi="Arial" w:cs="Arial"/>
                <w:color w:val="767171" w:themeColor="background2" w:themeShade="80"/>
                <w:sz w:val="20"/>
                <w:szCs w:val="20"/>
              </w:rPr>
            </w:pPr>
          </w:p>
        </w:tc>
      </w:tr>
      <w:tr w:rsidR="00911150" w:rsidTr="1C390365" w14:paraId="4B42FF0D" w14:textId="77777777">
        <w:trPr>
          <w:trHeight w:val="288"/>
        </w:trPr>
        <w:tc>
          <w:tcPr>
            <w:tcW w:w="634" w:type="dxa"/>
            <w:vMerge/>
            <w:tcMar/>
          </w:tcPr>
          <w:p w:rsidR="00911150" w:rsidP="00911150" w:rsidRDefault="00911150" w14:paraId="0165EE58" w14:textId="4D2C063E">
            <w:pPr>
              <w:spacing w:after="120"/>
              <w:rPr>
                <w:rFonts w:ascii="Arial" w:hAnsi="Arial" w:cs="Arial"/>
                <w:b/>
                <w:sz w:val="28"/>
                <w:szCs w:val="28"/>
              </w:rPr>
            </w:pPr>
          </w:p>
        </w:tc>
        <w:tc>
          <w:tcPr>
            <w:tcW w:w="4801" w:type="dxa"/>
            <w:tcMar/>
            <w:vAlign w:val="center"/>
          </w:tcPr>
          <w:p w:rsidRPr="00EE119E" w:rsidR="00911150" w:rsidP="00911150" w:rsidRDefault="00911150"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462F9B4" w14:textId="0A2A0F91">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41243E2" w14:textId="61B93196">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BC3189B" w14:textId="55A08563">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693D48A" w14:textId="1480BC3E">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04D90FE"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AC03877" w14:textId="3C9906A4">
            <w:pPr>
              <w:jc w:val="center"/>
              <w:rPr>
                <w:rFonts w:ascii="Arial" w:hAnsi="Arial" w:cs="Arial"/>
                <w:color w:val="767171" w:themeColor="background2" w:themeShade="80"/>
                <w:sz w:val="20"/>
                <w:szCs w:val="20"/>
              </w:rPr>
            </w:pPr>
          </w:p>
        </w:tc>
      </w:tr>
      <w:tr w:rsidR="00911150" w:rsidTr="1C390365" w14:paraId="0DCD9508" w14:textId="77777777">
        <w:trPr>
          <w:trHeight w:val="288"/>
        </w:trPr>
        <w:tc>
          <w:tcPr>
            <w:tcW w:w="634" w:type="dxa"/>
            <w:vMerge/>
            <w:tcMar/>
          </w:tcPr>
          <w:p w:rsidR="00911150" w:rsidP="00911150" w:rsidRDefault="00911150" w14:paraId="38990F49" w14:textId="506AC9B4">
            <w:pPr>
              <w:spacing w:after="120"/>
              <w:rPr>
                <w:rFonts w:ascii="Arial" w:hAnsi="Arial" w:cs="Arial"/>
                <w:b/>
                <w:sz w:val="28"/>
                <w:szCs w:val="28"/>
              </w:rPr>
            </w:pPr>
          </w:p>
        </w:tc>
        <w:tc>
          <w:tcPr>
            <w:tcW w:w="4801" w:type="dxa"/>
            <w:tcMar/>
            <w:vAlign w:val="center"/>
          </w:tcPr>
          <w:p w:rsidRPr="00EE119E" w:rsidR="00911150" w:rsidP="00911150" w:rsidRDefault="00911150"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B87C945" w14:textId="725ED9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3411A7B" w14:textId="0FAF2279">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3A1C64A" w14:textId="3BDD028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PPIS (Sewer)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040C40C" w14:textId="29C25AEF">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FADDEEC" w14:textId="26A6C1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C4DC00D" w14:textId="7AEF9C54">
            <w:pPr>
              <w:jc w:val="center"/>
              <w:rPr>
                <w:rFonts w:ascii="Arial" w:hAnsi="Arial" w:cs="Arial"/>
                <w:color w:val="767171" w:themeColor="background2" w:themeShade="80"/>
                <w:sz w:val="20"/>
                <w:szCs w:val="20"/>
              </w:rPr>
            </w:pPr>
          </w:p>
        </w:tc>
      </w:tr>
      <w:tr w:rsidR="00911150" w:rsidTr="1C390365" w14:paraId="1CF7E6E4" w14:textId="77777777">
        <w:trPr>
          <w:trHeight w:val="288"/>
        </w:trPr>
        <w:tc>
          <w:tcPr>
            <w:tcW w:w="634" w:type="dxa"/>
            <w:vMerge/>
            <w:tcMar/>
          </w:tcPr>
          <w:p w:rsidR="00911150" w:rsidP="00911150" w:rsidRDefault="00911150" w14:paraId="52D7DD47" w14:textId="77777777">
            <w:pPr>
              <w:spacing w:after="120"/>
              <w:rPr>
                <w:rFonts w:ascii="Arial" w:hAnsi="Arial" w:cs="Arial"/>
                <w:b/>
                <w:sz w:val="28"/>
                <w:szCs w:val="28"/>
              </w:rPr>
            </w:pPr>
          </w:p>
        </w:tc>
        <w:tc>
          <w:tcPr>
            <w:tcW w:w="4801" w:type="dxa"/>
            <w:tcMar/>
            <w:vAlign w:val="center"/>
          </w:tcPr>
          <w:p w:rsidRPr="00EE119E" w:rsidR="00911150" w:rsidP="00911150" w:rsidRDefault="00911150"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C5F8C4C" w14:textId="28B672D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8961B79" w14:textId="3ABE6FE4">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1C390365" w:rsidRDefault="00911150" w14:paraId="71A8BEF4" w14:textId="6A77274F">
            <w:pPr>
              <w:pStyle w:val="Normal"/>
              <w:suppressLineNumbers w:val="0"/>
              <w:bidi w:val="0"/>
              <w:spacing w:before="0" w:beforeAutospacing="off" w:after="0" w:afterAutospacing="off" w:line="259" w:lineRule="auto"/>
              <w:ind w:left="0" w:right="0"/>
              <w:jc w:val="center"/>
              <w:rPr/>
            </w:pPr>
            <w:r w:rsidRPr="1C390365" w:rsidR="7F1864AB">
              <w:rPr>
                <w:rFonts w:ascii="Arial" w:hAnsi="Arial" w:cs="Arial"/>
                <w:color w:val="767171" w:themeColor="background2" w:themeTint="FF" w:themeShade="80"/>
                <w:sz w:val="20"/>
                <w:szCs w:val="20"/>
              </w:rPr>
              <w:t>BTMA</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1B29A36" w14:textId="48420F76">
            <w:pPr>
              <w:jc w:val="center"/>
              <w:rPr>
                <w:rFonts w:ascii="Arial" w:hAnsi="Arial" w:cs="Arial"/>
                <w:color w:val="767171" w:themeColor="background2" w:themeShade="80"/>
                <w:sz w:val="20"/>
                <w:szCs w:val="20"/>
              </w:rPr>
            </w:pPr>
            <w:r w:rsidRPr="1C390365" w:rsidR="7F1864AB">
              <w:rPr>
                <w:rFonts w:ascii="Arial" w:hAnsi="Arial" w:cs="Arial"/>
                <w:color w:val="767171" w:themeColor="background2" w:themeTint="FF" w:themeShade="80"/>
                <w:sz w:val="20"/>
                <w:szCs w:val="20"/>
              </w:rPr>
              <w:t>+</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BD30852"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9F311A0" w14:textId="3D02BBAA">
            <w:pPr>
              <w:jc w:val="center"/>
              <w:rPr>
                <w:rFonts w:ascii="Arial" w:hAnsi="Arial" w:cs="Arial"/>
                <w:color w:val="767171" w:themeColor="background2" w:themeShade="80"/>
                <w:sz w:val="20"/>
                <w:szCs w:val="20"/>
              </w:rPr>
            </w:pPr>
            <w:r w:rsidRPr="1C390365" w:rsidR="7F1864AB">
              <w:rPr>
                <w:rFonts w:ascii="Arial" w:hAnsi="Arial" w:cs="Arial"/>
                <w:color w:val="767171" w:themeColor="background2" w:themeTint="FF" w:themeShade="80"/>
                <w:sz w:val="20"/>
                <w:szCs w:val="20"/>
              </w:rPr>
              <w:t>Implemented January 2022</w:t>
            </w:r>
          </w:p>
        </w:tc>
      </w:tr>
      <w:tr w:rsidR="00911150" w:rsidTr="1C390365" w14:paraId="0787C2A3" w14:textId="77777777">
        <w:trPr>
          <w:trHeight w:val="288"/>
        </w:trPr>
        <w:tc>
          <w:tcPr>
            <w:tcW w:w="634" w:type="dxa"/>
            <w:vMerge/>
            <w:tcMar/>
          </w:tcPr>
          <w:p w:rsidR="00911150" w:rsidP="00911150" w:rsidRDefault="00911150" w14:paraId="4C30D3EE" w14:textId="77777777">
            <w:pPr>
              <w:spacing w:after="120"/>
              <w:rPr>
                <w:rFonts w:ascii="Arial" w:hAnsi="Arial" w:cs="Arial"/>
                <w:b/>
                <w:sz w:val="28"/>
                <w:szCs w:val="28"/>
              </w:rPr>
            </w:pPr>
          </w:p>
        </w:tc>
        <w:tc>
          <w:tcPr>
            <w:tcW w:w="4801" w:type="dxa"/>
            <w:tcMar/>
            <w:vAlign w:val="center"/>
          </w:tcPr>
          <w:p w:rsidRPr="00EE119E" w:rsidR="00911150" w:rsidP="00911150" w:rsidRDefault="00911150"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C3EA5B1" w14:textId="0EF3E49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A67679F" w14:textId="09B2E20E">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BFEFD07" w14:textId="3D951D1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03DCD36" w14:textId="202C222A">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DF65807"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E9BBBFE" w14:textId="2F8B7849">
            <w:pPr>
              <w:jc w:val="center"/>
              <w:rPr>
                <w:rFonts w:ascii="Arial" w:hAnsi="Arial" w:cs="Arial"/>
                <w:color w:val="767171" w:themeColor="background2" w:themeShade="80"/>
                <w:sz w:val="20"/>
                <w:szCs w:val="20"/>
              </w:rPr>
            </w:pPr>
          </w:p>
        </w:tc>
      </w:tr>
      <w:tr w:rsidR="00911150" w:rsidTr="1C390365" w14:paraId="738C999A" w14:textId="77777777">
        <w:trPr>
          <w:trHeight w:val="288"/>
        </w:trPr>
        <w:tc>
          <w:tcPr>
            <w:tcW w:w="634" w:type="dxa"/>
            <w:vMerge/>
            <w:tcMar/>
          </w:tcPr>
          <w:p w:rsidR="00911150" w:rsidP="00911150" w:rsidRDefault="00911150" w14:paraId="53D3A7B4" w14:textId="77777777">
            <w:pPr>
              <w:spacing w:after="120"/>
              <w:rPr>
                <w:rFonts w:ascii="Arial" w:hAnsi="Arial" w:cs="Arial"/>
                <w:b/>
                <w:sz w:val="28"/>
                <w:szCs w:val="28"/>
              </w:rPr>
            </w:pPr>
          </w:p>
        </w:tc>
        <w:tc>
          <w:tcPr>
            <w:tcW w:w="4801" w:type="dxa"/>
            <w:tcMar/>
            <w:vAlign w:val="center"/>
          </w:tcPr>
          <w:p w:rsidRPr="00EE119E" w:rsidR="00911150" w:rsidP="00911150" w:rsidRDefault="00911150"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09D14FC" w14:textId="1C89E9F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53AC61C" w14:textId="7DDAF1D5">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ACF13B6" w14:textId="71E0ED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5340A68" w14:textId="58277B6D">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87FF0CD"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F45CB14" w14:textId="3C3DEC27">
            <w:pPr>
              <w:jc w:val="center"/>
              <w:rPr>
                <w:rFonts w:ascii="Arial" w:hAnsi="Arial" w:cs="Arial"/>
                <w:color w:val="767171" w:themeColor="background2" w:themeShade="80"/>
                <w:sz w:val="20"/>
                <w:szCs w:val="20"/>
              </w:rPr>
            </w:pPr>
          </w:p>
        </w:tc>
      </w:tr>
      <w:tr w:rsidR="00911150" w:rsidTr="1C390365" w14:paraId="675F0641" w14:textId="77777777">
        <w:trPr>
          <w:trHeight w:val="288"/>
        </w:trPr>
        <w:tc>
          <w:tcPr>
            <w:tcW w:w="634" w:type="dxa"/>
            <w:vMerge/>
            <w:tcMar/>
          </w:tcPr>
          <w:p w:rsidR="00911150" w:rsidP="00911150" w:rsidRDefault="00911150" w14:paraId="28E18FFC" w14:textId="77777777">
            <w:pPr>
              <w:spacing w:after="120"/>
              <w:rPr>
                <w:rFonts w:ascii="Arial" w:hAnsi="Arial" w:cs="Arial"/>
                <w:b/>
                <w:sz w:val="28"/>
                <w:szCs w:val="28"/>
              </w:rPr>
            </w:pPr>
          </w:p>
        </w:tc>
        <w:tc>
          <w:tcPr>
            <w:tcW w:w="4801" w:type="dxa"/>
            <w:tcMar/>
            <w:vAlign w:val="center"/>
          </w:tcPr>
          <w:p w:rsidRPr="00EE119E" w:rsidR="00911150" w:rsidP="00911150" w:rsidRDefault="00911150"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CB32317" w14:textId="5CF16E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F560658" w14:textId="2E11B935">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23E2167" w14:textId="35363DE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 Legislative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494588A" w14:textId="7DB6DA16">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A15842B"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67C3DE4" w14:textId="341BEAF6">
            <w:pPr>
              <w:jc w:val="center"/>
              <w:rPr>
                <w:rFonts w:ascii="Arial" w:hAnsi="Arial" w:cs="Arial"/>
                <w:color w:val="767171" w:themeColor="background2" w:themeShade="80"/>
                <w:sz w:val="20"/>
                <w:szCs w:val="20"/>
              </w:rPr>
            </w:pPr>
          </w:p>
        </w:tc>
      </w:tr>
      <w:tr w:rsidR="003832A3" w:rsidTr="1C390365" w14:paraId="338456D2" w14:textId="77777777">
        <w:trPr>
          <w:trHeight w:val="288"/>
        </w:trPr>
        <w:tc>
          <w:tcPr>
            <w:tcW w:w="634" w:type="dxa"/>
            <w:vMerge/>
            <w:tcMar/>
          </w:tcPr>
          <w:p w:rsidR="003832A3" w:rsidP="005B62F1" w:rsidRDefault="003832A3" w14:paraId="58194550" w14:textId="77777777">
            <w:pPr>
              <w:spacing w:after="120"/>
              <w:rPr>
                <w:rFonts w:ascii="Arial" w:hAnsi="Arial" w:cs="Arial"/>
                <w:b/>
                <w:sz w:val="28"/>
                <w:szCs w:val="28"/>
              </w:rPr>
            </w:pPr>
          </w:p>
        </w:tc>
        <w:tc>
          <w:tcPr>
            <w:tcW w:w="4801" w:type="dxa"/>
            <w:tcMar/>
            <w:vAlign w:val="center"/>
          </w:tcPr>
          <w:p w:rsidRPr="00194098" w:rsidR="003832A3" w:rsidP="005B62F1" w:rsidRDefault="003832A3"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6416EC" w14:paraId="726AF2F5" w14:textId="203D433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832A3" w:rsidP="005B62F1" w:rsidRDefault="003832A3" w14:paraId="0BF793CC" w14:textId="6A4E77FE">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33EDB713"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4195360F"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832A3" w:rsidP="005B62F1" w:rsidRDefault="003832A3" w14:paraId="1447B558"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6416EC" w14:paraId="1E04A6EB" w14:textId="2FBFFED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BRIC, FEMA PA for DR4506</w:t>
            </w:r>
          </w:p>
        </w:tc>
      </w:tr>
      <w:tr w:rsidR="00911150" w:rsidTr="1C390365" w14:paraId="35DF07CF" w14:textId="77777777">
        <w:trPr>
          <w:trHeight w:val="288"/>
        </w:trPr>
        <w:tc>
          <w:tcPr>
            <w:tcW w:w="634" w:type="dxa"/>
            <w:vMerge w:val="restart"/>
            <w:shd w:val="clear" w:color="auto" w:fill="FFC000" w:themeFill="accent4"/>
            <w:tcMar/>
            <w:textDirection w:val="btLr"/>
          </w:tcPr>
          <w:p w:rsidRPr="003C62C4" w:rsidR="00911150" w:rsidP="00911150" w:rsidRDefault="00911150"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tcMar/>
            <w:vAlign w:val="center"/>
          </w:tcPr>
          <w:p w:rsidRPr="00EE119E" w:rsidR="00911150" w:rsidP="00911150" w:rsidRDefault="00911150"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24EC9E38" w14:textId="25C08F0E">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47E8F21" w14:textId="18B038D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2645B517" w14:textId="7FEC4283">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5B40ED80"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4E41F8A"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1E9ADB62" w14:textId="77777777">
            <w:pPr>
              <w:jc w:val="center"/>
              <w:rPr>
                <w:rFonts w:ascii="Arial" w:hAnsi="Arial" w:cs="Arial"/>
                <w:color w:val="767171" w:themeColor="background2" w:themeShade="80"/>
                <w:sz w:val="20"/>
                <w:szCs w:val="20"/>
              </w:rPr>
            </w:pPr>
          </w:p>
        </w:tc>
      </w:tr>
      <w:tr w:rsidR="00911150" w:rsidTr="1C390365" w14:paraId="138CE591" w14:textId="77777777">
        <w:trPr>
          <w:trHeight w:val="288"/>
        </w:trPr>
        <w:tc>
          <w:tcPr>
            <w:tcW w:w="634" w:type="dxa"/>
            <w:vMerge/>
            <w:tcMar/>
          </w:tcPr>
          <w:p w:rsidR="00911150" w:rsidP="00911150" w:rsidRDefault="00911150" w14:paraId="148A5246" w14:textId="77777777">
            <w:pPr>
              <w:spacing w:after="120"/>
              <w:rPr>
                <w:rFonts w:ascii="Arial" w:hAnsi="Arial" w:cs="Arial"/>
                <w:b/>
                <w:sz w:val="28"/>
                <w:szCs w:val="28"/>
              </w:rPr>
            </w:pPr>
          </w:p>
        </w:tc>
        <w:tc>
          <w:tcPr>
            <w:tcW w:w="4801" w:type="dxa"/>
            <w:tcMar/>
            <w:vAlign w:val="center"/>
          </w:tcPr>
          <w:p w:rsidRPr="00EE119E" w:rsidR="00911150" w:rsidP="00911150" w:rsidRDefault="00911150"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52BD927C" w14:textId="62C50AF8">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DA97EE1" w14:textId="3B8222F1">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7A7563CA" w14:textId="55C566E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0482255C" w14:textId="25C94CB8">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FE00055" w14:textId="673CE27A">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1F79826A" w14:textId="2EB7A1C2">
            <w:pPr>
              <w:jc w:val="center"/>
              <w:rPr>
                <w:rFonts w:ascii="Arial" w:hAnsi="Arial" w:cs="Arial"/>
                <w:color w:val="767171" w:themeColor="background2" w:themeShade="80"/>
                <w:sz w:val="20"/>
                <w:szCs w:val="20"/>
              </w:rPr>
            </w:pPr>
          </w:p>
        </w:tc>
      </w:tr>
      <w:tr w:rsidR="00911150" w:rsidTr="1C390365" w14:paraId="3962C2AE" w14:textId="77777777">
        <w:trPr>
          <w:trHeight w:val="288"/>
        </w:trPr>
        <w:tc>
          <w:tcPr>
            <w:tcW w:w="634" w:type="dxa"/>
            <w:vMerge/>
            <w:tcMar/>
          </w:tcPr>
          <w:p w:rsidR="00911150" w:rsidP="00911150" w:rsidRDefault="00911150" w14:paraId="5E3D18A8" w14:textId="77777777">
            <w:pPr>
              <w:spacing w:after="120"/>
              <w:rPr>
                <w:rFonts w:ascii="Arial" w:hAnsi="Arial" w:cs="Arial"/>
                <w:b/>
                <w:sz w:val="28"/>
                <w:szCs w:val="28"/>
              </w:rPr>
            </w:pPr>
          </w:p>
        </w:tc>
        <w:tc>
          <w:tcPr>
            <w:tcW w:w="4801" w:type="dxa"/>
            <w:tcMar/>
            <w:vAlign w:val="center"/>
          </w:tcPr>
          <w:p w:rsidRPr="00EE119E" w:rsidR="00911150" w:rsidP="00911150" w:rsidRDefault="00911150"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218EB4C6" w14:textId="1B4CD7CC">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AB9E425" w14:textId="0A835B49">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487265F0" w14:textId="24C7AD3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67BD83D3" w14:textId="749F77E6">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C77151C"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2F71BCBF" w14:textId="4C36CDF8">
            <w:pPr>
              <w:jc w:val="center"/>
              <w:rPr>
                <w:rFonts w:ascii="Arial" w:hAnsi="Arial" w:cs="Arial"/>
                <w:color w:val="767171" w:themeColor="background2" w:themeShade="80"/>
                <w:sz w:val="20"/>
                <w:szCs w:val="20"/>
              </w:rPr>
            </w:pPr>
          </w:p>
        </w:tc>
      </w:tr>
      <w:tr w:rsidR="00911150" w:rsidTr="1C390365" w14:paraId="4605F8CF" w14:textId="77777777">
        <w:trPr>
          <w:trHeight w:val="288"/>
        </w:trPr>
        <w:tc>
          <w:tcPr>
            <w:tcW w:w="634" w:type="dxa"/>
            <w:vMerge/>
            <w:tcMar/>
          </w:tcPr>
          <w:p w:rsidR="00911150" w:rsidP="00911150" w:rsidRDefault="00911150" w14:paraId="6AE0C133" w14:textId="77777777">
            <w:pPr>
              <w:spacing w:after="120"/>
              <w:rPr>
                <w:rFonts w:ascii="Arial" w:hAnsi="Arial" w:cs="Arial"/>
                <w:b/>
                <w:sz w:val="28"/>
                <w:szCs w:val="28"/>
              </w:rPr>
            </w:pPr>
          </w:p>
        </w:tc>
        <w:tc>
          <w:tcPr>
            <w:tcW w:w="4801" w:type="dxa"/>
            <w:tcMar/>
            <w:vAlign w:val="center"/>
          </w:tcPr>
          <w:p w:rsidRPr="00EE119E" w:rsidR="00911150" w:rsidP="00911150" w:rsidRDefault="00911150"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570C761A" w14:textId="26FA09AE">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41B9605" w14:textId="3344CFE9">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0156F7BD" w14:textId="61521833">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Administration / Planning / Public Works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006AD0CD" w14:textId="76A93664">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CD8F25C"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A00173" w14:paraId="49D68700" w14:textId="1FA75E5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Newsletters, website, </w:t>
            </w:r>
            <w:r w:rsidR="00D030B0">
              <w:rPr>
                <w:rFonts w:ascii="Arial" w:hAnsi="Arial" w:cs="Arial"/>
                <w:color w:val="767171" w:themeColor="background2" w:themeShade="80"/>
                <w:sz w:val="20"/>
                <w:szCs w:val="20"/>
              </w:rPr>
              <w:t>handouts</w:t>
            </w:r>
            <w:r w:rsidR="007170E3">
              <w:rPr>
                <w:rFonts w:ascii="Arial" w:hAnsi="Arial" w:cs="Arial"/>
                <w:color w:val="767171" w:themeColor="background2" w:themeShade="80"/>
                <w:sz w:val="20"/>
                <w:szCs w:val="20"/>
              </w:rPr>
              <w:t>, public meeting on stormwater management and mitigation projects</w:t>
            </w:r>
          </w:p>
        </w:tc>
      </w:tr>
      <w:tr w:rsidR="00911150" w:rsidTr="1C390365" w14:paraId="5698433A" w14:textId="77777777">
        <w:trPr>
          <w:trHeight w:val="288"/>
        </w:trPr>
        <w:tc>
          <w:tcPr>
            <w:tcW w:w="634" w:type="dxa"/>
            <w:vMerge/>
            <w:tcMar/>
          </w:tcPr>
          <w:p w:rsidR="00911150" w:rsidP="00911150" w:rsidRDefault="00911150" w14:paraId="74147767" w14:textId="77777777">
            <w:pPr>
              <w:spacing w:after="120"/>
              <w:rPr>
                <w:rFonts w:ascii="Arial" w:hAnsi="Arial" w:cs="Arial"/>
                <w:b/>
                <w:sz w:val="28"/>
                <w:szCs w:val="28"/>
              </w:rPr>
            </w:pPr>
          </w:p>
        </w:tc>
        <w:tc>
          <w:tcPr>
            <w:tcW w:w="4801" w:type="dxa"/>
            <w:tcMar/>
            <w:vAlign w:val="center"/>
          </w:tcPr>
          <w:p w:rsidRPr="00EE119E" w:rsidR="00911150" w:rsidP="00911150" w:rsidRDefault="00911150"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32DA2A39" w14:textId="7F7FA00D">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692A21F" w14:textId="6C51A9E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72628229" w14:textId="2B9B4A56">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48284552" w14:textId="1E0B1E6F">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BF84051" w14:textId="6C734AD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0DC841FD" w14:textId="53E6EF09">
            <w:pPr>
              <w:jc w:val="center"/>
              <w:rPr>
                <w:rFonts w:ascii="Arial" w:hAnsi="Arial" w:cs="Arial"/>
                <w:color w:val="767171" w:themeColor="background2" w:themeShade="80"/>
                <w:sz w:val="20"/>
                <w:szCs w:val="20"/>
              </w:rPr>
            </w:pPr>
          </w:p>
        </w:tc>
      </w:tr>
      <w:tr w:rsidR="00911150" w:rsidTr="1C390365" w14:paraId="2FA56E5C" w14:textId="77777777">
        <w:trPr>
          <w:trHeight w:val="288"/>
        </w:trPr>
        <w:tc>
          <w:tcPr>
            <w:tcW w:w="634" w:type="dxa"/>
            <w:vMerge/>
            <w:tcMar/>
          </w:tcPr>
          <w:p w:rsidR="00911150" w:rsidP="00911150" w:rsidRDefault="00911150" w14:paraId="37EEDF1D" w14:textId="77777777">
            <w:pPr>
              <w:spacing w:after="120"/>
              <w:rPr>
                <w:rFonts w:ascii="Arial" w:hAnsi="Arial" w:cs="Arial"/>
                <w:b/>
                <w:sz w:val="28"/>
                <w:szCs w:val="28"/>
              </w:rPr>
            </w:pPr>
          </w:p>
        </w:tc>
        <w:tc>
          <w:tcPr>
            <w:tcW w:w="4801" w:type="dxa"/>
            <w:tcMar/>
            <w:vAlign w:val="center"/>
          </w:tcPr>
          <w:p w:rsidRPr="00EE119E" w:rsidR="00911150" w:rsidP="00911150" w:rsidRDefault="00911150"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25216819" w14:textId="3B1C057B">
            <w:pPr>
              <w:jc w:val="center"/>
              <w:rPr>
                <w:rFonts w:ascii="Arial" w:hAnsi="Arial" w:cs="Arial"/>
                <w:color w:val="767171" w:themeColor="background2" w:themeShade="80"/>
                <w:sz w:val="20"/>
                <w:szCs w:val="20"/>
              </w:rPr>
            </w:pPr>
            <w:r w:rsidRPr="1C390365" w:rsidR="1381E901">
              <w:rPr>
                <w:rFonts w:ascii="Arial" w:hAnsi="Arial" w:cs="Arial"/>
                <w:color w:val="767171" w:themeColor="background2" w:themeTint="FF"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DA359E2" w14:textId="13F0E1F6">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4EBBDB90" w14:textId="316E83C8">
            <w:pPr>
              <w:jc w:val="center"/>
              <w:rPr>
                <w:rFonts w:ascii="Arial" w:hAnsi="Arial" w:cs="Arial"/>
                <w:color w:val="767171" w:themeColor="background2" w:themeShade="80"/>
                <w:sz w:val="20"/>
                <w:szCs w:val="20"/>
              </w:rPr>
            </w:pPr>
            <w:r w:rsidRPr="1C390365" w:rsidR="1381E901">
              <w:rPr>
                <w:rFonts w:ascii="Arial" w:hAnsi="Arial" w:cs="Arial"/>
                <w:color w:val="767171" w:themeColor="background2" w:themeTint="FF" w:themeShade="80"/>
                <w:sz w:val="20"/>
                <w:szCs w:val="20"/>
              </w:rPr>
              <w:t>Public Works</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17E30073" w14:textId="1EACBDD6">
            <w:pPr>
              <w:jc w:val="center"/>
              <w:rPr>
                <w:rFonts w:ascii="Arial" w:hAnsi="Arial" w:cs="Arial"/>
                <w:color w:val="767171" w:themeColor="background2" w:themeShade="80"/>
                <w:sz w:val="20"/>
                <w:szCs w:val="20"/>
              </w:rPr>
            </w:pPr>
            <w:r w:rsidRPr="1C390365" w:rsidR="1381E901">
              <w:rPr>
                <w:rFonts w:ascii="Arial" w:hAnsi="Arial" w:cs="Arial"/>
                <w:color w:val="767171" w:themeColor="background2" w:themeTint="FF" w:themeShade="80"/>
                <w:sz w:val="20"/>
                <w:szCs w:val="20"/>
              </w:rPr>
              <w:t>+</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A950D25" w14:textId="5E2C189E">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43264EAF" w14:textId="5EA24069">
            <w:pPr>
              <w:jc w:val="center"/>
              <w:rPr>
                <w:rFonts w:ascii="Arial" w:hAnsi="Arial" w:cs="Arial"/>
                <w:color w:val="767171" w:themeColor="background2" w:themeShade="80"/>
                <w:sz w:val="20"/>
                <w:szCs w:val="20"/>
              </w:rPr>
            </w:pPr>
            <w:r w:rsidRPr="1C390365" w:rsidR="1381E901">
              <w:rPr>
                <w:rFonts w:ascii="Arial" w:hAnsi="Arial" w:cs="Arial"/>
                <w:color w:val="767171" w:themeColor="background2" w:themeTint="FF" w:themeShade="80"/>
                <w:sz w:val="20"/>
                <w:szCs w:val="20"/>
              </w:rPr>
              <w:t>Environmental Action Committee Summer 2022</w:t>
            </w:r>
          </w:p>
        </w:tc>
      </w:tr>
      <w:tr w:rsidR="00911150" w:rsidTr="1C390365" w14:paraId="78BAA789" w14:textId="77777777">
        <w:trPr>
          <w:trHeight w:val="288"/>
        </w:trPr>
        <w:tc>
          <w:tcPr>
            <w:tcW w:w="634" w:type="dxa"/>
            <w:vMerge/>
            <w:tcMar/>
          </w:tcPr>
          <w:p w:rsidR="00911150" w:rsidP="00911150" w:rsidRDefault="00911150" w14:paraId="134734F8" w14:textId="77777777">
            <w:pPr>
              <w:spacing w:after="120"/>
              <w:rPr>
                <w:rFonts w:ascii="Arial" w:hAnsi="Arial" w:cs="Arial"/>
                <w:b/>
                <w:sz w:val="28"/>
                <w:szCs w:val="28"/>
              </w:rPr>
            </w:pPr>
          </w:p>
        </w:tc>
        <w:tc>
          <w:tcPr>
            <w:tcW w:w="4801" w:type="dxa"/>
            <w:tcMar/>
            <w:vAlign w:val="center"/>
          </w:tcPr>
          <w:p w:rsidRPr="00EE119E" w:rsidR="00911150" w:rsidP="00911150" w:rsidRDefault="00911150"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63CFC169"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43BC052" w14:textId="48F29381">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734DE832"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0ED1C146"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FF05EB1"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911150" w:rsidP="00911150" w:rsidRDefault="00911150" w14:paraId="636D71FB" w14:textId="77777777">
            <w:pPr>
              <w:jc w:val="center"/>
              <w:rPr>
                <w:rFonts w:ascii="Arial" w:hAnsi="Arial" w:cs="Arial"/>
                <w:color w:val="767171" w:themeColor="background2" w:themeShade="80"/>
                <w:sz w:val="20"/>
                <w:szCs w:val="20"/>
              </w:rPr>
            </w:pPr>
          </w:p>
        </w:tc>
      </w:tr>
    </w:tbl>
    <w:p w:rsidR="00A234E5" w:rsidP="00D514C3" w:rsidRDefault="00A234E5" w14:paraId="6993058C" w14:textId="01ACA821">
      <w:pPr>
        <w:spacing w:before="240" w:after="0" w:line="240" w:lineRule="auto"/>
        <w:rPr>
          <w:rFonts w:ascii="Arial" w:hAnsi="Arial" w:cs="Arial"/>
          <w:b/>
          <w:sz w:val="28"/>
          <w:szCs w:val="28"/>
        </w:rPr>
      </w:pPr>
    </w:p>
    <w:p w:rsidR="00AE3BCE" w:rsidP="00A234E5" w:rsidRDefault="00A234E5" w14:paraId="17C7A729" w14:textId="5DB51293">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A47523" w:rsidR="00D20F9C" w:rsidP="00A934D5" w:rsidRDefault="00D20F9C" w14:paraId="666E612F" w14:textId="77777777">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A234E5" w:rsidR="00D20F9C" w:rsidP="00A934D5" w:rsidRDefault="00D20F9C" w14:paraId="33932BA8" w14:textId="3E65B3D4">
            <w:pPr>
              <w:jc w:val="center"/>
              <w:rPr>
                <w:rFonts w:ascii="Arial" w:hAnsi="Arial" w:cs="Arial"/>
                <w:b/>
                <w:sz w:val="20"/>
                <w:szCs w:val="24"/>
              </w:rPr>
            </w:pPr>
            <w:r w:rsidRPr="00A234E5">
              <w:rPr>
                <w:rFonts w:ascii="Arial" w:hAnsi="Arial" w:cs="Arial"/>
                <w:b/>
                <w:sz w:val="20"/>
                <w:szCs w:val="24"/>
              </w:rPr>
              <w:t>Change since the 201</w:t>
            </w:r>
            <w:r w:rsidRPr="00A234E5" w:rsidR="00E32335">
              <w:rPr>
                <w:rFonts w:ascii="Arial" w:hAnsi="Arial" w:cs="Arial"/>
                <w:b/>
                <w:sz w:val="20"/>
                <w:szCs w:val="24"/>
              </w:rPr>
              <w:t xml:space="preserve">8 </w:t>
            </w:r>
            <w:r w:rsidRPr="00A234E5">
              <w:rPr>
                <w:rFonts w:ascii="Arial" w:hAnsi="Arial" w:cs="Arial"/>
                <w:b/>
                <w:sz w:val="20"/>
                <w:szCs w:val="24"/>
              </w:rPr>
              <w:t>Hazard Mitigation Plan?</w:t>
            </w:r>
          </w:p>
          <w:p w:rsidRPr="00A234E5" w:rsidR="00D20F9C" w:rsidP="00A934D5" w:rsidRDefault="00D20F9C" w14:paraId="2FFE8EDE" w14:textId="77777777">
            <w:pPr>
              <w:jc w:val="center"/>
              <w:rPr>
                <w:rFonts w:ascii="Arial" w:hAnsi="Arial" w:cs="Arial"/>
                <w:b/>
                <w:sz w:val="20"/>
                <w:szCs w:val="28"/>
              </w:rPr>
            </w:pPr>
            <w:r w:rsidRPr="00A234E5">
              <w:rPr>
                <w:rFonts w:ascii="Arial" w:hAnsi="Arial" w:cs="Arial"/>
                <w:b/>
                <w:sz w:val="20"/>
                <w:szCs w:val="24"/>
              </w:rPr>
              <w:t>If so, how?</w:t>
            </w:r>
          </w:p>
        </w:tc>
        <w:tc>
          <w:tcPr>
            <w:tcW w:w="3600" w:type="dxa"/>
            <w:vMerge w:val="restart"/>
            <w:shd w:val="clear" w:color="auto" w:fill="D0CECE" w:themeFill="background2" w:themeFillShade="E6"/>
            <w:vAlign w:val="center"/>
          </w:tcPr>
          <w:p w:rsidRPr="00A234E5" w:rsidR="00D20F9C" w:rsidP="00A934D5" w:rsidRDefault="00D20F9C" w14:paraId="53BBB563" w14:textId="77777777">
            <w:pPr>
              <w:jc w:val="center"/>
              <w:rPr>
                <w:rFonts w:ascii="Arial" w:hAnsi="Arial" w:cs="Arial"/>
                <w:b/>
                <w:sz w:val="20"/>
                <w:szCs w:val="28"/>
              </w:rPr>
            </w:pPr>
            <w:r w:rsidRPr="00A234E5">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A47523" w:rsidR="00D20F9C" w:rsidP="00D20F9C" w:rsidRDefault="00D20F9C" w14:paraId="01B73A4F" w14:textId="77777777">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00D20F9C" w:rsidP="00A934D5" w:rsidRDefault="00D20F9C" w14:paraId="7E30849C" w14:textId="77777777">
            <w:pPr>
              <w:jc w:val="center"/>
              <w:rPr>
                <w:rFonts w:ascii="Arial" w:hAnsi="Arial" w:cs="Arial"/>
                <w:b/>
                <w:sz w:val="20"/>
                <w:szCs w:val="28"/>
              </w:rPr>
            </w:pPr>
          </w:p>
        </w:tc>
      </w:tr>
      <w:tr w:rsidRPr="00F40B48" w:rsidR="00536541" w:rsidTr="0036298B" w14:paraId="6D833F42" w14:textId="77777777">
        <w:trPr>
          <w:cantSplit/>
          <w:trHeight w:val="415"/>
        </w:trPr>
        <w:tc>
          <w:tcPr>
            <w:tcW w:w="720" w:type="dxa"/>
            <w:vMerge w:val="restart"/>
            <w:shd w:val="clear" w:color="auto" w:fill="BDD6EE" w:themeFill="accent1" w:themeFillTint="66"/>
            <w:textDirection w:val="btLr"/>
            <w:vAlign w:val="center"/>
          </w:tcPr>
          <w:p w:rsidR="00536541" w:rsidP="00536541" w:rsidRDefault="00536541"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536541" w:rsidP="00536541" w:rsidRDefault="00536541"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AA337E" w:rsidR="00536541" w:rsidP="00536541" w:rsidRDefault="00536541" w14:paraId="0F3F7CE0" w14:textId="77777777">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536541" w14:paraId="11A64B16" w14:textId="1D324456">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911150" w14:paraId="339B36D4" w14:textId="46FB50D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AA337E" w:rsidR="00536541" w:rsidP="00536541" w:rsidRDefault="00536541" w14:paraId="64932074" w14:textId="50827C04">
            <w:pPr>
              <w:jc w:val="center"/>
              <w:rPr>
                <w:rFonts w:ascii="Arial" w:hAnsi="Arial" w:cs="Arial"/>
                <w:color w:val="767171" w:themeColor="background2" w:themeShade="80"/>
                <w:sz w:val="20"/>
                <w:szCs w:val="20"/>
              </w:rPr>
            </w:pPr>
          </w:p>
        </w:tc>
        <w:tc>
          <w:tcPr>
            <w:tcW w:w="3600" w:type="dxa"/>
            <w:vAlign w:val="center"/>
          </w:tcPr>
          <w:p w:rsidRPr="00AA337E" w:rsidR="00536541" w:rsidP="00536541" w:rsidRDefault="00536541" w14:paraId="7B51003E" w14:textId="51867D02">
            <w:pPr>
              <w:jc w:val="center"/>
              <w:rPr>
                <w:rFonts w:ascii="Arial" w:hAnsi="Arial" w:cs="Arial"/>
                <w:color w:val="767171" w:themeColor="background2" w:themeShade="80"/>
                <w:sz w:val="20"/>
                <w:szCs w:val="20"/>
              </w:rPr>
            </w:pPr>
          </w:p>
        </w:tc>
      </w:tr>
      <w:tr w:rsidRPr="00F40B48" w:rsidR="00536541" w:rsidTr="0036298B" w14:paraId="17055635" w14:textId="77777777">
        <w:trPr>
          <w:trHeight w:val="415"/>
        </w:trPr>
        <w:tc>
          <w:tcPr>
            <w:tcW w:w="720" w:type="dxa"/>
            <w:vMerge/>
            <w:shd w:val="clear" w:color="auto" w:fill="BDD6EE" w:themeFill="accent1" w:themeFillTint="66"/>
          </w:tcPr>
          <w:p w:rsidR="00536541" w:rsidP="00536541" w:rsidRDefault="00536541" w14:paraId="5F1EC72D" w14:textId="77777777">
            <w:pPr>
              <w:spacing w:after="120"/>
              <w:rPr>
                <w:rFonts w:ascii="Arial" w:hAnsi="Arial" w:cs="Arial"/>
                <w:b/>
                <w:sz w:val="28"/>
                <w:szCs w:val="28"/>
              </w:rPr>
            </w:pPr>
          </w:p>
        </w:tc>
        <w:tc>
          <w:tcPr>
            <w:tcW w:w="3420" w:type="dxa"/>
            <w:vAlign w:val="center"/>
          </w:tcPr>
          <w:p w:rsidRPr="00EE119E" w:rsidR="00536541" w:rsidP="00536541" w:rsidRDefault="00536541"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AA337E" w:rsidR="00536541" w:rsidP="00536541" w:rsidRDefault="00536541" w14:paraId="3F60C5DD" w14:textId="77777777">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536541" w14:paraId="7E937963" w14:textId="2C745669">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911150" w14:paraId="7AA4BD74" w14:textId="3258947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AA337E" w:rsidR="00536541" w:rsidP="00536541" w:rsidRDefault="00536541" w14:paraId="1D04F9F6" w14:textId="7E31903C">
            <w:pPr>
              <w:jc w:val="center"/>
              <w:rPr>
                <w:rFonts w:ascii="Arial" w:hAnsi="Arial" w:cs="Arial"/>
                <w:color w:val="767171" w:themeColor="background2" w:themeShade="80"/>
                <w:sz w:val="20"/>
                <w:szCs w:val="20"/>
              </w:rPr>
            </w:pPr>
          </w:p>
        </w:tc>
        <w:tc>
          <w:tcPr>
            <w:tcW w:w="3600" w:type="dxa"/>
            <w:vAlign w:val="center"/>
          </w:tcPr>
          <w:p w:rsidRPr="00AA337E" w:rsidR="00536541" w:rsidP="00536541" w:rsidRDefault="00536541" w14:paraId="62F61EB8" w14:textId="75A49A5C">
            <w:pPr>
              <w:jc w:val="center"/>
              <w:rPr>
                <w:rFonts w:ascii="Arial" w:hAnsi="Arial" w:cs="Arial"/>
                <w:color w:val="767171" w:themeColor="background2" w:themeShade="80"/>
                <w:sz w:val="20"/>
                <w:szCs w:val="20"/>
              </w:rPr>
            </w:pPr>
          </w:p>
        </w:tc>
      </w:tr>
      <w:tr w:rsidRPr="00F40B48" w:rsidR="00536541" w:rsidTr="0036298B" w14:paraId="4F0CB3FC" w14:textId="77777777">
        <w:trPr>
          <w:trHeight w:val="415"/>
        </w:trPr>
        <w:tc>
          <w:tcPr>
            <w:tcW w:w="720" w:type="dxa"/>
            <w:vMerge/>
            <w:shd w:val="clear" w:color="auto" w:fill="BDD6EE" w:themeFill="accent1" w:themeFillTint="66"/>
          </w:tcPr>
          <w:p w:rsidR="00536541" w:rsidP="00536541" w:rsidRDefault="00536541" w14:paraId="42C8EF2B" w14:textId="77777777">
            <w:pPr>
              <w:spacing w:after="120"/>
              <w:rPr>
                <w:rFonts w:ascii="Arial" w:hAnsi="Arial" w:cs="Arial"/>
                <w:b/>
                <w:sz w:val="28"/>
                <w:szCs w:val="28"/>
              </w:rPr>
            </w:pPr>
          </w:p>
        </w:tc>
        <w:tc>
          <w:tcPr>
            <w:tcW w:w="3420" w:type="dxa"/>
            <w:vAlign w:val="center"/>
          </w:tcPr>
          <w:p w:rsidRPr="00EE119E" w:rsidR="00536541" w:rsidP="00536541" w:rsidRDefault="00536541"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AA337E" w:rsidR="00536541" w:rsidP="00536541" w:rsidRDefault="00536541" w14:paraId="67204A8C" w14:textId="0623B258">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536541" w14:paraId="5CD8C2E9" w14:textId="5E9C7D68">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911150" w14:paraId="02BA4DA0" w14:textId="0B4506C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AA337E" w:rsidR="00536541" w:rsidP="00536541" w:rsidRDefault="00536541" w14:paraId="40409298" w14:textId="4F9F62DA">
            <w:pPr>
              <w:jc w:val="center"/>
              <w:rPr>
                <w:rFonts w:ascii="Arial" w:hAnsi="Arial" w:cs="Arial"/>
                <w:color w:val="767171" w:themeColor="background2" w:themeShade="80"/>
                <w:sz w:val="20"/>
                <w:szCs w:val="20"/>
              </w:rPr>
            </w:pPr>
          </w:p>
        </w:tc>
        <w:tc>
          <w:tcPr>
            <w:tcW w:w="3600" w:type="dxa"/>
            <w:vAlign w:val="center"/>
          </w:tcPr>
          <w:p w:rsidRPr="00AA337E" w:rsidR="00536541" w:rsidP="00536541" w:rsidRDefault="00536541" w14:paraId="0844B627" w14:textId="336BEB80">
            <w:pPr>
              <w:jc w:val="center"/>
              <w:rPr>
                <w:rFonts w:ascii="Arial" w:hAnsi="Arial" w:cs="Arial"/>
                <w:color w:val="767171" w:themeColor="background2" w:themeShade="80"/>
                <w:sz w:val="20"/>
                <w:szCs w:val="20"/>
              </w:rPr>
            </w:pPr>
          </w:p>
        </w:tc>
      </w:tr>
      <w:tr w:rsidRPr="00F40B48" w:rsidR="00536541" w:rsidTr="0036298B" w14:paraId="78D73C08" w14:textId="77777777">
        <w:trPr>
          <w:trHeight w:val="415"/>
        </w:trPr>
        <w:tc>
          <w:tcPr>
            <w:tcW w:w="720" w:type="dxa"/>
            <w:vMerge/>
            <w:tcBorders>
              <w:bottom w:val="single" w:color="auto" w:sz="4" w:space="0"/>
            </w:tcBorders>
            <w:shd w:val="clear" w:color="auto" w:fill="BDD6EE" w:themeFill="accent1" w:themeFillTint="66"/>
          </w:tcPr>
          <w:p w:rsidR="00536541" w:rsidP="00536541" w:rsidRDefault="00536541" w14:paraId="35619EC4" w14:textId="77777777">
            <w:pPr>
              <w:spacing w:after="120"/>
              <w:rPr>
                <w:rFonts w:ascii="Arial" w:hAnsi="Arial" w:cs="Arial"/>
                <w:b/>
                <w:sz w:val="28"/>
                <w:szCs w:val="28"/>
              </w:rPr>
            </w:pPr>
          </w:p>
        </w:tc>
        <w:tc>
          <w:tcPr>
            <w:tcW w:w="3420" w:type="dxa"/>
            <w:vAlign w:val="center"/>
          </w:tcPr>
          <w:p w:rsidRPr="00EE119E" w:rsidR="00536541" w:rsidP="00536541" w:rsidRDefault="00536541" w14:paraId="7D14A555" w14:textId="77777777">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rsidRPr="00AA337E" w:rsidR="00536541" w:rsidP="00536541" w:rsidRDefault="00536541" w14:paraId="1C17AFCF" w14:textId="227D964A">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536541" w14:paraId="53C04A7A" w14:textId="0D65C8FD">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911150" w14:paraId="12F5FF97" w14:textId="7220EC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AA337E" w:rsidR="00536541" w:rsidP="00536541" w:rsidRDefault="00536541" w14:paraId="025B1276" w14:textId="08B11B02">
            <w:pPr>
              <w:jc w:val="center"/>
              <w:rPr>
                <w:rFonts w:ascii="Arial" w:hAnsi="Arial" w:cs="Arial"/>
                <w:color w:val="767171" w:themeColor="background2" w:themeShade="80"/>
                <w:sz w:val="20"/>
                <w:szCs w:val="20"/>
              </w:rPr>
            </w:pPr>
          </w:p>
        </w:tc>
        <w:tc>
          <w:tcPr>
            <w:tcW w:w="3600" w:type="dxa"/>
            <w:vAlign w:val="center"/>
          </w:tcPr>
          <w:p w:rsidRPr="00AA337E" w:rsidR="00536541" w:rsidP="00536541" w:rsidRDefault="00536541" w14:paraId="7ADFDABB" w14:textId="15A08361">
            <w:pPr>
              <w:jc w:val="center"/>
              <w:rPr>
                <w:rFonts w:ascii="Arial" w:hAnsi="Arial" w:cs="Arial"/>
                <w:color w:val="767171" w:themeColor="background2" w:themeShade="80"/>
                <w:sz w:val="20"/>
                <w:szCs w:val="20"/>
              </w:rPr>
            </w:pPr>
          </w:p>
        </w:tc>
      </w:tr>
    </w:tbl>
    <w:p w:rsidR="00A234E5" w:rsidP="00BC79EB" w:rsidRDefault="00A234E5" w14:paraId="48FD8061" w14:textId="3DBB1AF0">
      <w:pPr>
        <w:spacing w:after="0" w:line="240" w:lineRule="auto"/>
        <w:rPr>
          <w:rFonts w:ascii="Arial" w:hAnsi="Arial" w:cs="Arial"/>
          <w:b/>
          <w:sz w:val="28"/>
        </w:rPr>
      </w:pPr>
    </w:p>
    <w:p w:rsidR="00AE3BCE" w:rsidP="00A234E5" w:rsidRDefault="00A234E5" w14:paraId="0B6BB2E8" w14:textId="3EC35D81">
      <w:pPr>
        <w:rPr>
          <w:rFonts w:ascii="Arial" w:hAnsi="Arial" w:cs="Arial"/>
          <w:b/>
          <w:sz w:val="28"/>
        </w:rPr>
      </w:pPr>
      <w:r>
        <w:rPr>
          <w:rFonts w:ascii="Arial" w:hAnsi="Arial" w:cs="Arial"/>
          <w:b/>
          <w:sz w:val="28"/>
        </w:rPr>
        <w:br w:type="page"/>
      </w:r>
    </w:p>
    <w:p w:rsidR="00D20F9C" w:rsidP="00BC79EB" w:rsidRDefault="005A0F6C" w14:paraId="6DD938EA" w14:textId="0CFC8E05">
      <w:pPr>
        <w:spacing w:after="0" w:line="240" w:lineRule="auto"/>
        <w:rPr>
          <w:rFonts w:ascii="Arial" w:hAnsi="Arial" w:cs="Arial"/>
          <w:b/>
          <w:sz w:val="28"/>
        </w:rPr>
      </w:pPr>
      <w:r w:rsidRPr="00840D73">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1C390365" w14:paraId="56193AD8" w14:textId="77777777">
        <w:trPr>
          <w:trHeight w:val="576"/>
        </w:trPr>
        <w:tc>
          <w:tcPr>
            <w:tcW w:w="2937" w:type="dxa"/>
            <w:shd w:val="clear" w:color="auto" w:fill="D0CECE" w:themeFill="background2" w:themeFillShade="E6"/>
            <w:tcMar/>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tcMar/>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tcMar/>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tcMar/>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tcMar/>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tcMar/>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Pr="00536541" w:rsidR="00911150" w:rsidTr="1C390365" w14:paraId="14F2F23E"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472952CC"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Traditions of America </w:t>
            </w:r>
          </w:p>
          <w:p w:rsidRPr="00536541" w:rsidR="00911150" w:rsidP="00911150" w:rsidRDefault="00911150" w14:paraId="20F34690" w14:textId="175A3161">
            <w:pPr>
              <w:jc w:val="center"/>
              <w:rPr>
                <w:rFonts w:ascii="Arial" w:hAnsi="Arial" w:cs="Arial"/>
                <w:color w:val="767171" w:themeColor="background2" w:themeShade="80"/>
                <w:sz w:val="20"/>
                <w:szCs w:val="20"/>
              </w:rPr>
            </w:pPr>
            <w:r>
              <w:rPr>
                <w:rFonts w:ascii="Arial" w:hAnsi="Arial" w:cs="Arial"/>
                <w:color w:val="767171" w:themeColor="background2" w:themeShade="80"/>
                <w:sz w:val="20"/>
              </w:rPr>
              <w:t>at Green Pond</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2FE6D0D7" w14:textId="7A2524D6">
            <w:pPr>
              <w:jc w:val="center"/>
              <w:rPr>
                <w:rFonts w:ascii="Arial" w:hAnsi="Arial" w:cs="Arial"/>
                <w:color w:val="767171" w:themeColor="background2" w:themeShade="80"/>
                <w:sz w:val="20"/>
                <w:szCs w:val="20"/>
              </w:rPr>
            </w:pPr>
            <w:r>
              <w:rPr>
                <w:rFonts w:ascii="Arial" w:hAnsi="Arial" w:cs="Arial"/>
                <w:color w:val="767171" w:themeColor="background2" w:themeShade="80"/>
                <w:sz w:val="20"/>
              </w:rPr>
              <w:t>55+ Residential Subdivision</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44E6895E" w14:textId="14FC345C">
            <w:pPr>
              <w:jc w:val="center"/>
              <w:rPr>
                <w:rFonts w:ascii="Arial" w:hAnsi="Arial" w:cs="Arial"/>
                <w:color w:val="767171" w:themeColor="background2" w:themeShade="80"/>
                <w:sz w:val="20"/>
                <w:szCs w:val="20"/>
              </w:rPr>
            </w:pP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5B30BD01" w14:textId="7E031455">
            <w:pPr>
              <w:jc w:val="center"/>
              <w:rPr>
                <w:rFonts w:ascii="Arial" w:hAnsi="Arial" w:cs="Arial"/>
                <w:color w:val="767171" w:themeColor="background2" w:themeShade="80"/>
                <w:sz w:val="20"/>
                <w:szCs w:val="20"/>
              </w:rPr>
            </w:pPr>
            <w:r>
              <w:rPr>
                <w:rFonts w:ascii="Arial" w:hAnsi="Arial" w:cs="Arial"/>
                <w:color w:val="767171" w:themeColor="background2" w:themeShade="80"/>
                <w:sz w:val="20"/>
              </w:rPr>
              <w:t>Green Pond Road</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77CFB1BE" w14:textId="573004FA">
            <w:pPr>
              <w:jc w:val="center"/>
              <w:rPr>
                <w:rFonts w:ascii="Arial" w:hAnsi="Arial" w:cs="Arial"/>
                <w:color w:val="767171" w:themeColor="background2" w:themeShade="80"/>
                <w:sz w:val="20"/>
                <w:szCs w:val="20"/>
              </w:rPr>
            </w:pPr>
            <w:r>
              <w:rPr>
                <w:rFonts w:ascii="Arial" w:hAnsi="Arial" w:cs="Arial"/>
                <w:color w:val="767171" w:themeColor="background2" w:themeShade="80"/>
                <w:sz w:val="20"/>
              </w:rPr>
              <w:t>Sinkholes, Stormwater</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75E2B2D1" w14:textId="683BCDA6">
            <w:pPr>
              <w:jc w:val="center"/>
              <w:rPr>
                <w:rFonts w:ascii="Arial" w:hAnsi="Arial" w:cs="Arial"/>
                <w:color w:val="767171" w:themeColor="background2" w:themeShade="80"/>
                <w:sz w:val="20"/>
                <w:szCs w:val="20"/>
              </w:rPr>
            </w:pPr>
            <w:r>
              <w:rPr>
                <w:rFonts w:ascii="Arial" w:hAnsi="Arial" w:cs="Arial"/>
                <w:color w:val="767171" w:themeColor="background2" w:themeShade="80"/>
                <w:sz w:val="20"/>
              </w:rPr>
              <w:t>Tentative Plan Approval</w:t>
            </w:r>
          </w:p>
        </w:tc>
      </w:tr>
      <w:tr w:rsidRPr="00536541" w:rsidR="00911150" w:rsidTr="1C390365" w14:paraId="7C493478"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15815D10" w14:textId="594D498C">
            <w:pPr>
              <w:jc w:val="center"/>
              <w:rPr>
                <w:rFonts w:ascii="Arial" w:hAnsi="Arial" w:cs="Arial"/>
                <w:color w:val="767171" w:themeColor="background2" w:themeShade="80"/>
                <w:sz w:val="20"/>
                <w:szCs w:val="20"/>
              </w:rPr>
            </w:pPr>
            <w:r>
              <w:rPr>
                <w:rFonts w:ascii="Arial" w:hAnsi="Arial" w:cs="Arial"/>
                <w:color w:val="767171" w:themeColor="background2" w:themeShade="80"/>
                <w:sz w:val="20"/>
              </w:rPr>
              <w:t>Mill Creek Corporate Center</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1EDBFCAA" w14:textId="050B5D73">
            <w:pPr>
              <w:jc w:val="center"/>
              <w:rPr>
                <w:rFonts w:ascii="Arial" w:hAnsi="Arial" w:cs="Arial"/>
                <w:color w:val="767171" w:themeColor="background2" w:themeShade="80"/>
                <w:sz w:val="20"/>
                <w:szCs w:val="20"/>
              </w:rPr>
            </w:pPr>
            <w:r>
              <w:rPr>
                <w:rFonts w:ascii="Arial" w:hAnsi="Arial" w:cs="Arial"/>
                <w:color w:val="767171" w:themeColor="background2" w:themeShade="80"/>
                <w:sz w:val="20"/>
              </w:rPr>
              <w:t>Office / business Campus</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7878D507" w14:textId="67C954B9">
            <w:pPr>
              <w:jc w:val="center"/>
              <w:rPr>
                <w:rFonts w:ascii="Arial" w:hAnsi="Arial" w:cs="Arial"/>
                <w:color w:val="767171" w:themeColor="background2" w:themeShade="80"/>
                <w:sz w:val="20"/>
                <w:szCs w:val="20"/>
              </w:rPr>
            </w:pP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200CB33C"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William Penn Highway</w:t>
            </w:r>
          </w:p>
          <w:p w:rsidRPr="00536541" w:rsidR="00911150" w:rsidP="00911150" w:rsidRDefault="00911150" w14:paraId="4E91747D" w14:textId="2244CFF4">
            <w:pPr>
              <w:jc w:val="center"/>
              <w:rPr>
                <w:rFonts w:ascii="Arial" w:hAnsi="Arial" w:cs="Arial"/>
                <w:color w:val="767171" w:themeColor="background2" w:themeShade="80"/>
                <w:sz w:val="20"/>
                <w:szCs w:val="20"/>
              </w:rPr>
            </w:pPr>
            <w:r>
              <w:rPr>
                <w:rFonts w:ascii="Arial" w:hAnsi="Arial" w:cs="Arial"/>
                <w:color w:val="767171" w:themeColor="background2" w:themeShade="80"/>
                <w:sz w:val="20"/>
              </w:rPr>
              <w:t>(behind Park and Ride)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3D2EBE7F" w14:textId="44EA7E3C">
            <w:pPr>
              <w:jc w:val="center"/>
              <w:rPr>
                <w:rFonts w:ascii="Arial" w:hAnsi="Arial" w:cs="Arial"/>
                <w:color w:val="767171" w:themeColor="background2" w:themeShade="80"/>
                <w:sz w:val="20"/>
                <w:szCs w:val="20"/>
              </w:rPr>
            </w:pPr>
            <w:r>
              <w:rPr>
                <w:rFonts w:ascii="Arial" w:hAnsi="Arial" w:cs="Arial"/>
                <w:color w:val="767171" w:themeColor="background2" w:themeShade="80"/>
                <w:sz w:val="20"/>
              </w:rPr>
              <w:t>Sinkholes, Stormwater</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454ED4DE" w14:textId="72F99F48">
            <w:pPr>
              <w:jc w:val="center"/>
              <w:rPr>
                <w:rFonts w:ascii="Arial" w:hAnsi="Arial" w:cs="Arial"/>
                <w:color w:val="767171" w:themeColor="background2" w:themeShade="80"/>
                <w:sz w:val="20"/>
                <w:szCs w:val="20"/>
              </w:rPr>
            </w:pPr>
            <w:r>
              <w:rPr>
                <w:rFonts w:ascii="Arial" w:hAnsi="Arial" w:cs="Arial"/>
                <w:color w:val="767171" w:themeColor="background2" w:themeShade="80"/>
                <w:sz w:val="20"/>
              </w:rPr>
              <w:t>Phase 1 Preliminary Plan submitted and tabled.</w:t>
            </w:r>
          </w:p>
        </w:tc>
      </w:tr>
      <w:tr w:rsidRPr="00536541" w:rsidR="00911150" w:rsidTr="1C390365" w14:paraId="14CCBAC5"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6D60850A"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Hope Road / </w:t>
            </w:r>
          </w:p>
          <w:p w:rsidRPr="00536541" w:rsidR="00911150" w:rsidP="00911150" w:rsidRDefault="00911150" w14:paraId="0823FDEE" w14:textId="2ADCC273">
            <w:pPr>
              <w:jc w:val="center"/>
              <w:rPr>
                <w:rFonts w:ascii="Arial" w:hAnsi="Arial" w:cs="Arial"/>
                <w:color w:val="767171" w:themeColor="background2" w:themeShade="80"/>
                <w:sz w:val="20"/>
                <w:szCs w:val="20"/>
              </w:rPr>
            </w:pPr>
            <w:r>
              <w:rPr>
                <w:rFonts w:ascii="Arial" w:hAnsi="Arial" w:cs="Arial"/>
                <w:color w:val="767171" w:themeColor="background2" w:themeShade="80"/>
                <w:sz w:val="20"/>
              </w:rPr>
              <w:t>Chrin V7 Redevelopment</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67D15818" w14:textId="721C8C5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Mixed Service / Retail Village</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652D793E" w14:textId="4CDF11DF">
            <w:pPr>
              <w:jc w:val="center"/>
              <w:rPr>
                <w:rFonts w:ascii="Arial" w:hAnsi="Arial" w:cs="Arial"/>
                <w:color w:val="767171" w:themeColor="background2" w:themeShade="80"/>
                <w:sz w:val="20"/>
                <w:szCs w:val="20"/>
              </w:rPr>
            </w:pP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1C912847" w14:textId="4C3FF7C3">
            <w:pPr>
              <w:jc w:val="center"/>
              <w:rPr>
                <w:rFonts w:ascii="Arial" w:hAnsi="Arial" w:cs="Arial"/>
                <w:color w:val="767171" w:themeColor="background2" w:themeShade="80"/>
                <w:sz w:val="20"/>
                <w:szCs w:val="20"/>
              </w:rPr>
            </w:pPr>
            <w:r>
              <w:rPr>
                <w:rFonts w:ascii="Arial" w:hAnsi="Arial" w:cs="Arial"/>
                <w:color w:val="767171" w:themeColor="background2" w:themeShade="80"/>
                <w:sz w:val="20"/>
              </w:rPr>
              <w:t>Hope Road &amp; William Penn Highway</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07C2DCBA" w14:textId="4D10C2E4">
            <w:pPr>
              <w:jc w:val="center"/>
              <w:rPr>
                <w:rFonts w:ascii="Arial" w:hAnsi="Arial" w:cs="Arial"/>
                <w:color w:val="767171" w:themeColor="background2" w:themeShade="80"/>
                <w:sz w:val="20"/>
                <w:szCs w:val="20"/>
              </w:rPr>
            </w:pPr>
            <w:r>
              <w:rPr>
                <w:rFonts w:ascii="Arial" w:hAnsi="Arial" w:cs="Arial"/>
                <w:color w:val="767171" w:themeColor="background2" w:themeShade="80"/>
                <w:sz w:val="20"/>
              </w:rPr>
              <w:t>Sinkholes, Stormwater</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36541" w:rsidR="00911150" w:rsidP="00911150" w:rsidRDefault="00911150" w14:paraId="599A7022" w14:textId="17117082">
            <w:pPr>
              <w:jc w:val="center"/>
              <w:rPr>
                <w:rFonts w:ascii="Arial" w:hAnsi="Arial" w:cs="Arial"/>
                <w:color w:val="767171" w:themeColor="background2" w:themeShade="80"/>
                <w:sz w:val="20"/>
                <w:szCs w:val="20"/>
              </w:rPr>
            </w:pPr>
            <w:r>
              <w:rPr>
                <w:rFonts w:ascii="Arial" w:hAnsi="Arial" w:cs="Arial"/>
                <w:color w:val="767171" w:themeColor="background2" w:themeShade="80"/>
                <w:sz w:val="20"/>
              </w:rPr>
              <w:t>Sketch Plan Submitted with a Strong Developer Intent to Proceed.</w:t>
            </w:r>
          </w:p>
        </w:tc>
      </w:tr>
      <w:tr w:rsidRPr="00536541" w:rsidR="00911150" w:rsidTr="1C390365" w14:paraId="78C192B8"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7B61AE94"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Annunciation Greek </w:t>
            </w:r>
          </w:p>
          <w:p w:rsidR="00911150" w:rsidP="00911150" w:rsidRDefault="00911150" w14:paraId="100639DA" w14:textId="6D736F0E">
            <w:pPr>
              <w:jc w:val="center"/>
              <w:rPr>
                <w:rFonts w:ascii="Arial" w:hAnsi="Arial" w:cs="Arial"/>
                <w:color w:val="767171" w:themeColor="background2" w:themeShade="80"/>
                <w:sz w:val="20"/>
              </w:rPr>
            </w:pPr>
            <w:r>
              <w:rPr>
                <w:rFonts w:ascii="Arial" w:hAnsi="Arial" w:cs="Arial"/>
                <w:color w:val="767171" w:themeColor="background2" w:themeShade="80"/>
                <w:sz w:val="20"/>
              </w:rPr>
              <w:t>Orthodox Church</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59E60DAD" w14:textId="00785FB4">
            <w:pPr>
              <w:jc w:val="center"/>
              <w:rPr>
                <w:rFonts w:ascii="Arial" w:hAnsi="Arial" w:cs="Arial"/>
                <w:color w:val="767171" w:themeColor="background2" w:themeShade="80"/>
                <w:sz w:val="20"/>
              </w:rPr>
            </w:pPr>
            <w:r>
              <w:rPr>
                <w:rFonts w:ascii="Arial" w:hAnsi="Arial" w:cs="Arial"/>
                <w:color w:val="767171" w:themeColor="background2" w:themeShade="80"/>
                <w:sz w:val="20"/>
              </w:rPr>
              <w:t>Church &amp; Accessory Uses</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69A78980" w14:textId="24FC3A5C">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5B52E3AB" w14:textId="7B579736">
            <w:pPr>
              <w:jc w:val="center"/>
              <w:rPr>
                <w:rFonts w:ascii="Arial" w:hAnsi="Arial" w:cs="Arial"/>
                <w:color w:val="767171" w:themeColor="background2" w:themeShade="80"/>
                <w:sz w:val="20"/>
              </w:rPr>
            </w:pPr>
            <w:proofErr w:type="spellStart"/>
            <w:r>
              <w:rPr>
                <w:rFonts w:ascii="Arial" w:hAnsi="Arial" w:cs="Arial"/>
                <w:color w:val="767171" w:themeColor="background2" w:themeShade="80"/>
                <w:sz w:val="20"/>
              </w:rPr>
              <w:t>Bethman</w:t>
            </w:r>
            <w:proofErr w:type="spellEnd"/>
            <w:r>
              <w:rPr>
                <w:rFonts w:ascii="Arial" w:hAnsi="Arial" w:cs="Arial"/>
                <w:color w:val="767171" w:themeColor="background2" w:themeShade="80"/>
                <w:sz w:val="20"/>
              </w:rPr>
              <w:t xml:space="preserve"> Road &amp; Church Road</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15F4EDBE" w14:textId="6A50FC5F">
            <w:pPr>
              <w:jc w:val="center"/>
              <w:rPr>
                <w:rFonts w:ascii="Arial" w:hAnsi="Arial" w:cs="Arial"/>
                <w:color w:val="767171" w:themeColor="background2" w:themeShade="80"/>
                <w:sz w:val="20"/>
              </w:rPr>
            </w:pPr>
            <w:r>
              <w:rPr>
                <w:rFonts w:ascii="Arial" w:hAnsi="Arial" w:cs="Arial"/>
                <w:color w:val="767171" w:themeColor="background2" w:themeShade="80"/>
                <w:sz w:val="20"/>
              </w:rPr>
              <w:t>Sinkholes, Stormwater</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70514499" w14:textId="3FEEB396">
            <w:pPr>
              <w:jc w:val="center"/>
              <w:rPr>
                <w:rFonts w:ascii="Arial" w:hAnsi="Arial" w:cs="Arial"/>
                <w:color w:val="767171" w:themeColor="background2" w:themeShade="80"/>
                <w:sz w:val="20"/>
              </w:rPr>
            </w:pPr>
            <w:r>
              <w:rPr>
                <w:rFonts w:ascii="Arial" w:hAnsi="Arial" w:cs="Arial"/>
                <w:color w:val="767171" w:themeColor="background2" w:themeShade="80"/>
                <w:sz w:val="20"/>
              </w:rPr>
              <w:t>Township Prelim. / Final Conditional Approval</w:t>
            </w:r>
          </w:p>
        </w:tc>
      </w:tr>
      <w:tr w:rsidRPr="00536541" w:rsidR="00911150" w:rsidTr="1C390365" w14:paraId="63AAEAAB"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436C4A9F" w14:textId="77777777">
            <w:pPr>
              <w:jc w:val="center"/>
              <w:rPr>
                <w:rFonts w:ascii="Arial" w:hAnsi="Arial" w:cs="Arial"/>
                <w:color w:val="767171" w:themeColor="background2" w:themeShade="80"/>
                <w:sz w:val="20"/>
              </w:rPr>
            </w:pPr>
            <w:proofErr w:type="spellStart"/>
            <w:r>
              <w:rPr>
                <w:rFonts w:ascii="Arial" w:hAnsi="Arial" w:cs="Arial"/>
                <w:color w:val="767171" w:themeColor="background2" w:themeShade="80"/>
                <w:sz w:val="20"/>
              </w:rPr>
              <w:t>Freemansburg</w:t>
            </w:r>
            <w:proofErr w:type="spellEnd"/>
            <w:r>
              <w:rPr>
                <w:rFonts w:ascii="Arial" w:hAnsi="Arial" w:cs="Arial"/>
                <w:color w:val="767171" w:themeColor="background2" w:themeShade="80"/>
                <w:sz w:val="20"/>
              </w:rPr>
              <w:t xml:space="preserve"> Square </w:t>
            </w:r>
          </w:p>
          <w:p w:rsidR="00911150" w:rsidP="00911150" w:rsidRDefault="00911150" w14:paraId="6AF2EFDC" w14:textId="2C779A64">
            <w:pPr>
              <w:jc w:val="center"/>
              <w:rPr>
                <w:rFonts w:ascii="Arial" w:hAnsi="Arial" w:cs="Arial"/>
                <w:color w:val="767171" w:themeColor="background2" w:themeShade="80"/>
                <w:sz w:val="20"/>
              </w:rPr>
            </w:pPr>
            <w:r>
              <w:rPr>
                <w:rFonts w:ascii="Arial" w:hAnsi="Arial" w:cs="Arial"/>
                <w:color w:val="767171" w:themeColor="background2" w:themeShade="80"/>
                <w:sz w:val="20"/>
              </w:rPr>
              <w:t>Major Subdivision</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04E8C4FC" w14:textId="036AC600">
            <w:pPr>
              <w:jc w:val="center"/>
              <w:rPr>
                <w:rFonts w:ascii="Arial" w:hAnsi="Arial" w:cs="Arial"/>
                <w:color w:val="767171" w:themeColor="background2" w:themeShade="80"/>
                <w:sz w:val="20"/>
              </w:rPr>
            </w:pPr>
            <w:r>
              <w:rPr>
                <w:rFonts w:ascii="Arial" w:hAnsi="Arial" w:cs="Arial"/>
                <w:color w:val="767171" w:themeColor="background2" w:themeShade="80"/>
                <w:sz w:val="20"/>
              </w:rPr>
              <w:t>Mixed Service / Retail Village</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70D9A6F9" w14:textId="77777777">
            <w:pPr>
              <w:jc w:val="center"/>
              <w:rPr>
                <w:rFonts w:ascii="Arial" w:hAnsi="Arial" w:cs="Arial"/>
                <w:color w:val="767171" w:themeColor="background2" w:themeShade="80"/>
                <w:sz w:val="20"/>
              </w:rPr>
            </w:pP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68E79DD5" w14:textId="323A8F0B">
            <w:pPr>
              <w:jc w:val="center"/>
              <w:rPr>
                <w:rFonts w:ascii="Arial" w:hAnsi="Arial" w:cs="Arial"/>
                <w:color w:val="767171" w:themeColor="background2" w:themeShade="80"/>
                <w:sz w:val="20"/>
              </w:rPr>
            </w:pPr>
            <w:proofErr w:type="spellStart"/>
            <w:r>
              <w:rPr>
                <w:rFonts w:ascii="Arial" w:hAnsi="Arial" w:cs="Arial"/>
                <w:color w:val="767171" w:themeColor="background2" w:themeShade="80"/>
                <w:sz w:val="20"/>
              </w:rPr>
              <w:t>Freemansburg</w:t>
            </w:r>
            <w:proofErr w:type="spellEnd"/>
            <w:r>
              <w:rPr>
                <w:rFonts w:ascii="Arial" w:hAnsi="Arial" w:cs="Arial"/>
                <w:color w:val="767171" w:themeColor="background2" w:themeShade="80"/>
                <w:sz w:val="20"/>
              </w:rPr>
              <w:t xml:space="preserve"> Avenue &amp; University Drive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189EEC7E" w14:textId="0B8E76CF">
            <w:pPr>
              <w:jc w:val="center"/>
              <w:rPr>
                <w:rFonts w:ascii="Arial" w:hAnsi="Arial" w:cs="Arial"/>
                <w:color w:val="767171" w:themeColor="background2" w:themeShade="80"/>
                <w:sz w:val="20"/>
              </w:rPr>
            </w:pPr>
            <w:r>
              <w:rPr>
                <w:rFonts w:ascii="Arial" w:hAnsi="Arial" w:cs="Arial"/>
                <w:color w:val="767171" w:themeColor="background2" w:themeShade="80"/>
                <w:sz w:val="20"/>
              </w:rPr>
              <w:t>Sinkholes, Stormwater</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23E357C5" w14:textId="7370A68F">
            <w:pPr>
              <w:jc w:val="center"/>
              <w:rPr>
                <w:rFonts w:ascii="Arial" w:hAnsi="Arial" w:cs="Arial"/>
                <w:color w:val="767171" w:themeColor="background2" w:themeShade="80"/>
                <w:sz w:val="20"/>
              </w:rPr>
            </w:pPr>
            <w:r>
              <w:rPr>
                <w:rFonts w:ascii="Arial" w:hAnsi="Arial" w:cs="Arial"/>
                <w:color w:val="767171" w:themeColor="background2" w:themeShade="80"/>
                <w:sz w:val="20"/>
              </w:rPr>
              <w:t>Prelim. / Final Conditional Approval with an anticipated modification of plan forthcoming.</w:t>
            </w:r>
          </w:p>
        </w:tc>
      </w:tr>
      <w:tr w:rsidRPr="00536541" w:rsidR="00911150" w:rsidTr="1C390365" w14:paraId="72451300"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43B2A11A" w14:textId="77777777">
            <w:pPr>
              <w:jc w:val="center"/>
              <w:rPr>
                <w:rFonts w:ascii="Arial" w:hAnsi="Arial" w:cs="Arial"/>
                <w:color w:val="767171" w:themeColor="background2" w:themeShade="80"/>
                <w:sz w:val="20"/>
              </w:rPr>
            </w:pPr>
            <w:proofErr w:type="spellStart"/>
            <w:r>
              <w:rPr>
                <w:rFonts w:ascii="Arial" w:hAnsi="Arial" w:cs="Arial"/>
                <w:color w:val="767171" w:themeColor="background2" w:themeShade="80"/>
                <w:sz w:val="20"/>
              </w:rPr>
              <w:t>Hecktown</w:t>
            </w:r>
            <w:proofErr w:type="spellEnd"/>
            <w:r>
              <w:rPr>
                <w:rFonts w:ascii="Arial" w:hAnsi="Arial" w:cs="Arial"/>
                <w:color w:val="767171" w:themeColor="background2" w:themeShade="80"/>
                <w:sz w:val="20"/>
              </w:rPr>
              <w:t xml:space="preserve"> Road </w:t>
            </w:r>
          </w:p>
          <w:p w:rsidR="00911150" w:rsidP="00911150" w:rsidRDefault="00911150" w14:paraId="01A75FFB" w14:textId="36DB44AD">
            <w:pPr>
              <w:jc w:val="center"/>
              <w:rPr>
                <w:rFonts w:ascii="Arial" w:hAnsi="Arial" w:cs="Arial"/>
                <w:color w:val="767171" w:themeColor="background2" w:themeShade="80"/>
                <w:sz w:val="20"/>
              </w:rPr>
            </w:pPr>
            <w:r>
              <w:rPr>
                <w:rFonts w:ascii="Arial" w:hAnsi="Arial" w:cs="Arial"/>
                <w:color w:val="767171" w:themeColor="background2" w:themeShade="80"/>
                <w:sz w:val="20"/>
              </w:rPr>
              <w:t>Business Park Lot 4</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0D19CE7E" w14:textId="14E67FB6">
            <w:pPr>
              <w:jc w:val="center"/>
              <w:rPr>
                <w:rFonts w:ascii="Arial" w:hAnsi="Arial" w:cs="Arial"/>
                <w:color w:val="767171" w:themeColor="background2" w:themeShade="80"/>
                <w:sz w:val="20"/>
              </w:rPr>
            </w:pPr>
            <w:r>
              <w:rPr>
                <w:rFonts w:ascii="Arial" w:hAnsi="Arial" w:cs="Arial"/>
                <w:color w:val="767171" w:themeColor="background2" w:themeShade="80"/>
                <w:sz w:val="20"/>
              </w:rPr>
              <w:t>Distribution Center / Logistics</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321374FE" w14:textId="69BE1AF1">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2F7C029D" w14:textId="3D1C87BC">
            <w:pPr>
              <w:jc w:val="center"/>
              <w:rPr>
                <w:rFonts w:ascii="Arial" w:hAnsi="Arial" w:cs="Arial"/>
                <w:color w:val="767171" w:themeColor="background2" w:themeShade="80"/>
                <w:sz w:val="20"/>
              </w:rPr>
            </w:pPr>
            <w:r>
              <w:rPr>
                <w:rFonts w:ascii="Arial" w:hAnsi="Arial" w:cs="Arial"/>
                <w:color w:val="767171" w:themeColor="background2" w:themeShade="80"/>
                <w:sz w:val="20"/>
              </w:rPr>
              <w:t>Commerce Park Drive (shared development – LNT and BT)</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437D040F" w14:textId="0A901EA0">
            <w:pPr>
              <w:jc w:val="center"/>
              <w:rPr>
                <w:rFonts w:ascii="Arial" w:hAnsi="Arial" w:cs="Arial"/>
                <w:color w:val="767171" w:themeColor="background2" w:themeShade="80"/>
                <w:sz w:val="20"/>
              </w:rPr>
            </w:pPr>
            <w:r>
              <w:rPr>
                <w:rFonts w:ascii="Arial" w:hAnsi="Arial" w:cs="Arial"/>
                <w:color w:val="767171" w:themeColor="background2" w:themeShade="80"/>
                <w:sz w:val="20"/>
              </w:rPr>
              <w:t>Sinkholes, Stormwater</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2E118C6E" w14:textId="55F3A61B">
            <w:pPr>
              <w:jc w:val="center"/>
              <w:rPr>
                <w:rFonts w:ascii="Arial" w:hAnsi="Arial" w:cs="Arial"/>
                <w:color w:val="767171" w:themeColor="background2" w:themeShade="80"/>
                <w:sz w:val="20"/>
              </w:rPr>
            </w:pPr>
            <w:r>
              <w:rPr>
                <w:rFonts w:ascii="Arial" w:hAnsi="Arial" w:cs="Arial"/>
                <w:color w:val="767171" w:themeColor="background2" w:themeShade="80"/>
                <w:sz w:val="20"/>
              </w:rPr>
              <w:t>Administrative Review with Planning Commission</w:t>
            </w:r>
          </w:p>
        </w:tc>
      </w:tr>
      <w:tr w:rsidRPr="00536541" w:rsidR="00911150" w:rsidTr="1C390365" w14:paraId="0C9CDDDF"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3C4CD5F5"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Nancy Run Estates </w:t>
            </w:r>
          </w:p>
          <w:p w:rsidR="00911150" w:rsidP="00911150" w:rsidRDefault="00911150" w14:paraId="7DC0CC0E" w14:textId="6AB8FB95">
            <w:pPr>
              <w:jc w:val="center"/>
              <w:rPr>
                <w:rFonts w:ascii="Arial" w:hAnsi="Arial" w:cs="Arial"/>
                <w:color w:val="767171" w:themeColor="background2" w:themeShade="80"/>
                <w:sz w:val="20"/>
              </w:rPr>
            </w:pPr>
            <w:r>
              <w:rPr>
                <w:rFonts w:ascii="Arial" w:hAnsi="Arial" w:cs="Arial"/>
                <w:color w:val="767171" w:themeColor="background2" w:themeShade="80"/>
                <w:sz w:val="20"/>
              </w:rPr>
              <w:t>Phases 7, 8, 9, 10</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68612135" w14:textId="55986C54">
            <w:pPr>
              <w:jc w:val="center"/>
              <w:rPr>
                <w:rFonts w:ascii="Arial" w:hAnsi="Arial" w:cs="Arial"/>
                <w:color w:val="767171" w:themeColor="background2" w:themeShade="80"/>
                <w:sz w:val="20"/>
              </w:rPr>
            </w:pPr>
            <w:r>
              <w:rPr>
                <w:rFonts w:ascii="Arial" w:hAnsi="Arial" w:cs="Arial"/>
                <w:color w:val="767171" w:themeColor="background2" w:themeShade="80"/>
                <w:sz w:val="20"/>
              </w:rPr>
              <w:t>Residential Subdivision</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7143E337" w14:textId="77777777">
            <w:pPr>
              <w:jc w:val="center"/>
              <w:rPr>
                <w:rFonts w:ascii="Arial" w:hAnsi="Arial" w:cs="Arial"/>
                <w:color w:val="767171" w:themeColor="background2" w:themeShade="80"/>
                <w:sz w:val="20"/>
              </w:rPr>
            </w:pP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5470A393" w14:textId="5380AD41">
            <w:pPr>
              <w:jc w:val="center"/>
              <w:rPr>
                <w:rFonts w:ascii="Arial" w:hAnsi="Arial" w:cs="Arial"/>
                <w:color w:val="767171" w:themeColor="background2" w:themeShade="80"/>
                <w:sz w:val="20"/>
              </w:rPr>
            </w:pPr>
            <w:r>
              <w:rPr>
                <w:rFonts w:ascii="Arial" w:hAnsi="Arial" w:cs="Arial"/>
                <w:color w:val="767171" w:themeColor="background2" w:themeShade="80"/>
                <w:sz w:val="20"/>
              </w:rPr>
              <w:t>New Road Network off Washington Street</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00401C24" w14:textId="0A836F2F">
            <w:pPr>
              <w:jc w:val="center"/>
              <w:rPr>
                <w:rFonts w:ascii="Arial" w:hAnsi="Arial" w:cs="Arial"/>
                <w:color w:val="767171" w:themeColor="background2" w:themeShade="80"/>
                <w:sz w:val="20"/>
              </w:rPr>
            </w:pPr>
            <w:r>
              <w:rPr>
                <w:rFonts w:ascii="Arial" w:hAnsi="Arial" w:cs="Arial"/>
                <w:color w:val="767171" w:themeColor="background2" w:themeShade="80"/>
                <w:sz w:val="20"/>
              </w:rPr>
              <w:t>Sinkholes, Stormwater &amp; Nancy Run Flooding</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36844D79" w14:textId="6F4D0602">
            <w:pPr>
              <w:jc w:val="center"/>
              <w:rPr>
                <w:rFonts w:ascii="Arial" w:hAnsi="Arial" w:cs="Arial"/>
                <w:color w:val="767171" w:themeColor="background2" w:themeShade="80"/>
                <w:sz w:val="20"/>
              </w:rPr>
            </w:pPr>
            <w:r>
              <w:rPr>
                <w:rFonts w:ascii="Arial" w:hAnsi="Arial" w:cs="Arial"/>
                <w:color w:val="767171" w:themeColor="background2" w:themeShade="80"/>
                <w:sz w:val="20"/>
              </w:rPr>
              <w:t>Final Plans Approved by Township BOC</w:t>
            </w:r>
          </w:p>
        </w:tc>
      </w:tr>
      <w:tr w:rsidRPr="00536541" w:rsidR="00911150" w:rsidTr="1C390365" w14:paraId="48399AA1"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78EC73CF"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St. Luke’s University Healthcare Network </w:t>
            </w:r>
          </w:p>
          <w:p w:rsidR="00911150" w:rsidP="00911150" w:rsidRDefault="00911150" w14:paraId="051BC8E7" w14:textId="2223BA6C">
            <w:pPr>
              <w:jc w:val="center"/>
              <w:rPr>
                <w:rFonts w:ascii="Arial" w:hAnsi="Arial" w:cs="Arial"/>
                <w:color w:val="767171" w:themeColor="background2" w:themeShade="80"/>
                <w:sz w:val="20"/>
              </w:rPr>
            </w:pPr>
            <w:r>
              <w:rPr>
                <w:rFonts w:ascii="Arial" w:hAnsi="Arial" w:cs="Arial"/>
                <w:color w:val="767171" w:themeColor="background2" w:themeShade="80"/>
                <w:sz w:val="20"/>
              </w:rPr>
              <w:t>Anderson Campus</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15F6F61A" w14:textId="4FB37C34">
            <w:pPr>
              <w:jc w:val="center"/>
              <w:rPr>
                <w:rFonts w:ascii="Arial" w:hAnsi="Arial" w:cs="Arial"/>
                <w:color w:val="767171" w:themeColor="background2" w:themeShade="80"/>
                <w:sz w:val="20"/>
              </w:rPr>
            </w:pPr>
            <w:r>
              <w:rPr>
                <w:rFonts w:ascii="Arial" w:hAnsi="Arial" w:cs="Arial"/>
                <w:color w:val="767171" w:themeColor="background2" w:themeShade="80"/>
                <w:sz w:val="20"/>
              </w:rPr>
              <w:t>Medical Campus</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3E4BEF0E" w14:textId="33B0AEDC">
            <w:pPr>
              <w:jc w:val="center"/>
              <w:rPr>
                <w:rFonts w:ascii="Arial" w:hAnsi="Arial" w:cs="Arial"/>
                <w:color w:val="767171" w:themeColor="background2" w:themeShade="80"/>
                <w:sz w:val="20"/>
              </w:rPr>
            </w:pPr>
            <w:r>
              <w:rPr>
                <w:rFonts w:ascii="Arial" w:hAnsi="Arial" w:cs="Arial"/>
                <w:color w:val="767171" w:themeColor="background2" w:themeShade="80"/>
                <w:sz w:val="20"/>
              </w:rPr>
              <w:t>Many</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021EBAFD" w14:textId="1C30EAD7">
            <w:pPr>
              <w:jc w:val="center"/>
              <w:rPr>
                <w:rFonts w:ascii="Arial" w:hAnsi="Arial" w:cs="Arial"/>
                <w:color w:val="767171" w:themeColor="background2" w:themeShade="80"/>
                <w:sz w:val="20"/>
              </w:rPr>
            </w:pPr>
            <w:proofErr w:type="spellStart"/>
            <w:r>
              <w:rPr>
                <w:rFonts w:ascii="Arial" w:hAnsi="Arial" w:cs="Arial"/>
                <w:color w:val="767171" w:themeColor="background2" w:themeShade="80"/>
                <w:sz w:val="20"/>
              </w:rPr>
              <w:t>Freemansburg</w:t>
            </w:r>
            <w:proofErr w:type="spellEnd"/>
            <w:r>
              <w:rPr>
                <w:rFonts w:ascii="Arial" w:hAnsi="Arial" w:cs="Arial"/>
                <w:color w:val="767171" w:themeColor="background2" w:themeShade="80"/>
                <w:sz w:val="20"/>
              </w:rPr>
              <w:t xml:space="preserve"> Avenue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6FF839A6" w14:textId="1BAE076F">
            <w:pPr>
              <w:jc w:val="center"/>
              <w:rPr>
                <w:rFonts w:ascii="Arial" w:hAnsi="Arial" w:cs="Arial"/>
                <w:color w:val="767171" w:themeColor="background2" w:themeShade="80"/>
                <w:sz w:val="20"/>
              </w:rPr>
            </w:pPr>
            <w:r>
              <w:rPr>
                <w:rFonts w:ascii="Arial" w:hAnsi="Arial" w:cs="Arial"/>
                <w:color w:val="767171" w:themeColor="background2" w:themeShade="80"/>
                <w:sz w:val="20"/>
              </w:rPr>
              <w:t>Sinkholes, Stormwater</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1150" w:rsidP="00911150" w:rsidRDefault="00911150" w14:paraId="20C888EC" w14:textId="7E5FF22E">
            <w:pPr>
              <w:jc w:val="center"/>
              <w:rPr>
                <w:rFonts w:ascii="Arial" w:hAnsi="Arial" w:cs="Arial"/>
                <w:color w:val="767171" w:themeColor="background2" w:themeShade="80"/>
                <w:sz w:val="20"/>
              </w:rPr>
            </w:pPr>
            <w:r>
              <w:rPr>
                <w:rFonts w:ascii="Arial" w:hAnsi="Arial" w:cs="Arial"/>
                <w:color w:val="767171" w:themeColor="background2" w:themeShade="80"/>
                <w:sz w:val="20"/>
              </w:rPr>
              <w:t>“Tower 2” Approved by Township BOC</w:t>
            </w:r>
          </w:p>
        </w:tc>
      </w:tr>
    </w:tbl>
    <w:p w:rsidRPr="00536541" w:rsidR="005B29C7" w:rsidP="00A934D5" w:rsidRDefault="005B29C7" w14:paraId="3897D98A" w14:textId="77777777">
      <w:pPr>
        <w:spacing w:after="0" w:line="240" w:lineRule="auto"/>
        <w:rPr>
          <w:rFonts w:ascii="Arial" w:hAnsi="Arial" w:cs="Arial"/>
          <w:b/>
          <w:sz w:val="24"/>
          <w:szCs w:val="20"/>
        </w:rPr>
      </w:pPr>
    </w:p>
    <w:p w:rsidR="00AE3BCE" w:rsidP="00A234E5" w:rsidRDefault="00A234E5" w14:paraId="4FC611AA" w14:textId="5AD8E9D7">
      <w:pPr>
        <w:rPr>
          <w:rFonts w:ascii="Arial" w:hAnsi="Arial" w:cs="Arial"/>
          <w:b/>
          <w:sz w:val="28"/>
        </w:rPr>
      </w:pPr>
      <w:r>
        <w:rPr>
          <w:rFonts w:ascii="Arial" w:hAnsi="Arial" w:cs="Arial"/>
          <w:b/>
          <w:sz w:val="28"/>
        </w:rPr>
        <w:br w:type="page"/>
      </w:r>
    </w:p>
    <w:p w:rsidR="00A934D5" w:rsidP="00A934D5" w:rsidRDefault="005A0F6C" w14:paraId="1A7D2719" w14:textId="4C54E9D0">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4E1598">
        <w:rPr>
          <w:rFonts w:ascii="Arial" w:hAnsi="Arial" w:cs="Arial"/>
          <w:b/>
          <w:sz w:val="28"/>
        </w:rPr>
        <w:t>Bethlehem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1E26A1" w:rsidTr="00F87233" w14:paraId="5011855E"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1E26A1" w:rsidP="001E26A1" w:rsidRDefault="001E26A1" w14:paraId="2009CC27" w14:textId="4E914600">
            <w:pPr>
              <w:jc w:val="center"/>
              <w:rPr>
                <w:rFonts w:ascii="Arial" w:hAnsi="Arial" w:cs="Arial"/>
                <w:color w:val="767171" w:themeColor="background2" w:themeShade="80"/>
                <w:sz w:val="20"/>
                <w:szCs w:val="20"/>
              </w:rPr>
            </w:pPr>
            <w:r>
              <w:rPr>
                <w:rFonts w:ascii="Arial" w:hAnsi="Arial" w:cs="Arial"/>
                <w:color w:val="767171" w:themeColor="background2" w:themeShade="80"/>
                <w:sz w:val="20"/>
              </w:rPr>
              <w:t>Rain and flooding, June 2015</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32E9B355" w14:textId="363744EB">
            <w:pPr>
              <w:jc w:val="center"/>
              <w:rPr>
                <w:rFonts w:ascii="Arial" w:hAnsi="Arial" w:cs="Arial"/>
                <w:color w:val="767171" w:themeColor="background2" w:themeShade="80"/>
                <w:spacing w:val="-2"/>
                <w:sz w:val="20"/>
                <w:szCs w:val="20"/>
              </w:rPr>
            </w:pPr>
          </w:p>
        </w:tc>
        <w:tc>
          <w:tcPr>
            <w:tcW w:w="7380" w:type="dxa"/>
            <w:tcBorders>
              <w:top w:val="single" w:color="000000" w:sz="4" w:space="0"/>
              <w:left w:val="single" w:color="000000" w:sz="4" w:space="0"/>
              <w:bottom w:val="single" w:color="000000" w:sz="4" w:space="0"/>
              <w:right w:val="single" w:color="000000" w:sz="4" w:space="0"/>
            </w:tcBorders>
            <w:vAlign w:val="center"/>
          </w:tcPr>
          <w:p w:rsidR="001E26A1" w:rsidP="002C7712" w:rsidRDefault="001E26A1" w14:paraId="4A91A270" w14:textId="36F48DF3">
            <w:pPr>
              <w:rPr>
                <w:rFonts w:ascii="Arial" w:hAnsi="Arial" w:cs="Arial"/>
                <w:color w:val="767171" w:themeColor="background2" w:themeShade="80"/>
                <w:sz w:val="20"/>
              </w:rPr>
            </w:pPr>
            <w:r>
              <w:rPr>
                <w:rFonts w:ascii="Arial" w:hAnsi="Arial" w:cs="Arial"/>
                <w:color w:val="767171" w:themeColor="background2" w:themeShade="80"/>
                <w:sz w:val="20"/>
              </w:rPr>
              <w:t>Storm damages repaired by the municipality</w:t>
            </w:r>
          </w:p>
        </w:tc>
      </w:tr>
      <w:tr w:rsidR="001E26A1" w:rsidTr="00F87233" w14:paraId="70B7FB3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598B1EE9" w14:textId="2D3CB24D">
            <w:pPr>
              <w:jc w:val="center"/>
              <w:rPr>
                <w:rFonts w:ascii="Arial" w:hAnsi="Arial" w:cs="Arial"/>
                <w:color w:val="767171" w:themeColor="background2" w:themeShade="80"/>
                <w:sz w:val="20"/>
                <w:szCs w:val="20"/>
              </w:rPr>
            </w:pPr>
            <w:r>
              <w:rPr>
                <w:rFonts w:ascii="Arial" w:hAnsi="Arial" w:cs="Arial"/>
                <w:color w:val="767171" w:themeColor="background2" w:themeShade="80"/>
                <w:sz w:val="20"/>
              </w:rPr>
              <w:t>Severe winter storm / snowstorm, January 22 - 23, 2016</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492DADEE" w14:textId="3036BF7E">
            <w:pPr>
              <w:jc w:val="center"/>
              <w:rPr>
                <w:rFonts w:ascii="Arial" w:hAnsi="Arial" w:cs="Arial"/>
                <w:color w:val="767171" w:themeColor="background2" w:themeShade="80"/>
                <w:spacing w:val="-2"/>
                <w:sz w:val="20"/>
                <w:szCs w:val="20"/>
              </w:rPr>
            </w:pPr>
            <w:r w:rsidRPr="003F264C">
              <w:rPr>
                <w:rFonts w:ascii="Arial" w:hAnsi="Arial" w:cs="Arial"/>
                <w:color w:val="767171" w:themeColor="background2" w:themeShade="80"/>
                <w:sz w:val="20"/>
              </w:rPr>
              <w:t>DR-4267-PA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9B143E" w:rsidR="001E26A1" w:rsidP="002C7712" w:rsidRDefault="001E26A1" w14:paraId="787662C4" w14:textId="3F5D0211">
            <w:pPr>
              <w:rPr>
                <w:rFonts w:ascii="Arial" w:hAnsi="Arial" w:cs="Arial"/>
                <w:color w:val="767171" w:themeColor="background2" w:themeShade="80"/>
                <w:sz w:val="20"/>
              </w:rPr>
            </w:pPr>
            <w:r>
              <w:rPr>
                <w:rFonts w:ascii="Arial" w:hAnsi="Arial" w:cs="Arial"/>
                <w:color w:val="767171" w:themeColor="background2" w:themeShade="80"/>
                <w:sz w:val="20"/>
              </w:rPr>
              <w:t>FEMA money received for Public Works Overtime - $51,538</w:t>
            </w:r>
          </w:p>
        </w:tc>
      </w:tr>
      <w:tr w:rsidR="001E26A1" w:rsidTr="00F87233" w14:paraId="1C57B6A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3FE79950" w14:textId="1EE2E6CE">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32F16A41" w14:textId="4F6AF049">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1E26A1" w:rsidP="002C7712" w:rsidRDefault="001E26A1" w14:paraId="7286116F" w14:textId="5A79B1BB">
            <w:pPr>
              <w:rPr>
                <w:rFonts w:ascii="Arial" w:hAnsi="Arial" w:cs="Arial"/>
                <w:color w:val="767171" w:themeColor="background2" w:themeShade="80"/>
                <w:sz w:val="20"/>
                <w:szCs w:val="20"/>
              </w:rPr>
            </w:pPr>
            <w:r w:rsidRPr="003B6DB0">
              <w:rPr>
                <w:rFonts w:ascii="Arial" w:hAnsi="Arial" w:cs="Arial"/>
                <w:color w:val="767171" w:themeColor="background2" w:themeShade="80"/>
                <w:sz w:val="20"/>
              </w:rPr>
              <w:t>Emergency Protective measures to combat COVID-19 Pandemic.</w:t>
            </w:r>
          </w:p>
        </w:tc>
      </w:tr>
      <w:tr w:rsidR="001E26A1" w:rsidTr="00F87233" w14:paraId="36AA2C4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13B1BF18" w14:textId="7D33789F">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Remnants of Hurricane Ida</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24FCC5D3" w14:textId="4192AF2C">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DR-4618-PA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1E26A1" w:rsidP="002C7712" w:rsidRDefault="001E26A1" w14:paraId="103E0749" w14:textId="2DAB7574">
            <w:pPr>
              <w:rPr>
                <w:rFonts w:ascii="Arial" w:hAnsi="Arial" w:cs="Arial"/>
                <w:color w:val="767171" w:themeColor="background2" w:themeShade="80"/>
                <w:sz w:val="20"/>
                <w:szCs w:val="20"/>
              </w:rPr>
            </w:pPr>
            <w:r w:rsidRPr="00A751EA">
              <w:rPr>
                <w:rFonts w:ascii="Arial" w:hAnsi="Arial" w:cs="Arial"/>
                <w:color w:val="767171" w:themeColor="background2" w:themeShade="80"/>
                <w:sz w:val="20"/>
              </w:rPr>
              <w:t>Assistance to eligible individuals and families affected by this disaster.</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F82617">
          <w:headerReference w:type="first" r:id="rId15"/>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A234E5">
        <w:rPr>
          <w:rFonts w:ascii="Arial" w:hAnsi="Arial" w:cs="Arial"/>
          <w:b/>
          <w:sz w:val="28"/>
        </w:rPr>
        <w:t>201</w:t>
      </w:r>
      <w:r w:rsidRPr="00A234E5" w:rsidR="00757135">
        <w:rPr>
          <w:rFonts w:ascii="Arial" w:hAnsi="Arial" w:cs="Arial"/>
          <w:b/>
          <w:sz w:val="28"/>
        </w:rPr>
        <w:t>8</w:t>
      </w:r>
      <w:r w:rsidRPr="00A234E5">
        <w:rPr>
          <w:rFonts w:ascii="Arial" w:hAnsi="Arial" w:cs="Arial"/>
          <w:b/>
          <w:sz w:val="28"/>
        </w:rPr>
        <w:t xml:space="preserve"> </w:t>
      </w:r>
      <w:r w:rsidRPr="00A234E5"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rsidTr="1C390365" w14:paraId="3FCCC86D" w14:textId="77777777">
        <w:trPr>
          <w:trHeight w:val="386"/>
          <w:tblHeader/>
        </w:trPr>
        <w:tc>
          <w:tcPr>
            <w:tcW w:w="4500" w:type="dxa"/>
            <w:gridSpan w:val="2"/>
            <w:vMerge w:val="restart"/>
            <w:shd w:val="clear" w:color="auto" w:fill="D0CECE" w:themeFill="background2" w:themeFillShade="E6"/>
            <w:tcMar/>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tcMar/>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tcMar/>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1C390365" w14:paraId="02FFDDE7" w14:textId="77777777">
        <w:trPr>
          <w:cantSplit/>
          <w:trHeight w:val="1556"/>
          <w:tblHeader/>
        </w:trPr>
        <w:tc>
          <w:tcPr>
            <w:tcW w:w="4500" w:type="dxa"/>
            <w:gridSpan w:val="2"/>
            <w:vMerge/>
            <w:tcMar/>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cMar/>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cMar/>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cMar/>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cMar/>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cMar/>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6930" w:type="dxa"/>
            <w:vMerge/>
            <w:tcMar/>
          </w:tcPr>
          <w:p w:rsidRPr="00A934D5" w:rsidR="00A934D5" w:rsidP="00A934D5" w:rsidRDefault="00A934D5" w14:paraId="01751052" w14:textId="77777777">
            <w:pPr>
              <w:rPr>
                <w:rFonts w:ascii="Arial" w:hAnsi="Arial" w:cs="Arial"/>
                <w:b/>
                <w:sz w:val="20"/>
              </w:rPr>
            </w:pPr>
          </w:p>
        </w:tc>
      </w:tr>
      <w:tr w:rsidR="001E26A1" w:rsidTr="1C390365" w14:paraId="33C16C62" w14:textId="77777777">
        <w:tc>
          <w:tcPr>
            <w:tcW w:w="450" w:type="dxa"/>
            <w:tcMar/>
            <w:vAlign w:val="center"/>
          </w:tcPr>
          <w:p w:rsidRPr="00FD3B2A" w:rsidR="001E26A1" w:rsidP="001E26A1" w:rsidRDefault="001E26A1"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4471AB" w:rsidRDefault="001E26A1" w14:paraId="2603CA7E" w14:textId="51040F62">
            <w:pPr>
              <w:spacing w:line="259" w:lineRule="auto"/>
              <w:rPr>
                <w:rFonts w:ascii="Arial" w:hAnsi="Arial" w:cs="Arial"/>
                <w:color w:val="767171" w:themeColor="background2" w:themeShade="80"/>
                <w:sz w:val="20"/>
              </w:rPr>
            </w:pPr>
            <w:r w:rsidRPr="00B11393">
              <w:rPr>
                <w:rFonts w:ascii="Arial" w:hAnsi="Arial" w:cs="Arial"/>
                <w:color w:val="767171" w:themeColor="background2" w:themeShade="80"/>
                <w:sz w:val="20"/>
              </w:rPr>
              <w:t xml:space="preserve">Stormwater management programs, mitigation efforts.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7A7C1016"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840D73" w14:paraId="0482090E" w14:textId="121AEFD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0BA20CEB" w14:textId="31374D6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62D65B00"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546E01B7"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2C7712" w14:paraId="1B44A6D8" w14:textId="6DD4A71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The Township has been engaged with a stormwater engineer to map the stormwater system, conduct a hydrological </w:t>
            </w:r>
            <w:r w:rsidR="00840D73">
              <w:rPr>
                <w:rFonts w:ascii="Arial" w:hAnsi="Arial" w:cs="Arial"/>
                <w:color w:val="767171" w:themeColor="background2" w:themeShade="80"/>
                <w:sz w:val="20"/>
              </w:rPr>
              <w:t>study, and make recommendations to the Commissioners on capital improvements.</w:t>
            </w:r>
          </w:p>
        </w:tc>
      </w:tr>
      <w:tr w:rsidR="001E26A1" w:rsidTr="1C390365" w14:paraId="028F4C22" w14:textId="77777777">
        <w:tc>
          <w:tcPr>
            <w:tcW w:w="450" w:type="dxa"/>
            <w:shd w:val="clear" w:color="auto" w:fill="E7E6E6" w:themeFill="background2"/>
            <w:tcMar/>
            <w:vAlign w:val="center"/>
          </w:tcPr>
          <w:p w:rsidRPr="00FD3B2A" w:rsidR="001E26A1" w:rsidP="001E26A1" w:rsidRDefault="001E26A1"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4471AB" w:rsidRDefault="001E26A1" w14:paraId="0DB535BC" w14:textId="51E2A7D8">
            <w:pPr>
              <w:spacing w:line="259" w:lineRule="auto"/>
              <w:ind w:right="48"/>
              <w:rPr>
                <w:rFonts w:ascii="Arial" w:hAnsi="Arial" w:cs="Arial"/>
                <w:color w:val="767171" w:themeColor="background2" w:themeShade="80"/>
                <w:sz w:val="20"/>
              </w:rPr>
            </w:pPr>
            <w:r w:rsidRPr="00B11393">
              <w:rPr>
                <w:rFonts w:ascii="Arial" w:hAnsi="Arial" w:cs="Arial"/>
                <w:color w:val="767171" w:themeColor="background2" w:themeShade="80"/>
                <w:sz w:val="20"/>
              </w:rPr>
              <w:t>Hazardous Materials Release, education, prevention, certification of emergency responders to control and mitigate hazardous materials releases</w:t>
            </w:r>
            <w:r w:rsidR="0050167A">
              <w:rPr>
                <w:rFonts w:ascii="Arial" w:hAnsi="Arial" w:cs="Arial"/>
                <w:color w:val="767171" w:themeColor="background2" w:themeShade="80"/>
                <w:sz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7BDB2CFC"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2259A88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64A2E296" w14:textId="31A027C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57DB8063"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1AD94563"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1C479E44" w14:textId="1C105788">
            <w:pPr>
              <w:spacing w:line="259" w:lineRule="auto"/>
              <w:rPr>
                <w:rFonts w:ascii="Arial" w:hAnsi="Arial" w:cs="Arial"/>
                <w:color w:val="767171" w:themeColor="background2" w:themeShade="80"/>
                <w:sz w:val="20"/>
              </w:rPr>
            </w:pPr>
          </w:p>
        </w:tc>
      </w:tr>
      <w:tr w:rsidR="001E26A1" w:rsidTr="1C390365" w14:paraId="50D2F0C9" w14:textId="77777777">
        <w:tc>
          <w:tcPr>
            <w:tcW w:w="450" w:type="dxa"/>
            <w:tcMar/>
            <w:vAlign w:val="center"/>
          </w:tcPr>
          <w:p w:rsidRPr="00FD3B2A" w:rsidR="001E26A1" w:rsidP="001E26A1" w:rsidRDefault="001E26A1"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4471AB" w:rsidRDefault="001E26A1" w14:paraId="13928227" w14:textId="55305E4F">
            <w:pPr>
              <w:spacing w:line="259" w:lineRule="auto"/>
              <w:rPr>
                <w:rFonts w:ascii="Arial" w:hAnsi="Arial" w:cs="Arial"/>
                <w:color w:val="767171" w:themeColor="background2" w:themeShade="80"/>
                <w:sz w:val="20"/>
              </w:rPr>
            </w:pPr>
            <w:r w:rsidRPr="00B11393">
              <w:rPr>
                <w:rFonts w:ascii="Arial" w:hAnsi="Arial" w:cs="Arial"/>
                <w:color w:val="767171" w:themeColor="background2" w:themeShade="80"/>
                <w:sz w:val="20"/>
              </w:rPr>
              <w:t xml:space="preserve">Maintain compliance with and </w:t>
            </w:r>
            <w:proofErr w:type="spellStart"/>
            <w:r w:rsidRPr="00B11393">
              <w:rPr>
                <w:rFonts w:ascii="Arial" w:hAnsi="Arial" w:cs="Arial"/>
                <w:color w:val="767171" w:themeColor="background2" w:themeShade="80"/>
                <w:sz w:val="20"/>
              </w:rPr>
              <w:t>goodstanding</w:t>
            </w:r>
            <w:proofErr w:type="spellEnd"/>
            <w:r w:rsidRPr="00B11393">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7697DAC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3AB0B82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28953198" w14:textId="6822D73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7E9C5900" w14:textId="43B2A119">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1E26A1" w:rsidP="001E26A1" w:rsidRDefault="001E26A1" w14:paraId="4F0F4B76"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1E26A1" w:rsidP="1C390365" w:rsidRDefault="001E26A1" w14:paraId="18CECE74" w14:textId="61C5FB1C">
            <w:pPr>
              <w:spacing w:line="259" w:lineRule="auto"/>
              <w:rPr>
                <w:rFonts w:ascii="Arial" w:hAnsi="Arial" w:cs="Arial"/>
                <w:color w:val="767171" w:themeColor="background2" w:themeShade="80"/>
                <w:sz w:val="20"/>
                <w:szCs w:val="20"/>
              </w:rPr>
            </w:pPr>
            <w:r w:rsidRPr="1C390365" w:rsidR="2F962363">
              <w:rPr>
                <w:rFonts w:ascii="Arial" w:hAnsi="Arial" w:cs="Arial"/>
                <w:color w:val="767171" w:themeColor="background2" w:themeTint="FF" w:themeShade="80"/>
                <w:sz w:val="20"/>
                <w:szCs w:val="20"/>
              </w:rPr>
              <w:t xml:space="preserve">Updated mitigation plan to include stormwater management projects that we hoped would be funded by FEMA. </w:t>
            </w:r>
          </w:p>
        </w:tc>
      </w:tr>
      <w:tr w:rsidR="00EC2481" w:rsidTr="1C390365" w14:paraId="0F8C2D80" w14:textId="77777777">
        <w:tc>
          <w:tcPr>
            <w:tcW w:w="450" w:type="dxa"/>
            <w:shd w:val="clear" w:color="auto" w:fill="E7E6E6" w:themeFill="background2"/>
            <w:tcMar/>
            <w:vAlign w:val="center"/>
          </w:tcPr>
          <w:p w:rsidRPr="00FD3B2A" w:rsidR="00EC2481" w:rsidP="00EC2481" w:rsidRDefault="00EC2481"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11393" w:rsidR="001E26A1" w:rsidP="004471AB" w:rsidRDefault="001E26A1" w14:paraId="6081AF9A" w14:textId="77777777">
            <w:pPr>
              <w:contextualSpacing/>
              <w:rPr>
                <w:rFonts w:ascii="Arial" w:hAnsi="Arial" w:cs="Arial"/>
                <w:color w:val="767171" w:themeColor="background2" w:themeShade="80"/>
                <w:sz w:val="20"/>
              </w:rPr>
            </w:pPr>
            <w:r w:rsidRPr="00B11393">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rsidRPr="00B11393" w:rsidR="001E26A1" w:rsidP="004471AB" w:rsidRDefault="001E26A1" w14:paraId="6A3A7E16" w14:textId="77777777">
            <w:pPr>
              <w:contextualSpacing/>
              <w:rPr>
                <w:rFonts w:ascii="Arial" w:hAnsi="Arial" w:cs="Arial"/>
                <w:color w:val="767171" w:themeColor="background2" w:themeShade="80"/>
                <w:sz w:val="20"/>
              </w:rPr>
            </w:pPr>
            <w:r w:rsidRPr="00B11393">
              <w:rPr>
                <w:rFonts w:ascii="Arial" w:hAnsi="Arial" w:cs="Arial"/>
                <w:color w:val="767171" w:themeColor="background2" w:themeShade="80"/>
                <w:sz w:val="20"/>
              </w:rPr>
              <w:t xml:space="preserve">Willow Park Road, LVIP four and six </w:t>
            </w:r>
          </w:p>
          <w:p w:rsidRPr="00B11393" w:rsidR="001E26A1" w:rsidP="004471AB" w:rsidRDefault="001E26A1" w14:paraId="6103F558" w14:textId="77777777">
            <w:pPr>
              <w:contextualSpacing/>
              <w:rPr>
                <w:rFonts w:ascii="Arial" w:hAnsi="Arial" w:cs="Arial"/>
                <w:color w:val="767171" w:themeColor="background2" w:themeShade="80"/>
                <w:sz w:val="20"/>
              </w:rPr>
            </w:pPr>
            <w:r w:rsidRPr="00B11393">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rsidRPr="00B11393" w:rsidR="001E26A1" w:rsidP="004471AB" w:rsidRDefault="001E26A1" w14:paraId="6FE82BA0" w14:textId="77777777">
            <w:pPr>
              <w:contextualSpacing/>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B11393">
              <w:rPr>
                <w:rFonts w:ascii="Arial" w:hAnsi="Arial" w:cs="Arial"/>
                <w:color w:val="767171" w:themeColor="background2" w:themeShade="80"/>
                <w:sz w:val="20"/>
              </w:rPr>
              <w:t xml:space="preserve">Prepare and distribute informational letters to </w:t>
            </w:r>
          </w:p>
          <w:p w:rsidRPr="00B11393" w:rsidR="001E26A1" w:rsidP="004471AB" w:rsidRDefault="001E26A1" w14:paraId="38DE803A" w14:textId="77777777">
            <w:pPr>
              <w:contextualSpacing/>
              <w:rPr>
                <w:rFonts w:ascii="Arial" w:hAnsi="Arial" w:cs="Arial"/>
                <w:color w:val="767171" w:themeColor="background2" w:themeShade="80"/>
                <w:sz w:val="20"/>
              </w:rPr>
            </w:pPr>
            <w:r w:rsidRPr="00B11393">
              <w:rPr>
                <w:rFonts w:ascii="Arial" w:hAnsi="Arial" w:cs="Arial"/>
                <w:color w:val="767171" w:themeColor="background2" w:themeShade="80"/>
                <w:sz w:val="20"/>
              </w:rPr>
              <w:t xml:space="preserve">flood vulnerable property owners and neighborhood associations, explaining the availability of mitigation grant funding to </w:t>
            </w:r>
            <w:r w:rsidRPr="00B11393">
              <w:rPr>
                <w:rFonts w:ascii="Arial" w:hAnsi="Arial" w:cs="Arial"/>
                <w:color w:val="767171" w:themeColor="background2" w:themeShade="80"/>
                <w:sz w:val="20"/>
              </w:rPr>
              <w:t xml:space="preserve">mitigate their properties, and instructing them on how they can learn more and implement mitigation. </w:t>
            </w:r>
          </w:p>
          <w:p w:rsidRPr="00B11393" w:rsidR="001E26A1" w:rsidP="004471AB" w:rsidRDefault="001E26A1" w14:paraId="4AEA0883" w14:textId="77777777">
            <w:pPr>
              <w:contextualSpacing/>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B11393">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rsidRPr="0027118F" w:rsidR="00EC2481" w:rsidP="004471AB" w:rsidRDefault="001E26A1" w14:paraId="1D3FBC63" w14:textId="0F55627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B11393">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EC2481" w:rsidP="1C390365" w:rsidRDefault="00840D73" w14:paraId="312AE3AE" w14:noSpellErr="1" w14:textId="688E3190">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EC2481" w:rsidP="1C390365" w:rsidRDefault="00EC2481" w14:paraId="556D4926" w14:textId="17322D99">
            <w:pPr>
              <w:jc w:val="center"/>
              <w:rPr>
                <w:rFonts w:ascii="Arial" w:hAnsi="Arial" w:cs="Arial"/>
                <w:color w:val="767171" w:themeColor="background2" w:themeShade="80"/>
                <w:sz w:val="20"/>
                <w:szCs w:val="20"/>
              </w:rPr>
            </w:pPr>
            <w:r w:rsidRPr="1C390365" w:rsidR="73706760">
              <w:rPr>
                <w:rFonts w:ascii="Arial" w:hAnsi="Arial" w:cs="Arial"/>
                <w:color w:val="767171" w:themeColor="background2" w:themeTint="FF" w:themeShade="80"/>
                <w:sz w:val="20"/>
                <w:szCs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EC2481" w:rsidP="00EC2481" w:rsidRDefault="00EC2481" w14:paraId="5C9C26D2" w14:textId="2E705796">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EC2481" w:rsidP="00EC2481" w:rsidRDefault="00EC2481" w14:paraId="6D8A3555"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EC2481" w:rsidP="00EC2481" w:rsidRDefault="00EC2481" w14:paraId="6A2CDF0F"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EC2481" w:rsidP="00EC2481" w:rsidRDefault="00EC2481" w14:paraId="567632EA" w14:textId="0D38582B">
            <w:pPr>
              <w:spacing w:line="259" w:lineRule="auto"/>
              <w:rPr>
                <w:rFonts w:ascii="Arial" w:hAnsi="Arial" w:cs="Arial"/>
                <w:color w:val="767171" w:themeColor="background2" w:themeShade="80"/>
                <w:sz w:val="20"/>
              </w:rPr>
            </w:pPr>
          </w:p>
        </w:tc>
      </w:tr>
      <w:tr w:rsidR="001E26A1" w:rsidTr="1C390365" w14:paraId="171ECFD8" w14:textId="77777777">
        <w:tc>
          <w:tcPr>
            <w:tcW w:w="450" w:type="dxa"/>
            <w:tcMar/>
            <w:vAlign w:val="center"/>
          </w:tcPr>
          <w:p w:rsidRPr="00FD3B2A" w:rsidR="001E26A1" w:rsidP="001E26A1" w:rsidRDefault="001E26A1"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40D73" w:rsidR="001E26A1" w:rsidP="004471AB" w:rsidRDefault="001E26A1" w14:paraId="799A3647" w14:textId="7F4DE21B">
            <w:pP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Continue to support the implementation, monitoring, maintenance, and updating of this Plan, as defined in Section 7.0</w:t>
            </w:r>
            <w:r w:rsidR="0050167A">
              <w:rPr>
                <w:rFonts w:ascii="Arial" w:hAnsi="Arial" w:cs="Arial"/>
                <w:color w:val="767171" w:themeColor="background2" w:themeShade="80"/>
                <w:sz w:val="20"/>
                <w:szCs w:val="20"/>
              </w:rPr>
              <w:t>.</w:t>
            </w:r>
            <w:r w:rsidRPr="00B67EBC">
              <w:rPr>
                <w:rFonts w:ascii="Arial" w:hAnsi="Arial" w:cs="Arial"/>
                <w:color w:val="767171" w:themeColor="background2"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840D73" w14:paraId="2C213E8D" w14:textId="6AC71A8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12696B5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714779FC" w14:textId="0318D59A">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5E1FBE24"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02CE6630"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1E26A1" w:rsidP="001E26A1" w:rsidRDefault="001E26A1" w14:paraId="4333039F" w14:textId="54D0AE3B">
            <w:pPr>
              <w:spacing w:line="259" w:lineRule="auto"/>
              <w:rPr>
                <w:rFonts w:ascii="Arial" w:hAnsi="Arial" w:cs="Arial"/>
                <w:color w:val="767171" w:themeColor="background2" w:themeShade="80"/>
                <w:sz w:val="20"/>
              </w:rPr>
            </w:pPr>
          </w:p>
        </w:tc>
      </w:tr>
      <w:tr w:rsidR="001E26A1" w:rsidTr="1C390365" w14:paraId="03BBFAE7" w14:textId="77777777">
        <w:tc>
          <w:tcPr>
            <w:tcW w:w="450" w:type="dxa"/>
            <w:shd w:val="clear" w:color="auto" w:fill="E7E6E6" w:themeFill="background2"/>
            <w:tcMar/>
            <w:vAlign w:val="center"/>
          </w:tcPr>
          <w:p w:rsidRPr="00FD3B2A" w:rsidR="001E26A1" w:rsidP="001E26A1" w:rsidRDefault="001E26A1"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67EBC" w:rsidR="001E26A1" w:rsidP="004471AB" w:rsidRDefault="001E26A1" w14:paraId="4E3D2E77" w14:textId="77777777">
            <w:pP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 xml:space="preserve">Complete the ongoing updates of the </w:t>
            </w:r>
          </w:p>
          <w:p w:rsidRPr="0027118F" w:rsidR="001E26A1" w:rsidP="004471AB" w:rsidRDefault="001E26A1" w14:paraId="05BD1FB0" w14:textId="0957BACE">
            <w:pPr>
              <w:spacing w:line="259" w:lineRule="auto"/>
              <w:rPr>
                <w:rFonts w:ascii="Arial" w:hAnsi="Arial" w:cs="Arial"/>
                <w:color w:val="767171" w:themeColor="background2" w:themeShade="80"/>
                <w:sz w:val="20"/>
              </w:rPr>
            </w:pPr>
            <w:r w:rsidRPr="00B67EBC">
              <w:rPr>
                <w:rFonts w:ascii="Arial" w:hAnsi="Arial" w:cs="Arial"/>
                <w:color w:val="767171" w:themeColor="background2" w:themeShade="80"/>
                <w:sz w:val="20"/>
                <w:szCs w:val="20"/>
              </w:rPr>
              <w:t>Comprehensive Emergency Management Plans</w:t>
            </w:r>
            <w:r w:rsidR="0050167A">
              <w:rPr>
                <w:rFonts w:ascii="Arial" w:hAnsi="Arial" w:cs="Arial"/>
                <w:color w:val="767171" w:themeColor="background2" w:themeShade="80"/>
                <w:sz w:val="20"/>
                <w:szCs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43755D7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088F260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76B289D2" w14:textId="03404F7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3A5E2EBB"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4A339612"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38111E16" w14:textId="0E46B046">
            <w:pPr>
              <w:spacing w:line="259" w:lineRule="auto"/>
              <w:rPr>
                <w:rFonts w:ascii="Arial" w:hAnsi="Arial" w:cs="Arial"/>
                <w:color w:val="767171" w:themeColor="background2" w:themeShade="80"/>
                <w:sz w:val="20"/>
              </w:rPr>
            </w:pPr>
          </w:p>
        </w:tc>
      </w:tr>
      <w:tr w:rsidR="001E26A1" w:rsidTr="1C390365" w14:paraId="401E17DC" w14:textId="77777777">
        <w:tc>
          <w:tcPr>
            <w:tcW w:w="450" w:type="dxa"/>
            <w:shd w:val="clear" w:color="auto" w:fill="auto"/>
            <w:tcMar/>
            <w:vAlign w:val="center"/>
          </w:tcPr>
          <w:p w:rsidR="001E26A1" w:rsidP="001E26A1" w:rsidRDefault="001E26A1" w14:paraId="32996626" w14:textId="31AE1217">
            <w:pPr>
              <w:jc w:val="center"/>
              <w:rPr>
                <w:rFonts w:ascii="Arial" w:hAnsi="Arial" w:cs="Arial"/>
                <w:b/>
                <w:sz w:val="20"/>
              </w:rPr>
            </w:pPr>
            <w:r>
              <w:rPr>
                <w:rFonts w:ascii="Arial" w:hAnsi="Arial" w:cs="Arial"/>
                <w:b/>
                <w:sz w:val="20"/>
              </w:rPr>
              <w:t>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4471AB" w:rsidRDefault="001E26A1" w14:paraId="41F08929" w14:textId="70B2183D">
            <w:pPr>
              <w:rPr>
                <w:rFonts w:ascii="Arial" w:hAnsi="Arial" w:cs="Arial"/>
                <w:color w:val="767171" w:themeColor="background2" w:themeShade="80"/>
                <w:sz w:val="20"/>
              </w:rPr>
            </w:pPr>
            <w:r w:rsidRPr="00B67EBC">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43CABD11"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53C4007A"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21533737" w14:textId="553576E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107A0C3B"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3533DF58"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220BF761" w14:textId="77777777">
            <w:pPr>
              <w:rPr>
                <w:rFonts w:ascii="Arial" w:hAnsi="Arial" w:cs="Arial"/>
                <w:color w:val="767171" w:themeColor="background2" w:themeShade="80"/>
                <w:sz w:val="20"/>
              </w:rPr>
            </w:pPr>
          </w:p>
        </w:tc>
      </w:tr>
      <w:tr w:rsidR="001E26A1" w:rsidTr="1C390365" w14:paraId="4DE08AD7" w14:textId="77777777">
        <w:tc>
          <w:tcPr>
            <w:tcW w:w="450" w:type="dxa"/>
            <w:shd w:val="clear" w:color="auto" w:fill="E7E6E6" w:themeFill="background2"/>
            <w:tcMar/>
            <w:vAlign w:val="center"/>
          </w:tcPr>
          <w:p w:rsidR="001E26A1" w:rsidP="001E26A1" w:rsidRDefault="001E26A1" w14:paraId="54B39BA1" w14:textId="7DF8C4F5">
            <w:pPr>
              <w:jc w:val="center"/>
              <w:rPr>
                <w:rFonts w:ascii="Arial" w:hAnsi="Arial" w:cs="Arial"/>
                <w:b/>
                <w:sz w:val="20"/>
              </w:rPr>
            </w:pPr>
            <w:r>
              <w:rPr>
                <w:rFonts w:ascii="Arial" w:hAnsi="Arial" w:cs="Arial"/>
                <w:b/>
                <w:sz w:val="20"/>
              </w:rPr>
              <w:t>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4471AB" w:rsidRDefault="001E26A1" w14:paraId="09665578" w14:textId="7B58D983">
            <w:pPr>
              <w:rPr>
                <w:rFonts w:ascii="Arial" w:hAnsi="Arial" w:cs="Arial"/>
                <w:color w:val="767171" w:themeColor="background2" w:themeShade="80"/>
                <w:sz w:val="20"/>
              </w:rPr>
            </w:pPr>
            <w:r w:rsidRPr="00B67EBC">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35E9983D"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5D82261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64FD0B16" w14:textId="7F1F3A4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5A9F420D"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2AB5DE9E"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1E2A0A79" w14:textId="77777777">
            <w:pPr>
              <w:rPr>
                <w:rFonts w:ascii="Arial" w:hAnsi="Arial" w:cs="Arial"/>
                <w:color w:val="767171" w:themeColor="background2" w:themeShade="80"/>
                <w:sz w:val="20"/>
              </w:rPr>
            </w:pPr>
          </w:p>
        </w:tc>
      </w:tr>
      <w:tr w:rsidR="001E26A1" w:rsidTr="1C390365" w14:paraId="66240717" w14:textId="77777777">
        <w:tc>
          <w:tcPr>
            <w:tcW w:w="450" w:type="dxa"/>
            <w:shd w:val="clear" w:color="auto" w:fill="auto"/>
            <w:tcMar/>
            <w:vAlign w:val="center"/>
          </w:tcPr>
          <w:p w:rsidR="001E26A1" w:rsidP="001E26A1" w:rsidRDefault="001E26A1" w14:paraId="2F076D28" w14:textId="4BA8EB95">
            <w:pPr>
              <w:jc w:val="center"/>
              <w:rPr>
                <w:rFonts w:ascii="Arial" w:hAnsi="Arial" w:cs="Arial"/>
                <w:b/>
                <w:sz w:val="20"/>
              </w:rPr>
            </w:pPr>
            <w:r>
              <w:rPr>
                <w:rFonts w:ascii="Arial" w:hAnsi="Arial" w:cs="Arial"/>
                <w:b/>
                <w:sz w:val="20"/>
              </w:rPr>
              <w:t>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4471AB" w:rsidRDefault="001E26A1" w14:paraId="4AF370B2" w14:textId="513F0912">
            <w:pPr>
              <w:rPr>
                <w:rFonts w:ascii="Arial" w:hAnsi="Arial" w:cs="Arial"/>
                <w:color w:val="767171" w:themeColor="background2" w:themeShade="80"/>
                <w:sz w:val="20"/>
              </w:rPr>
            </w:pPr>
            <w:r w:rsidRPr="00B67EBC">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w:t>
            </w:r>
            <w:r w:rsidR="0050167A">
              <w:rPr>
                <w:rFonts w:ascii="Arial" w:hAnsi="Arial" w:cs="Arial"/>
                <w:color w:val="767171" w:themeColor="background2" w:themeShade="80"/>
                <w:sz w:val="20"/>
                <w:szCs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78373C58"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7A12FA7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451ED8A1" w14:textId="6C0AEB9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4B698403"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29FA33AB"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7E9CF305" w14:textId="77777777">
            <w:pPr>
              <w:rPr>
                <w:rFonts w:ascii="Arial" w:hAnsi="Arial" w:cs="Arial"/>
                <w:color w:val="767171" w:themeColor="background2" w:themeShade="80"/>
                <w:sz w:val="20"/>
              </w:rPr>
            </w:pPr>
          </w:p>
        </w:tc>
      </w:tr>
      <w:tr w:rsidR="001E26A1" w:rsidTr="1C390365" w14:paraId="350F3BF5" w14:textId="77777777">
        <w:tc>
          <w:tcPr>
            <w:tcW w:w="450" w:type="dxa"/>
            <w:shd w:val="clear" w:color="auto" w:fill="E7E6E6" w:themeFill="background2"/>
            <w:tcMar/>
            <w:vAlign w:val="center"/>
          </w:tcPr>
          <w:p w:rsidR="001E26A1" w:rsidP="001E26A1" w:rsidRDefault="001E26A1" w14:paraId="3837B4EB" w14:textId="20066BF1">
            <w:pPr>
              <w:jc w:val="center"/>
              <w:rPr>
                <w:rFonts w:ascii="Arial" w:hAnsi="Arial" w:cs="Arial"/>
                <w:b/>
                <w:sz w:val="20"/>
              </w:rPr>
            </w:pPr>
            <w:r>
              <w:rPr>
                <w:rFonts w:ascii="Arial" w:hAnsi="Arial" w:cs="Arial"/>
                <w:b/>
                <w:sz w:val="20"/>
              </w:rPr>
              <w:t>10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A234E5" w:rsidR="001E26A1" w:rsidP="004471AB" w:rsidRDefault="001E26A1" w14:paraId="4C246A1F" w14:textId="424CCD64">
            <w:pPr>
              <w:rPr>
                <w:rFonts w:ascii="Arial" w:hAnsi="Arial" w:cs="Arial"/>
                <w:color w:val="767171" w:themeColor="background2" w:themeShade="80"/>
                <w:sz w:val="20"/>
              </w:rPr>
            </w:pPr>
            <w:r w:rsidRPr="00A234E5">
              <w:rPr>
                <w:rFonts w:ascii="Arial" w:hAnsi="Arial" w:cs="Arial"/>
                <w:color w:val="767171" w:themeColor="background2" w:themeShade="80"/>
                <w:sz w:val="20"/>
                <w:szCs w:val="20"/>
              </w:rPr>
              <w:t>Walnut Street and 10th Street Drainage Issues: Incorporation of roadside swales along Walnut Street and Turner Street along with extension of existing 36” storm pipe to Nancy Run. This system was approximated with the goal of capturing and conveying the 25-year (4%) storm event.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2C07FD6E"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49923A7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09D957A6" w14:textId="79FDC6C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7204372B"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1E26A1" w:rsidRDefault="001E26A1" w14:paraId="26C571D8"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1C390365" w:rsidRDefault="001E26A1" w14:paraId="7FAD43CE" w14:textId="3D15F016">
            <w:pPr>
              <w:rPr>
                <w:rFonts w:ascii="Arial" w:hAnsi="Arial" w:cs="Arial"/>
                <w:color w:val="767171" w:themeColor="background2" w:themeShade="80"/>
                <w:sz w:val="20"/>
                <w:szCs w:val="20"/>
              </w:rPr>
            </w:pPr>
          </w:p>
        </w:tc>
      </w:tr>
      <w:tr w:rsidR="001E26A1" w:rsidTr="1C390365" w14:paraId="4B85D333" w14:textId="77777777">
        <w:tc>
          <w:tcPr>
            <w:tcW w:w="450" w:type="dxa"/>
            <w:shd w:val="clear" w:color="auto" w:fill="auto"/>
            <w:tcMar/>
            <w:vAlign w:val="center"/>
          </w:tcPr>
          <w:p w:rsidR="001E26A1" w:rsidP="001E26A1" w:rsidRDefault="001E26A1" w14:paraId="741D8CB5" w14:textId="7622DCCF">
            <w:pPr>
              <w:jc w:val="center"/>
              <w:rPr>
                <w:rFonts w:ascii="Arial" w:hAnsi="Arial" w:cs="Arial"/>
                <w:b/>
                <w:sz w:val="20"/>
              </w:rPr>
            </w:pPr>
            <w:r>
              <w:rPr>
                <w:rFonts w:ascii="Arial" w:hAnsi="Arial" w:cs="Arial"/>
                <w:b/>
                <w:sz w:val="20"/>
              </w:rPr>
              <w:t>11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1E26A1" w:rsidP="004471AB" w:rsidRDefault="001E26A1" w14:paraId="2CAC0360" w14:textId="395F1764">
            <w:pPr>
              <w:rPr>
                <w:rFonts w:ascii="Arial" w:hAnsi="Arial" w:cs="Arial"/>
                <w:color w:val="767171" w:themeColor="background2" w:themeShade="80"/>
                <w:sz w:val="20"/>
              </w:rPr>
            </w:pPr>
            <w:r w:rsidRPr="00A234E5">
              <w:rPr>
                <w:rFonts w:ascii="Arial" w:hAnsi="Arial" w:cs="Arial"/>
                <w:color w:val="767171" w:themeColor="background2" w:themeShade="80"/>
                <w:sz w:val="20"/>
                <w:szCs w:val="20"/>
              </w:rPr>
              <w:t>Santee Road/Sunset Drive/Easton Avenue Drainage Issues: Initially Preferred Alternative – Add Detention Storage in North Hills Area of City and Township through expansion of peak flow rate control facilities (detention basins) and green infrastructure techniques, it would be feasible to greatly reduce the frequency and extent of flooding for the 25-year (4%) design storm by targeting areas within the Township and City for retrofit opportunities. The structural improvements needed to reduce flooding along Santee Road, Sunset Drive, Easton Avenue and Willow Park Road would include: 24.4 ac-ft. of upstream volume storage and 0.5 acres of bio retention (green infrastructure).</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5E0A4B0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4BECF42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5C5F673D" w14:textId="17BF3A3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53087EA7"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07EFB14D"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1E26A1" w:rsidRDefault="001E26A1" w14:paraId="11718847" w14:textId="77777777">
            <w:pPr>
              <w:rPr>
                <w:rFonts w:ascii="Arial" w:hAnsi="Arial" w:cs="Arial"/>
                <w:color w:val="767171" w:themeColor="background2" w:themeShade="80"/>
                <w:sz w:val="20"/>
              </w:rPr>
            </w:pPr>
          </w:p>
        </w:tc>
      </w:tr>
      <w:tr w:rsidR="00465FE1" w:rsidTr="1C390365" w14:paraId="61369339" w14:textId="77777777">
        <w:tc>
          <w:tcPr>
            <w:tcW w:w="450" w:type="dxa"/>
            <w:shd w:val="clear" w:color="auto" w:fill="E7E6E6" w:themeFill="background2"/>
            <w:tcMar/>
            <w:vAlign w:val="center"/>
          </w:tcPr>
          <w:p w:rsidR="00465FE1" w:rsidP="00465FE1" w:rsidRDefault="00465FE1" w14:paraId="394B7E0E" w14:textId="245DD145">
            <w:pPr>
              <w:jc w:val="center"/>
              <w:rPr>
                <w:rFonts w:ascii="Arial" w:hAnsi="Arial" w:cs="Arial"/>
                <w:b/>
                <w:sz w:val="20"/>
              </w:rPr>
            </w:pPr>
            <w:r>
              <w:rPr>
                <w:rFonts w:ascii="Arial" w:hAnsi="Arial" w:cs="Arial"/>
                <w:b/>
                <w:sz w:val="20"/>
              </w:rPr>
              <w:t>12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A234E5" w:rsidR="001E26A1" w:rsidP="004471AB" w:rsidRDefault="001E26A1" w14:paraId="78400D31" w14:textId="77777777">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Blue Restaurant and ABE Salvage Drainage Issues</w:t>
            </w:r>
          </w:p>
          <w:p w:rsidRPr="00A234E5" w:rsidR="001E26A1" w:rsidP="004471AB" w:rsidRDefault="001E26A1" w14:paraId="4C47052A" w14:textId="77777777">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 xml:space="preserve">Alternative 1: This alternative involves replacing a trunk-line main in front of Blue Restaurant and creating a new conveyance down Farmersville Road directly to the Nancy Run. This system was approximated with the goal of capturing </w:t>
            </w:r>
            <w:r w:rsidRPr="00A234E5">
              <w:rPr>
                <w:rFonts w:ascii="Arial" w:hAnsi="Arial" w:cs="Arial"/>
                <w:color w:val="767171" w:themeColor="background2" w:themeShade="80"/>
                <w:sz w:val="20"/>
                <w:szCs w:val="20"/>
              </w:rPr>
              <w:t xml:space="preserve">and conveying the </w:t>
            </w:r>
            <w:proofErr w:type="gramStart"/>
            <w:r w:rsidRPr="00A234E5">
              <w:rPr>
                <w:rFonts w:ascii="Arial" w:hAnsi="Arial" w:cs="Arial"/>
                <w:color w:val="767171" w:themeColor="background2" w:themeShade="80"/>
                <w:sz w:val="20"/>
                <w:szCs w:val="20"/>
              </w:rPr>
              <w:t>25 year</w:t>
            </w:r>
            <w:proofErr w:type="gramEnd"/>
            <w:r w:rsidRPr="00A234E5">
              <w:rPr>
                <w:rFonts w:ascii="Arial" w:hAnsi="Arial" w:cs="Arial"/>
                <w:color w:val="767171" w:themeColor="background2" w:themeShade="80"/>
                <w:sz w:val="20"/>
                <w:szCs w:val="20"/>
              </w:rPr>
              <w:t xml:space="preserve"> (4%) storm event.</w:t>
            </w:r>
          </w:p>
          <w:p w:rsidRPr="00A234E5" w:rsidR="00465FE1" w:rsidP="004471AB" w:rsidRDefault="001E26A1" w14:paraId="202FA033" w14:textId="5B9DF98B">
            <w:pPr>
              <w:rPr>
                <w:rFonts w:ascii="Arial" w:hAnsi="Arial" w:cs="Arial"/>
                <w:color w:val="767171" w:themeColor="background2" w:themeShade="80"/>
                <w:sz w:val="20"/>
              </w:rPr>
            </w:pPr>
            <w:r w:rsidRPr="00A234E5">
              <w:rPr>
                <w:rFonts w:ascii="Arial" w:hAnsi="Arial" w:cs="Arial"/>
                <w:color w:val="767171" w:themeColor="background2" w:themeShade="80"/>
                <w:sz w:val="20"/>
                <w:szCs w:val="20"/>
              </w:rPr>
              <w:t xml:space="preserve">Alternative 2: This alternative involves decommissioning the existing pipe that runs through ABE salvage yard and implementing dual pipes along Farmersville Road. This system was approximated with the goal of capturing and conveying the </w:t>
            </w:r>
            <w:proofErr w:type="gramStart"/>
            <w:r w:rsidRPr="00A234E5">
              <w:rPr>
                <w:rFonts w:ascii="Arial" w:hAnsi="Arial" w:cs="Arial"/>
                <w:color w:val="767171" w:themeColor="background2" w:themeShade="80"/>
                <w:sz w:val="20"/>
                <w:szCs w:val="20"/>
              </w:rPr>
              <w:t>25 year</w:t>
            </w:r>
            <w:proofErr w:type="gramEnd"/>
            <w:r w:rsidRPr="00A234E5">
              <w:rPr>
                <w:rFonts w:ascii="Arial" w:hAnsi="Arial" w:cs="Arial"/>
                <w:color w:val="767171" w:themeColor="background2" w:themeShade="80"/>
                <w:sz w:val="20"/>
                <w:szCs w:val="20"/>
              </w:rPr>
              <w:t xml:space="preserve"> (4%) storm event.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65FE1" w:rsidP="00465FE1" w:rsidRDefault="00465FE1" w14:paraId="5E219872"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65FE1" w:rsidP="00465FE1" w:rsidRDefault="00465FE1" w14:paraId="49E2380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65FE1" w:rsidP="00465FE1" w:rsidRDefault="001E26A1" w14:paraId="068C9D52" w14:textId="1011349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65FE1" w:rsidP="00465FE1" w:rsidRDefault="00465FE1" w14:paraId="5B7C036B"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65FE1" w:rsidP="00465FE1" w:rsidRDefault="00465FE1" w14:paraId="3F9BF54A"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65FE1" w:rsidP="00465FE1" w:rsidRDefault="00465FE1" w14:paraId="5D1DF46B" w14:textId="77777777">
            <w:pPr>
              <w:rPr>
                <w:rFonts w:ascii="Arial" w:hAnsi="Arial" w:cs="Arial"/>
                <w:color w:val="767171" w:themeColor="background2" w:themeShade="80"/>
                <w:sz w:val="20"/>
              </w:rPr>
            </w:pPr>
          </w:p>
        </w:tc>
      </w:tr>
      <w:tr w:rsidR="001E26A1" w:rsidTr="1C390365" w14:paraId="2C8C0CE0" w14:textId="77777777">
        <w:tc>
          <w:tcPr>
            <w:tcW w:w="450" w:type="dxa"/>
            <w:shd w:val="clear" w:color="auto" w:fill="auto"/>
            <w:tcMar/>
            <w:vAlign w:val="center"/>
          </w:tcPr>
          <w:p w:rsidR="001E26A1" w:rsidP="00465FE1" w:rsidRDefault="00BC1D8A" w14:paraId="00C79FAE" w14:textId="3BF86DA9">
            <w:pPr>
              <w:jc w:val="center"/>
              <w:rPr>
                <w:rFonts w:ascii="Arial" w:hAnsi="Arial" w:cs="Arial"/>
                <w:b/>
                <w:sz w:val="20"/>
              </w:rPr>
            </w:pPr>
            <w:r>
              <w:rPr>
                <w:rFonts w:ascii="Arial" w:hAnsi="Arial" w:cs="Arial"/>
                <w:b/>
                <w:sz w:val="20"/>
              </w:rPr>
              <w:t>13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BC1D8A" w:rsidP="004471AB" w:rsidRDefault="00BC1D8A" w14:paraId="34E0D7EC" w14:textId="77777777">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Willow Park Road Flooding Issues</w:t>
            </w:r>
          </w:p>
          <w:p w:rsidRPr="00A234E5" w:rsidR="00BC1D8A" w:rsidP="004471AB" w:rsidRDefault="00BC1D8A" w14:paraId="30C851C0" w14:textId="77777777">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Alternative 1: This alternative involves the establishment of flood protection barriers (shields) to protect properties, which are repetitively impacted by high flood stage events. This system was approximated with the goal of capturing and conveying the 25-year (4%) storm event.</w:t>
            </w:r>
          </w:p>
          <w:p w:rsidRPr="00A234E5" w:rsidR="001E26A1" w:rsidP="004471AB" w:rsidRDefault="00BC1D8A" w14:paraId="054591B5" w14:textId="7A4BDB0A">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Alternative 2: This alternative would involve the streambank restoration as a means of expanding the capacity of the watercourse within this area through floodplain improvements. This alternative would require purchase of private property; however, it would provide a high degree of sediment reduction credit, which could be thought of as an offsetting cost measure. This system was approximated with the goal of capturing and conveying the 25-year (4%) storm event</w:t>
            </w:r>
            <w:r w:rsidRPr="00A234E5" w:rsidR="0050167A">
              <w:rPr>
                <w:rFonts w:ascii="Arial" w:hAnsi="Arial" w:cs="Arial"/>
                <w:color w:val="767171" w:themeColor="background2" w:themeShade="80"/>
                <w:sz w:val="20"/>
                <w:szCs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465FE1" w:rsidRDefault="001E26A1" w14:paraId="58F388C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465FE1" w:rsidRDefault="001E26A1" w14:paraId="11D2E5D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E26A1" w:rsidP="00465FE1" w:rsidRDefault="00A234E5" w14:paraId="62C8FFE9" w14:textId="12E3A1A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465FE1" w:rsidRDefault="001E26A1" w14:paraId="540E896D"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465FE1" w:rsidRDefault="001E26A1" w14:paraId="4CBAF722"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1E26A1" w:rsidP="00465FE1" w:rsidRDefault="001E26A1" w14:paraId="3BA7B9B4" w14:textId="77777777">
            <w:pPr>
              <w:rPr>
                <w:rFonts w:ascii="Arial" w:hAnsi="Arial" w:cs="Arial"/>
                <w:color w:val="767171" w:themeColor="background2" w:themeShade="80"/>
                <w:sz w:val="20"/>
              </w:rPr>
            </w:pPr>
          </w:p>
        </w:tc>
      </w:tr>
      <w:tr w:rsidR="001E26A1" w:rsidTr="1C390365" w14:paraId="0771C9B9" w14:textId="77777777">
        <w:tc>
          <w:tcPr>
            <w:tcW w:w="450" w:type="dxa"/>
            <w:shd w:val="clear" w:color="auto" w:fill="E7E6E6" w:themeFill="background2"/>
            <w:tcMar/>
            <w:vAlign w:val="center"/>
          </w:tcPr>
          <w:p w:rsidR="001E26A1" w:rsidP="00465FE1" w:rsidRDefault="00BC1D8A" w14:paraId="7306BE53" w14:textId="71431ED5">
            <w:pPr>
              <w:jc w:val="center"/>
              <w:rPr>
                <w:rFonts w:ascii="Arial" w:hAnsi="Arial" w:cs="Arial"/>
                <w:b/>
                <w:sz w:val="20"/>
              </w:rPr>
            </w:pPr>
            <w:r>
              <w:rPr>
                <w:rFonts w:ascii="Arial" w:hAnsi="Arial" w:cs="Arial"/>
                <w:b/>
                <w:sz w:val="20"/>
              </w:rPr>
              <w:t>14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A234E5" w:rsidR="00BC1D8A" w:rsidP="004471AB" w:rsidRDefault="00BC1D8A" w14:paraId="02078EF0" w14:textId="77777777">
            <w:pPr>
              <w:rPr>
                <w:rFonts w:ascii="Arial" w:hAnsi="Arial" w:cs="Arial"/>
                <w:color w:val="767171" w:themeColor="background2" w:themeShade="80"/>
                <w:sz w:val="20"/>
                <w:szCs w:val="20"/>
              </w:rPr>
            </w:pPr>
            <w:proofErr w:type="spellStart"/>
            <w:r w:rsidRPr="00A234E5">
              <w:rPr>
                <w:rFonts w:ascii="Arial" w:hAnsi="Arial" w:cs="Arial"/>
                <w:color w:val="767171" w:themeColor="background2" w:themeShade="80"/>
                <w:sz w:val="20"/>
                <w:szCs w:val="20"/>
              </w:rPr>
              <w:t>Sculac</w:t>
            </w:r>
            <w:proofErr w:type="spellEnd"/>
            <w:r w:rsidRPr="00A234E5">
              <w:rPr>
                <w:rFonts w:ascii="Arial" w:hAnsi="Arial" w:cs="Arial"/>
                <w:color w:val="767171" w:themeColor="background2" w:themeShade="80"/>
                <w:sz w:val="20"/>
                <w:szCs w:val="20"/>
              </w:rPr>
              <w:t xml:space="preserve"> Drive and Wilson Avenue Flooding</w:t>
            </w:r>
          </w:p>
          <w:p w:rsidRPr="00A234E5" w:rsidR="00BC1D8A" w:rsidP="004471AB" w:rsidRDefault="00BC1D8A" w14:paraId="770350D8" w14:textId="77777777">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 xml:space="preserve">Alternative 1: (Initially Preferred Alternative) This alternative involves the extension of a culvert system to collect and </w:t>
            </w:r>
            <w:r w:rsidRPr="00A234E5">
              <w:rPr>
                <w:rFonts w:ascii="Arial" w:hAnsi="Arial" w:cs="Arial"/>
                <w:color w:val="767171" w:themeColor="background2" w:themeShade="80"/>
                <w:sz w:val="20"/>
                <w:szCs w:val="20"/>
              </w:rPr>
              <w:t>convey runoff from a tributary of the Lehigh River. This conveyance system is proposed to include five structures and approximately 415 LF of 72” RCP. This system was sized to capture and convey the 100 Year (1%) storm event.</w:t>
            </w:r>
          </w:p>
          <w:p w:rsidRPr="00A234E5" w:rsidR="001E26A1" w:rsidP="004471AB" w:rsidRDefault="00BC1D8A" w14:paraId="64C07D52" w14:textId="55416F7F">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Alternative 2: (Value Engineering Option) This alternative follows the same design approach as alternative 1 but instead considers the use of structural steel plate corrugated metal pipe (CMP). This is presented as a value engineering option; however, it was not selected as an initially preferred alternative since the service life of a CMP collection header would not compare well to the service life of RCP.</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465FE1" w:rsidRDefault="001E26A1" w14:paraId="4794A6B4"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465FE1" w:rsidRDefault="001E26A1" w14:paraId="2CCC212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1E26A1" w:rsidP="00465FE1" w:rsidRDefault="00A234E5" w14:paraId="2E20C63C" w14:textId="6255DBF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465FE1" w:rsidRDefault="001E26A1" w14:paraId="3A61C94F"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465FE1" w:rsidRDefault="001E26A1" w14:paraId="5474A98C"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1E26A1" w:rsidP="00465FE1" w:rsidRDefault="001E26A1" w14:paraId="1A995580" w14:textId="77777777">
            <w:pPr>
              <w:rPr>
                <w:rFonts w:ascii="Arial" w:hAnsi="Arial" w:cs="Arial"/>
                <w:color w:val="767171" w:themeColor="background2" w:themeShade="80"/>
                <w:sz w:val="20"/>
              </w:rPr>
            </w:pPr>
          </w:p>
        </w:tc>
      </w:tr>
      <w:tr w:rsidR="00BC1D8A" w:rsidTr="1C390365" w14:paraId="6525FBBF" w14:textId="77777777">
        <w:tc>
          <w:tcPr>
            <w:tcW w:w="450" w:type="dxa"/>
            <w:shd w:val="clear" w:color="auto" w:fill="auto"/>
            <w:tcMar/>
            <w:vAlign w:val="center"/>
          </w:tcPr>
          <w:p w:rsidR="00BC1D8A" w:rsidP="00465FE1" w:rsidRDefault="00BC1D8A" w14:paraId="5F8EA08B" w14:textId="60B84BA1">
            <w:pPr>
              <w:jc w:val="center"/>
              <w:rPr>
                <w:rFonts w:ascii="Arial" w:hAnsi="Arial" w:cs="Arial"/>
                <w:b/>
                <w:sz w:val="20"/>
              </w:rPr>
            </w:pPr>
            <w:r>
              <w:rPr>
                <w:rFonts w:ascii="Arial" w:hAnsi="Arial" w:cs="Arial"/>
                <w:b/>
                <w:sz w:val="20"/>
              </w:rPr>
              <w:t>15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BC1D8A" w:rsidP="004471AB" w:rsidRDefault="00BC1D8A" w14:paraId="69E66FE4" w14:textId="77777777">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Chetwin Terrace Drainage Issues</w:t>
            </w:r>
          </w:p>
          <w:p w:rsidRPr="00A234E5" w:rsidR="00BC1D8A" w:rsidP="004471AB" w:rsidRDefault="00BC1D8A" w14:paraId="485F7257" w14:textId="77777777">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 xml:space="preserve">Alternative: 1 (Initially Preferred Alternative) This alternative involves the establishment of a stormwater collection system to collect and </w:t>
            </w:r>
            <w:proofErr w:type="gramStart"/>
            <w:r w:rsidRPr="00A234E5">
              <w:rPr>
                <w:rFonts w:ascii="Arial" w:hAnsi="Arial" w:cs="Arial"/>
                <w:color w:val="767171" w:themeColor="background2" w:themeShade="80"/>
                <w:sz w:val="20"/>
                <w:szCs w:val="20"/>
              </w:rPr>
              <w:t>covey</w:t>
            </w:r>
            <w:proofErr w:type="gramEnd"/>
            <w:r w:rsidRPr="00A234E5">
              <w:rPr>
                <w:rFonts w:ascii="Arial" w:hAnsi="Arial" w:cs="Arial"/>
                <w:color w:val="767171" w:themeColor="background2" w:themeShade="80"/>
                <w:sz w:val="20"/>
                <w:szCs w:val="20"/>
              </w:rPr>
              <w:t xml:space="preserve"> runoff within the Chetwin Terrace neighborhood. This system was approximated with the goal of capturing and conveying the 25-year (4% probability of exceedance) storm event.</w:t>
            </w:r>
          </w:p>
          <w:p w:rsidRPr="00A234E5" w:rsidR="00BC1D8A" w:rsidP="004471AB" w:rsidRDefault="00BC1D8A" w14:paraId="7DB1CF02" w14:textId="10B25EC2">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 xml:space="preserve">Alternative 2: This alternative is </w:t>
            </w:r>
            <w:proofErr w:type="gramStart"/>
            <w:r w:rsidRPr="00A234E5">
              <w:rPr>
                <w:rFonts w:ascii="Arial" w:hAnsi="Arial" w:cs="Arial"/>
                <w:color w:val="767171" w:themeColor="background2" w:themeShade="80"/>
                <w:sz w:val="20"/>
                <w:szCs w:val="20"/>
              </w:rPr>
              <w:t>similar to</w:t>
            </w:r>
            <w:proofErr w:type="gramEnd"/>
            <w:r w:rsidRPr="00A234E5">
              <w:rPr>
                <w:rFonts w:ascii="Arial" w:hAnsi="Arial" w:cs="Arial"/>
                <w:color w:val="767171" w:themeColor="background2" w:themeShade="80"/>
                <w:sz w:val="20"/>
                <w:szCs w:val="20"/>
              </w:rPr>
              <w:t xml:space="preserve"> alternative 1. </w:t>
            </w:r>
            <w:proofErr w:type="gramStart"/>
            <w:r w:rsidRPr="00A234E5">
              <w:rPr>
                <w:rFonts w:ascii="Arial" w:hAnsi="Arial" w:cs="Arial"/>
                <w:color w:val="767171" w:themeColor="background2" w:themeShade="80"/>
                <w:sz w:val="20"/>
                <w:szCs w:val="20"/>
              </w:rPr>
              <w:t>However</w:t>
            </w:r>
            <w:proofErr w:type="gramEnd"/>
            <w:r w:rsidRPr="00A234E5">
              <w:rPr>
                <w:rFonts w:ascii="Arial" w:hAnsi="Arial" w:cs="Arial"/>
                <w:color w:val="767171" w:themeColor="background2" w:themeShade="80"/>
                <w:sz w:val="20"/>
                <w:szCs w:val="20"/>
              </w:rPr>
              <w:t xml:space="preserve"> in addition, would include opportunities for water quality reduction credits by utilization of a porous pipe system and implementation of rain gardens throughout Chetwin Terrace neighborhood.</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C1D8A" w:rsidP="00465FE1" w:rsidRDefault="00BC1D8A" w14:paraId="295F69C0"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C1D8A" w:rsidP="00465FE1" w:rsidRDefault="00BC1D8A" w14:paraId="4C68C57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BC1D8A" w:rsidP="00465FE1" w:rsidRDefault="00A234E5" w14:paraId="6A6D24F9" w14:textId="7F079E6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C1D8A" w:rsidP="00465FE1" w:rsidRDefault="00BC1D8A" w14:paraId="7830591E"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C1D8A" w:rsidP="00465FE1" w:rsidRDefault="00BC1D8A" w14:paraId="71D7CCFB"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C1D8A" w:rsidP="00465FE1" w:rsidRDefault="00BC1D8A" w14:paraId="7EDFA766" w14:textId="77777777">
            <w:pPr>
              <w:rPr>
                <w:rFonts w:ascii="Arial" w:hAnsi="Arial" w:cs="Arial"/>
                <w:color w:val="767171" w:themeColor="background2" w:themeShade="80"/>
                <w:sz w:val="20"/>
              </w:rPr>
            </w:pPr>
          </w:p>
        </w:tc>
      </w:tr>
      <w:tr w:rsidR="00BC1D8A" w:rsidTr="1C390365" w14:paraId="1DA6E2CD" w14:textId="77777777">
        <w:tc>
          <w:tcPr>
            <w:tcW w:w="450" w:type="dxa"/>
            <w:shd w:val="clear" w:color="auto" w:fill="E7E6E6" w:themeFill="background2"/>
            <w:tcMar/>
            <w:vAlign w:val="center"/>
          </w:tcPr>
          <w:p w:rsidR="00BC1D8A" w:rsidP="00465FE1" w:rsidRDefault="00BC1D8A" w14:paraId="466C4DEE" w14:textId="0B8E9558">
            <w:pPr>
              <w:jc w:val="center"/>
              <w:rPr>
                <w:rFonts w:ascii="Arial" w:hAnsi="Arial" w:cs="Arial"/>
                <w:b/>
                <w:sz w:val="20"/>
              </w:rPr>
            </w:pPr>
            <w:r>
              <w:rPr>
                <w:rFonts w:ascii="Arial" w:hAnsi="Arial" w:cs="Arial"/>
                <w:b/>
                <w:sz w:val="20"/>
              </w:rPr>
              <w:t>16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A234E5" w:rsidR="00BC1D8A" w:rsidP="004471AB" w:rsidRDefault="00BC1D8A" w14:paraId="39AC411F" w14:textId="77777777">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William Penn Highway and Ohio Street Flooding Issues</w:t>
            </w:r>
          </w:p>
          <w:p w:rsidRPr="00A234E5" w:rsidR="00BC1D8A" w:rsidP="004471AB" w:rsidRDefault="00BC1D8A" w14:paraId="204B1C67" w14:textId="77777777">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Alternative 1: (Initially Preferred Alternative) This alternative considers the extension of a storm main and was sized to capture and convey the 25-year storm event. This alternative would require coordination with Northampton Country Club as permission and potential easements would be required from Northampton Country Club (to be conveyed to the Township). It is expected that this alternative would also benefit the Country Club, as their driving range would likely be better drained during typical rainfall events than it is currently.</w:t>
            </w:r>
          </w:p>
          <w:p w:rsidRPr="00A234E5" w:rsidR="00BC1D8A" w:rsidP="004471AB" w:rsidRDefault="00BC1D8A" w14:paraId="43F68026" w14:textId="7C8D6299">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Alternative 2: Same as the initially preferred alternative, however this alternative includes provisions for perforated piping and open bottom inlets to provide volume removal benefitting flood control and water quality (MS4/PRP) concerns. The geological makeup of this region of the Township includes many karst formations, which cause concern with sinkholes. Any area where infiltration is proposed should also include a detailed geological investigation. Consequently, the budget for this item has been increased to consider this investigation.</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C1D8A" w:rsidP="00465FE1" w:rsidRDefault="00BC1D8A" w14:paraId="629EFFBA"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C1D8A" w:rsidP="00465FE1" w:rsidRDefault="00BC1D8A" w14:paraId="08C57F2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BC1D8A" w:rsidP="00465FE1" w:rsidRDefault="00A234E5" w14:paraId="1BACBDD0" w14:textId="4E8FD5B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C1D8A" w:rsidP="00465FE1" w:rsidRDefault="00BC1D8A" w14:paraId="4CFA8D95"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C1D8A" w:rsidP="00465FE1" w:rsidRDefault="00BC1D8A" w14:paraId="43166FBC"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C1D8A" w:rsidP="00465FE1" w:rsidRDefault="00BC1D8A" w14:paraId="4EC95AA2"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A234E5" w:rsidRDefault="00A234E5" w14:paraId="74DB842E" w14:textId="41BDCCED">
      <w:pPr>
        <w:rPr>
          <w:rFonts w:ascii="Arial" w:hAnsi="Arial" w:cs="Arial"/>
          <w:b/>
          <w:sz w:val="28"/>
        </w:rPr>
      </w:pPr>
      <w:r>
        <w:rPr>
          <w:rFonts w:ascii="Arial" w:hAnsi="Arial" w:cs="Arial"/>
          <w:b/>
          <w:sz w:val="28"/>
        </w:rPr>
        <w:br w:type="page"/>
      </w:r>
    </w:p>
    <w:p w:rsidR="005B29C7" w:rsidP="00FD3B2A" w:rsidRDefault="005B29C7" w14:paraId="296B7598" w14:textId="77777777">
      <w:pPr>
        <w:spacing w:after="0" w:line="240" w:lineRule="auto"/>
        <w:rPr>
          <w:rFonts w:ascii="Arial" w:hAnsi="Arial" w:cs="Arial"/>
          <w:b/>
          <w:sz w:val="28"/>
        </w:rPr>
      </w:pPr>
    </w:p>
    <w:p w:rsidR="00FD3B2A" w:rsidP="00FD3B2A" w:rsidRDefault="00FD3B2A" w14:paraId="2A21CE52" w14:textId="156B8D2D">
      <w:pPr>
        <w:spacing w:after="0" w:line="240" w:lineRule="auto"/>
        <w:rPr>
          <w:rFonts w:ascii="Arial" w:hAnsi="Arial" w:cs="Arial"/>
          <w:b/>
          <w:sz w:val="28"/>
        </w:rPr>
      </w:pPr>
      <w:r w:rsidRPr="00A234E5">
        <w:rPr>
          <w:rFonts w:ascii="Arial" w:hAnsi="Arial" w:cs="Arial"/>
          <w:b/>
          <w:sz w:val="28"/>
        </w:rPr>
        <w:t>20</w:t>
      </w:r>
      <w:r w:rsidRPr="00A234E5" w:rsidR="008A6912">
        <w:rPr>
          <w:rFonts w:ascii="Arial" w:hAnsi="Arial" w:cs="Arial"/>
          <w:b/>
          <w:sz w:val="28"/>
        </w:rPr>
        <w:t>23</w:t>
      </w:r>
      <w:r w:rsidRPr="00A234E5">
        <w:rPr>
          <w:rFonts w:ascii="Arial" w:hAnsi="Arial" w:cs="Arial"/>
          <w:b/>
          <w:sz w:val="28"/>
        </w:rPr>
        <w:t xml:space="preserve"> </w:t>
      </w:r>
      <w:r w:rsidRPr="00A234E5" w:rsidR="005A0F6C">
        <w:rPr>
          <w:rFonts w:ascii="Arial" w:hAnsi="Arial" w:cs="Arial"/>
          <w:b/>
          <w:sz w:val="28"/>
        </w:rPr>
        <w:t>Mitigation Action Plan</w:t>
      </w:r>
    </w:p>
    <w:tbl>
      <w:tblPr>
        <w:tblStyle w:val="TableGrid"/>
        <w:tblW w:w="14449" w:type="dxa"/>
        <w:tblInd w:w="-635" w:type="dxa"/>
        <w:tblLook w:val="04A0" w:firstRow="1" w:lastRow="0" w:firstColumn="1" w:lastColumn="0" w:noHBand="0" w:noVBand="1"/>
      </w:tblPr>
      <w:tblGrid>
        <w:gridCol w:w="510"/>
        <w:gridCol w:w="2453"/>
        <w:gridCol w:w="1161"/>
        <w:gridCol w:w="1395"/>
        <w:gridCol w:w="1251"/>
        <w:gridCol w:w="928"/>
        <w:gridCol w:w="1173"/>
        <w:gridCol w:w="1128"/>
        <w:gridCol w:w="1532"/>
        <w:gridCol w:w="1697"/>
        <w:gridCol w:w="1221"/>
      </w:tblGrid>
      <w:tr w:rsidR="00D021FA" w:rsidTr="1C390365" w14:paraId="2A9719BC" w14:textId="77777777">
        <w:trPr>
          <w:tblHeader/>
        </w:trPr>
        <w:tc>
          <w:tcPr>
            <w:tcW w:w="2963" w:type="dxa"/>
            <w:gridSpan w:val="2"/>
            <w:shd w:val="clear" w:color="auto" w:fill="D0CECE" w:themeFill="background2" w:themeFillShade="E6"/>
            <w:tcMar/>
            <w:vAlign w:val="center"/>
          </w:tcPr>
          <w:p w:rsidRPr="00FF547A" w:rsidR="00D021FA" w:rsidP="00FF547A" w:rsidRDefault="00D021FA" w14:paraId="6DF4F548" w14:textId="77777777">
            <w:pPr>
              <w:jc w:val="center"/>
              <w:rPr>
                <w:rFonts w:ascii="Arial" w:hAnsi="Arial" w:cs="Arial"/>
                <w:b/>
                <w:sz w:val="20"/>
              </w:rPr>
            </w:pPr>
            <w:r>
              <w:rPr>
                <w:rFonts w:ascii="Arial" w:hAnsi="Arial" w:cs="Arial"/>
                <w:b/>
                <w:sz w:val="20"/>
              </w:rPr>
              <w:t>Mitigation Action</w:t>
            </w:r>
          </w:p>
        </w:tc>
        <w:tc>
          <w:tcPr>
            <w:tcW w:w="1161" w:type="dxa"/>
            <w:shd w:val="clear" w:color="auto" w:fill="D0CECE" w:themeFill="background2" w:themeFillShade="E6"/>
            <w:tcMar/>
            <w:vAlign w:val="center"/>
          </w:tcPr>
          <w:p w:rsidR="00D021FA" w:rsidP="00D021FA" w:rsidRDefault="00D021FA" w14:paraId="77873792" w14:textId="01DF81FD">
            <w:pPr>
              <w:jc w:val="center"/>
              <w:rPr>
                <w:rFonts w:ascii="Arial" w:hAnsi="Arial" w:cs="Arial"/>
                <w:b/>
                <w:sz w:val="20"/>
              </w:rPr>
            </w:pPr>
            <w:r>
              <w:rPr>
                <w:rFonts w:ascii="Arial" w:hAnsi="Arial" w:cs="Arial"/>
                <w:b/>
                <w:sz w:val="20"/>
              </w:rPr>
              <w:t>Mitigation Action Category</w:t>
            </w:r>
          </w:p>
        </w:tc>
        <w:tc>
          <w:tcPr>
            <w:tcW w:w="1395" w:type="dxa"/>
            <w:shd w:val="clear" w:color="auto" w:fill="D0CECE" w:themeFill="background2" w:themeFillShade="E6"/>
            <w:tcMar/>
            <w:vAlign w:val="center"/>
          </w:tcPr>
          <w:p w:rsidRPr="00FF547A" w:rsidR="00D021FA" w:rsidP="00FF547A" w:rsidRDefault="00D021FA" w14:paraId="6972AEA9" w14:textId="2069023A">
            <w:pPr>
              <w:jc w:val="center"/>
              <w:rPr>
                <w:rFonts w:ascii="Arial" w:hAnsi="Arial" w:cs="Arial"/>
                <w:b/>
                <w:sz w:val="20"/>
              </w:rPr>
            </w:pPr>
            <w:r>
              <w:rPr>
                <w:rFonts w:ascii="Arial" w:hAnsi="Arial" w:cs="Arial"/>
                <w:b/>
                <w:sz w:val="20"/>
              </w:rPr>
              <w:t>Mitigation Technique Category</w:t>
            </w:r>
          </w:p>
        </w:tc>
        <w:tc>
          <w:tcPr>
            <w:tcW w:w="1251" w:type="dxa"/>
            <w:shd w:val="clear" w:color="auto" w:fill="D0CECE" w:themeFill="background2" w:themeFillShade="E6"/>
            <w:tcMar/>
            <w:vAlign w:val="center"/>
          </w:tcPr>
          <w:p w:rsidRPr="00FF547A" w:rsidR="00D021FA" w:rsidP="00FF547A" w:rsidRDefault="00D021FA" w14:paraId="6FA36B9F" w14:textId="77777777">
            <w:pPr>
              <w:jc w:val="center"/>
              <w:rPr>
                <w:rFonts w:ascii="Arial" w:hAnsi="Arial" w:cs="Arial"/>
                <w:b/>
                <w:sz w:val="20"/>
              </w:rPr>
            </w:pPr>
            <w:r>
              <w:rPr>
                <w:rFonts w:ascii="Arial" w:hAnsi="Arial" w:cs="Arial"/>
                <w:b/>
                <w:sz w:val="20"/>
              </w:rPr>
              <w:t>Hazard(s) Addressed</w:t>
            </w:r>
          </w:p>
        </w:tc>
        <w:tc>
          <w:tcPr>
            <w:tcW w:w="928" w:type="dxa"/>
            <w:shd w:val="clear" w:color="auto" w:fill="D0CECE" w:themeFill="background2" w:themeFillShade="E6"/>
            <w:tcMar/>
            <w:vAlign w:val="center"/>
          </w:tcPr>
          <w:p w:rsidR="00D021FA" w:rsidP="00FF547A" w:rsidRDefault="00D021FA" w14:paraId="6B64B7FB" w14:textId="77777777">
            <w:pPr>
              <w:jc w:val="center"/>
              <w:rPr>
                <w:rFonts w:ascii="Arial" w:hAnsi="Arial" w:cs="Arial"/>
                <w:b/>
                <w:sz w:val="20"/>
              </w:rPr>
            </w:pPr>
            <w:r>
              <w:rPr>
                <w:rFonts w:ascii="Arial" w:hAnsi="Arial" w:cs="Arial"/>
                <w:b/>
                <w:sz w:val="20"/>
              </w:rPr>
              <w:t>Priority</w:t>
            </w:r>
          </w:p>
          <w:p w:rsidRPr="00FF547A" w:rsidR="00D021FA" w:rsidP="00FF547A" w:rsidRDefault="00D021FA" w14:paraId="11F316E4" w14:textId="77777777">
            <w:pPr>
              <w:jc w:val="center"/>
              <w:rPr>
                <w:rFonts w:ascii="Arial" w:hAnsi="Arial" w:cs="Arial"/>
                <w:b/>
                <w:sz w:val="20"/>
              </w:rPr>
            </w:pPr>
            <w:r>
              <w:rPr>
                <w:rFonts w:ascii="Arial" w:hAnsi="Arial" w:cs="Arial"/>
                <w:b/>
                <w:sz w:val="20"/>
              </w:rPr>
              <w:t>(H / M / L)</w:t>
            </w:r>
          </w:p>
        </w:tc>
        <w:tc>
          <w:tcPr>
            <w:tcW w:w="1173" w:type="dxa"/>
            <w:shd w:val="clear" w:color="auto" w:fill="D0CECE" w:themeFill="background2" w:themeFillShade="E6"/>
            <w:tcMar/>
            <w:vAlign w:val="center"/>
          </w:tcPr>
          <w:p w:rsidRPr="00FF547A" w:rsidR="00D021FA" w:rsidP="00FF547A" w:rsidRDefault="00D021FA" w14:paraId="35C1E24D" w14:textId="77777777">
            <w:pPr>
              <w:jc w:val="center"/>
              <w:rPr>
                <w:rFonts w:ascii="Arial" w:hAnsi="Arial" w:cs="Arial"/>
                <w:b/>
                <w:sz w:val="20"/>
              </w:rPr>
            </w:pPr>
            <w:r>
              <w:rPr>
                <w:rFonts w:ascii="Arial" w:hAnsi="Arial" w:cs="Arial"/>
                <w:b/>
                <w:sz w:val="20"/>
              </w:rPr>
              <w:t>Estimated Cost</w:t>
            </w:r>
          </w:p>
        </w:tc>
        <w:tc>
          <w:tcPr>
            <w:tcW w:w="1128" w:type="dxa"/>
            <w:shd w:val="clear" w:color="auto" w:fill="D0CECE" w:themeFill="background2" w:themeFillShade="E6"/>
            <w:tcMar/>
            <w:vAlign w:val="center"/>
          </w:tcPr>
          <w:p w:rsidRPr="00FF547A" w:rsidR="00D021FA" w:rsidP="00FF547A" w:rsidRDefault="00D021FA" w14:paraId="6A1363A9" w14:textId="77777777">
            <w:pPr>
              <w:jc w:val="center"/>
              <w:rPr>
                <w:rFonts w:ascii="Arial" w:hAnsi="Arial" w:cs="Arial"/>
                <w:b/>
                <w:sz w:val="20"/>
              </w:rPr>
            </w:pPr>
            <w:r>
              <w:rPr>
                <w:rFonts w:ascii="Arial" w:hAnsi="Arial" w:cs="Arial"/>
                <w:b/>
                <w:sz w:val="20"/>
              </w:rPr>
              <w:t>Potential Funding</w:t>
            </w:r>
          </w:p>
        </w:tc>
        <w:tc>
          <w:tcPr>
            <w:tcW w:w="1532" w:type="dxa"/>
            <w:shd w:val="clear" w:color="auto" w:fill="D0CECE" w:themeFill="background2" w:themeFillShade="E6"/>
            <w:tcMar/>
            <w:vAlign w:val="center"/>
          </w:tcPr>
          <w:p w:rsidRPr="00FF547A" w:rsidR="00D021FA" w:rsidP="00FF547A" w:rsidRDefault="00D021FA" w14:paraId="04E3335F" w14:textId="77777777">
            <w:pPr>
              <w:jc w:val="center"/>
              <w:rPr>
                <w:rFonts w:ascii="Arial" w:hAnsi="Arial" w:cs="Arial"/>
                <w:b/>
                <w:sz w:val="20"/>
              </w:rPr>
            </w:pPr>
            <w:r>
              <w:rPr>
                <w:rFonts w:ascii="Arial" w:hAnsi="Arial" w:cs="Arial"/>
                <w:b/>
                <w:sz w:val="20"/>
              </w:rPr>
              <w:t>Lead Agency / Department</w:t>
            </w:r>
          </w:p>
        </w:tc>
        <w:tc>
          <w:tcPr>
            <w:tcW w:w="1697" w:type="dxa"/>
            <w:shd w:val="clear" w:color="auto" w:fill="D0CECE" w:themeFill="background2" w:themeFillShade="E6"/>
            <w:tcMar/>
            <w:vAlign w:val="center"/>
          </w:tcPr>
          <w:p w:rsidRPr="00FF547A" w:rsidR="00D021FA" w:rsidP="00FF547A" w:rsidRDefault="00D021FA" w14:paraId="1B368959" w14:textId="77777777">
            <w:pPr>
              <w:jc w:val="center"/>
              <w:rPr>
                <w:rFonts w:ascii="Arial" w:hAnsi="Arial" w:cs="Arial"/>
                <w:b/>
                <w:sz w:val="20"/>
              </w:rPr>
            </w:pPr>
            <w:r>
              <w:rPr>
                <w:rFonts w:ascii="Arial" w:hAnsi="Arial" w:cs="Arial"/>
                <w:b/>
                <w:sz w:val="20"/>
              </w:rPr>
              <w:t>Implementation Schedule</w:t>
            </w:r>
          </w:p>
        </w:tc>
        <w:tc>
          <w:tcPr>
            <w:tcW w:w="1221" w:type="dxa"/>
            <w:shd w:val="clear" w:color="auto" w:fill="D0CECE" w:themeFill="background2" w:themeFillShade="E6"/>
            <w:tcMar/>
            <w:vAlign w:val="center"/>
          </w:tcPr>
          <w:p w:rsidRPr="00FF547A" w:rsidR="00D021FA" w:rsidP="00FF547A" w:rsidRDefault="00D021FA" w14:paraId="163FD9E6" w14:textId="77777777">
            <w:pPr>
              <w:jc w:val="center"/>
              <w:rPr>
                <w:rFonts w:ascii="Arial" w:hAnsi="Arial" w:cs="Arial"/>
                <w:b/>
                <w:sz w:val="20"/>
              </w:rPr>
            </w:pPr>
            <w:r>
              <w:rPr>
                <w:rFonts w:ascii="Arial" w:hAnsi="Arial" w:cs="Arial"/>
                <w:b/>
                <w:sz w:val="20"/>
              </w:rPr>
              <w:t>Applies to New and / or Existing Structures</w:t>
            </w:r>
          </w:p>
        </w:tc>
      </w:tr>
      <w:tr w:rsidR="00D021FA" w:rsidTr="1C390365" w14:paraId="04EBE008" w14:textId="77777777">
        <w:tc>
          <w:tcPr>
            <w:tcW w:w="510" w:type="dxa"/>
            <w:tcMar/>
            <w:vAlign w:val="center"/>
          </w:tcPr>
          <w:p w:rsidRPr="00FF547A" w:rsidR="00D021FA" w:rsidP="00BC1D8A" w:rsidRDefault="00D021FA" w14:paraId="01C2F839" w14:textId="77777777">
            <w:pPr>
              <w:jc w:val="center"/>
              <w:rPr>
                <w:rFonts w:ascii="Arial" w:hAnsi="Arial" w:cs="Arial"/>
                <w:b/>
                <w:sz w:val="20"/>
              </w:rPr>
            </w:pPr>
            <w:r w:rsidRPr="00FF547A">
              <w:rPr>
                <w:rFonts w:ascii="Arial" w:hAnsi="Arial" w:cs="Arial"/>
                <w:b/>
                <w:sz w:val="20"/>
              </w:rPr>
              <w:t>1</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D021FA" w:rsidP="006E6CD4" w:rsidRDefault="00D021FA" w14:paraId="2FB95BA7" w14:textId="11B7A64B">
            <w:pPr>
              <w:rPr>
                <w:rFonts w:ascii="Arial" w:hAnsi="Arial" w:cs="Arial"/>
                <w:color w:val="767171" w:themeColor="background2" w:themeShade="80"/>
                <w:sz w:val="20"/>
                <w:szCs w:val="20"/>
              </w:rPr>
            </w:pPr>
            <w:r w:rsidRPr="00B11393">
              <w:rPr>
                <w:rFonts w:ascii="Arial" w:hAnsi="Arial" w:cs="Arial"/>
                <w:color w:val="767171" w:themeColor="background2" w:themeShade="80"/>
                <w:sz w:val="20"/>
              </w:rPr>
              <w:t xml:space="preserve">Stormwater management programs, mitigation efforts.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D021FA" w:rsidRDefault="00A36A5E" w14:paraId="577A9067" w14:textId="6CE1035E">
            <w:pPr>
              <w:ind w:left="13"/>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6E6CD4" w:rsidRDefault="00D021FA" w14:paraId="08A51B89" w14:textId="0B305005">
            <w:pPr>
              <w:ind w:left="13"/>
              <w:jc w:val="center"/>
              <w:rPr>
                <w:rFonts w:ascii="Arial" w:hAnsi="Arial" w:cs="Arial"/>
                <w:color w:val="767171" w:themeColor="background2" w:themeShade="80"/>
                <w:sz w:val="20"/>
              </w:rPr>
            </w:pPr>
            <w:r w:rsidRPr="00B11393">
              <w:rPr>
                <w:rFonts w:ascii="Arial" w:hAnsi="Arial" w:cs="Arial"/>
                <w:color w:val="767171" w:themeColor="background2" w:themeShade="80"/>
                <w:sz w:val="20"/>
              </w:rPr>
              <w:t>Structure and</w:t>
            </w:r>
          </w:p>
          <w:p w:rsidRPr="00D24CCF" w:rsidR="00D021FA" w:rsidP="006E6CD4" w:rsidRDefault="00D021FA" w14:paraId="4D1F33CC" w14:textId="411E17BC">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Infrastructure</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4112F9B1" w14:textId="3A814D48">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1001DA50" w14:textId="0D7E8FA9">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Medium</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3220EED4" w14:textId="4B5A0B54">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High</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6E6CD4" w:rsidRDefault="00D021FA" w14:paraId="5871738D" w14:textId="77777777">
            <w:pPr>
              <w:ind w:right="58"/>
              <w:jc w:val="center"/>
              <w:rPr>
                <w:rFonts w:ascii="Arial" w:hAnsi="Arial" w:cs="Arial"/>
                <w:color w:val="767171" w:themeColor="background2" w:themeShade="80"/>
                <w:sz w:val="20"/>
              </w:rPr>
            </w:pPr>
            <w:r w:rsidRPr="00B11393">
              <w:rPr>
                <w:rFonts w:ascii="Arial" w:hAnsi="Arial" w:cs="Arial"/>
                <w:color w:val="767171" w:themeColor="background2" w:themeShade="80"/>
                <w:sz w:val="20"/>
              </w:rPr>
              <w:t>Federal,</w:t>
            </w:r>
          </w:p>
          <w:p w:rsidRPr="00B11393" w:rsidR="00D021FA" w:rsidP="006E6CD4" w:rsidRDefault="00D021FA" w14:paraId="136AC07E" w14:textId="77777777">
            <w:pPr>
              <w:ind w:right="55"/>
              <w:jc w:val="center"/>
              <w:rPr>
                <w:rFonts w:ascii="Arial" w:hAnsi="Arial" w:cs="Arial"/>
                <w:color w:val="767171" w:themeColor="background2" w:themeShade="80"/>
                <w:sz w:val="20"/>
              </w:rPr>
            </w:pPr>
            <w:r w:rsidRPr="00B11393">
              <w:rPr>
                <w:rFonts w:ascii="Arial" w:hAnsi="Arial" w:cs="Arial"/>
                <w:color w:val="767171" w:themeColor="background2" w:themeShade="80"/>
                <w:sz w:val="20"/>
              </w:rPr>
              <w:t>State,</w:t>
            </w:r>
          </w:p>
          <w:p w:rsidRPr="00B11393" w:rsidR="00D021FA" w:rsidP="006E6CD4" w:rsidRDefault="00D021FA" w14:paraId="01675434" w14:textId="77777777">
            <w:pPr>
              <w:ind w:right="57"/>
              <w:jc w:val="center"/>
              <w:rPr>
                <w:rFonts w:ascii="Arial" w:hAnsi="Arial" w:cs="Arial"/>
                <w:color w:val="767171" w:themeColor="background2" w:themeShade="80"/>
                <w:sz w:val="20"/>
              </w:rPr>
            </w:pPr>
            <w:r w:rsidRPr="00B11393">
              <w:rPr>
                <w:rFonts w:ascii="Arial" w:hAnsi="Arial" w:cs="Arial"/>
                <w:color w:val="767171" w:themeColor="background2" w:themeShade="80"/>
                <w:sz w:val="20"/>
              </w:rPr>
              <w:t>County</w:t>
            </w:r>
          </w:p>
          <w:p w:rsidRPr="00D24CCF" w:rsidR="00D021FA" w:rsidP="006E6CD4" w:rsidRDefault="00D021FA" w14:paraId="5179E36B" w14:textId="74160BBB">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Grant funding</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4C16610D" w14:textId="0CCCF1A9">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Township Engineer</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6E6CD4" w:rsidRDefault="00D021FA" w14:paraId="2D5F8EA0" w14:textId="77777777">
            <w:pPr>
              <w:ind w:right="51"/>
              <w:jc w:val="center"/>
              <w:rPr>
                <w:rFonts w:ascii="Arial" w:hAnsi="Arial" w:cs="Arial"/>
                <w:color w:val="767171" w:themeColor="background2" w:themeShade="80"/>
                <w:sz w:val="20"/>
              </w:rPr>
            </w:pPr>
            <w:r w:rsidRPr="00B11393">
              <w:rPr>
                <w:rFonts w:ascii="Arial" w:hAnsi="Arial" w:cs="Arial"/>
                <w:color w:val="767171" w:themeColor="background2" w:themeShade="80"/>
                <w:sz w:val="20"/>
              </w:rPr>
              <w:t>Short-term</w:t>
            </w:r>
          </w:p>
          <w:p w:rsidRPr="00D24CCF" w:rsidR="00D021FA" w:rsidP="006E6CD4" w:rsidRDefault="00D021FA" w14:paraId="1196201E" w14:textId="45EF6CBD">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(depending on funding)</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6E6CD4" w:rsidRDefault="00D021FA" w14:paraId="0D2B559F" w14:textId="77777777">
            <w:pPr>
              <w:ind w:right="53"/>
              <w:jc w:val="center"/>
              <w:rPr>
                <w:rFonts w:ascii="Arial" w:hAnsi="Arial" w:cs="Arial"/>
                <w:color w:val="767171" w:themeColor="background2" w:themeShade="80"/>
                <w:sz w:val="20"/>
              </w:rPr>
            </w:pPr>
            <w:r w:rsidRPr="00B11393">
              <w:rPr>
                <w:rFonts w:ascii="Arial" w:hAnsi="Arial" w:cs="Arial"/>
                <w:color w:val="767171" w:themeColor="background2" w:themeShade="80"/>
                <w:sz w:val="20"/>
              </w:rPr>
              <w:t>New &amp;</w:t>
            </w:r>
          </w:p>
          <w:p w:rsidRPr="00D24CCF" w:rsidR="00D021FA" w:rsidP="006E6CD4" w:rsidRDefault="00D021FA" w14:paraId="475AE40F" w14:textId="528068C3">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B11393">
              <w:rPr>
                <w:rFonts w:ascii="Arial" w:hAnsi="Arial" w:cs="Arial"/>
                <w:color w:val="767171" w:themeColor="background2" w:themeShade="80"/>
                <w:sz w:val="20"/>
              </w:rPr>
              <w:t>xisting</w:t>
            </w:r>
          </w:p>
        </w:tc>
      </w:tr>
      <w:tr w:rsidR="00D021FA" w:rsidTr="1C390365" w14:paraId="1FD500EA" w14:textId="77777777">
        <w:tc>
          <w:tcPr>
            <w:tcW w:w="510" w:type="dxa"/>
            <w:shd w:val="clear" w:color="auto" w:fill="E7E6E6" w:themeFill="background2"/>
            <w:tcMar/>
            <w:vAlign w:val="center"/>
          </w:tcPr>
          <w:p w:rsidRPr="00FF547A" w:rsidR="00D021FA" w:rsidP="00BC1D8A" w:rsidRDefault="00D021FA" w14:paraId="67FE3871" w14:textId="77777777">
            <w:pPr>
              <w:jc w:val="center"/>
              <w:rPr>
                <w:rFonts w:ascii="Arial" w:hAnsi="Arial" w:cs="Arial"/>
                <w:b/>
                <w:sz w:val="20"/>
              </w:rPr>
            </w:pPr>
            <w:r w:rsidRPr="00FF547A">
              <w:rPr>
                <w:rFonts w:ascii="Arial" w:hAnsi="Arial" w:cs="Arial"/>
                <w:b/>
                <w:sz w:val="20"/>
              </w:rPr>
              <w:t>2</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D021FA" w:rsidP="006E6CD4" w:rsidRDefault="00D021FA" w14:paraId="1EC84755" w14:textId="02CAEB02">
            <w:pPr>
              <w:rPr>
                <w:rFonts w:ascii="Arial" w:hAnsi="Arial" w:cs="Arial"/>
                <w:color w:val="767171" w:themeColor="background2" w:themeShade="80"/>
                <w:sz w:val="20"/>
                <w:szCs w:val="20"/>
              </w:rPr>
            </w:pPr>
            <w:r w:rsidRPr="00B11393">
              <w:rPr>
                <w:rFonts w:ascii="Arial" w:hAnsi="Arial" w:cs="Arial"/>
                <w:color w:val="767171" w:themeColor="background2" w:themeShade="80"/>
                <w:sz w:val="20"/>
              </w:rPr>
              <w:t>Hazardous Materials Release, education, prevention, certification of emergency responders to control and mitigate hazardous materials releases</w:t>
            </w:r>
            <w:r>
              <w:rPr>
                <w:rFonts w:ascii="Arial" w:hAnsi="Arial" w:cs="Arial"/>
                <w:color w:val="767171" w:themeColor="background2" w:themeShade="80"/>
                <w:sz w:val="20"/>
              </w:rPr>
              <w:t>.</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11393" w:rsidR="00D021FA" w:rsidP="00D021FA" w:rsidRDefault="00CB0BF4" w14:paraId="74FFE580" w14:textId="2DB7FA83">
            <w:pPr>
              <w:contextualSpacing/>
              <w:jc w:val="center"/>
              <w:rPr>
                <w:rFonts w:ascii="Arial" w:hAnsi="Arial" w:cs="Arial"/>
                <w:color w:val="767171" w:themeColor="background2" w:themeShade="80"/>
                <w:sz w:val="20"/>
              </w:rPr>
            </w:pPr>
            <w:r>
              <w:rPr>
                <w:rFonts w:ascii="Arial" w:hAnsi="Arial" w:cs="Arial"/>
                <w:color w:val="767171" w:themeColor="background2" w:themeShade="80"/>
                <w:sz w:val="20"/>
              </w:rPr>
              <w:t>23</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11393" w:rsidR="00D021FA" w:rsidP="006E6CD4" w:rsidRDefault="00D021FA" w14:paraId="233FDCEE" w14:textId="3E20378D">
            <w:pPr>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Education and</w:t>
            </w:r>
          </w:p>
          <w:p w:rsidRPr="00D24CCF" w:rsidR="00D021FA" w:rsidP="006E6CD4" w:rsidRDefault="00D021FA" w14:paraId="3A74E5CD" w14:textId="640B5300">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Awareness</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715ABBFD" w14:textId="217C1E37">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CB0BF4" w14:paraId="40EAD418" w14:textId="5BC2B734">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0BD77EF4" w14:textId="5C0B15D2">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Low</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11393" w:rsidR="00D021FA" w:rsidP="006E6CD4" w:rsidRDefault="00D021FA" w14:paraId="30510749" w14:textId="77777777">
            <w:pPr>
              <w:ind w:right="58"/>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Federal,</w:t>
            </w:r>
          </w:p>
          <w:p w:rsidRPr="00B11393" w:rsidR="00D021FA" w:rsidP="006E6CD4" w:rsidRDefault="00D021FA" w14:paraId="2F9147DF" w14:textId="77777777">
            <w:pPr>
              <w:ind w:left="38"/>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State and</w:t>
            </w:r>
          </w:p>
          <w:p w:rsidRPr="00B11393" w:rsidR="00D021FA" w:rsidP="006E6CD4" w:rsidRDefault="00D021FA" w14:paraId="737F135F" w14:textId="77777777">
            <w:pPr>
              <w:ind w:right="58"/>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Local</w:t>
            </w:r>
          </w:p>
          <w:p w:rsidRPr="00B11393" w:rsidR="00D021FA" w:rsidP="006E6CD4" w:rsidRDefault="00D021FA" w14:paraId="6D1709C9" w14:textId="77777777">
            <w:pPr>
              <w:ind w:right="59"/>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Training</w:t>
            </w:r>
          </w:p>
          <w:p w:rsidRPr="00D24CCF" w:rsidR="00D021FA" w:rsidP="006E6CD4" w:rsidRDefault="00D021FA" w14:paraId="652E0F22" w14:textId="27DF61FA">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Programs</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330789E8" w14:textId="3FBE7455">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Emergency Services</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43425B1A" w14:textId="0881C9C8">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Ongoing</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11393" w:rsidR="00D021FA" w:rsidP="006E6CD4" w:rsidRDefault="00D021FA" w14:paraId="7626BC85" w14:textId="77777777">
            <w:pPr>
              <w:ind w:right="53"/>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New &amp;</w:t>
            </w:r>
          </w:p>
          <w:p w:rsidRPr="00D24CCF" w:rsidR="00D021FA" w:rsidP="006E6CD4" w:rsidRDefault="00D021FA" w14:paraId="63ADDBC5" w14:textId="471B235E">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B11393">
              <w:rPr>
                <w:rFonts w:ascii="Arial" w:hAnsi="Arial" w:cs="Arial"/>
                <w:color w:val="767171" w:themeColor="background2" w:themeShade="80"/>
                <w:sz w:val="20"/>
              </w:rPr>
              <w:t>xisting</w:t>
            </w:r>
          </w:p>
        </w:tc>
      </w:tr>
      <w:tr w:rsidR="00D021FA" w:rsidTr="1C390365" w14:paraId="79364AF1" w14:textId="77777777">
        <w:tc>
          <w:tcPr>
            <w:tcW w:w="510" w:type="dxa"/>
            <w:shd w:val="clear" w:color="auto" w:fill="FFFFFF" w:themeFill="background1"/>
            <w:tcMar/>
            <w:vAlign w:val="center"/>
          </w:tcPr>
          <w:p w:rsidRPr="00FF547A" w:rsidR="00D021FA" w:rsidP="00BC1D8A" w:rsidRDefault="00D021FA" w14:paraId="4990DD82" w14:textId="77777777">
            <w:pPr>
              <w:jc w:val="center"/>
              <w:rPr>
                <w:rFonts w:ascii="Arial" w:hAnsi="Arial" w:cs="Arial"/>
                <w:b/>
                <w:sz w:val="20"/>
              </w:rPr>
            </w:pPr>
            <w:r>
              <w:rPr>
                <w:rFonts w:ascii="Arial" w:hAnsi="Arial" w:cs="Arial"/>
                <w:b/>
                <w:sz w:val="20"/>
              </w:rPr>
              <w:t>3</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D021FA" w:rsidP="006E6CD4" w:rsidRDefault="00D021FA" w14:paraId="558EAF86" w14:textId="1B79A5CD">
            <w:pPr>
              <w:rPr>
                <w:rFonts w:ascii="Arial" w:hAnsi="Arial" w:cs="Arial"/>
                <w:color w:val="767171" w:themeColor="background2" w:themeShade="80"/>
                <w:sz w:val="20"/>
                <w:szCs w:val="20"/>
              </w:rPr>
            </w:pPr>
            <w:r w:rsidRPr="00B11393">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D021FA" w:rsidRDefault="00CB0BF4" w14:paraId="20B91F1B" w14:textId="57FB1A42">
            <w:pPr>
              <w:contextualSpacing/>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6E6CD4" w:rsidRDefault="00D021FA" w14:paraId="77289A19" w14:textId="4DBB2CF9">
            <w:pPr>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Local Plans and</w:t>
            </w:r>
          </w:p>
          <w:p w:rsidRPr="00D24CCF" w:rsidR="00D021FA" w:rsidP="006E6CD4" w:rsidRDefault="00D021FA" w14:paraId="6F4695BE" w14:textId="6BAC9FD3">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Regulations</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01EB992E" w14:textId="587C4D79">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466036A1" w14:textId="33B5037C">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High</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6E6CD4" w:rsidRDefault="00D021FA" w14:paraId="42536E6F" w14:textId="77777777">
            <w:pPr>
              <w:ind w:right="50"/>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Low -</w:t>
            </w:r>
          </w:p>
          <w:p w:rsidRPr="00D24CCF" w:rsidR="00D021FA" w:rsidP="006E6CD4" w:rsidRDefault="00D021FA" w14:paraId="062CACCB" w14:textId="15C06F9E">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Medium</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43ED8D9A" w14:textId="1286CB54">
            <w:pPr>
              <w:ind w:hanging="17"/>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6E6CD4" w:rsidRDefault="00D021FA" w14:paraId="58332191" w14:textId="77777777">
            <w:pPr>
              <w:ind w:right="50"/>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Municipality</w:t>
            </w:r>
          </w:p>
          <w:p w:rsidRPr="00B11393" w:rsidR="00D021FA" w:rsidP="006E6CD4" w:rsidRDefault="00D021FA" w14:paraId="3C9B9F87" w14:textId="77777777">
            <w:pPr>
              <w:ind w:left="38"/>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w:t>
            </w:r>
            <w:proofErr w:type="gramStart"/>
            <w:r w:rsidRPr="00B11393">
              <w:rPr>
                <w:rFonts w:ascii="Arial" w:hAnsi="Arial" w:cs="Arial"/>
                <w:color w:val="767171" w:themeColor="background2" w:themeShade="80"/>
                <w:sz w:val="20"/>
              </w:rPr>
              <w:t>via</w:t>
            </w:r>
            <w:proofErr w:type="gramEnd"/>
            <w:r w:rsidRPr="00B11393">
              <w:rPr>
                <w:rFonts w:ascii="Arial" w:hAnsi="Arial" w:cs="Arial"/>
                <w:color w:val="767171" w:themeColor="background2" w:themeShade="80"/>
                <w:sz w:val="20"/>
              </w:rPr>
              <w:t xml:space="preserve"> Municipal</w:t>
            </w:r>
          </w:p>
          <w:p w:rsidRPr="00B11393" w:rsidR="00D021FA" w:rsidP="006E6CD4" w:rsidRDefault="00D021FA" w14:paraId="3943CE71" w14:textId="77777777">
            <w:pPr>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Engineer/NFIP Floodplain</w:t>
            </w:r>
          </w:p>
          <w:p w:rsidRPr="00B11393" w:rsidR="00D021FA" w:rsidP="006E6CD4" w:rsidRDefault="00D021FA" w14:paraId="79539B11" w14:textId="77777777">
            <w:pPr>
              <w:ind w:left="7" w:hanging="7"/>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Administrator) with support from PEMA,</w:t>
            </w:r>
          </w:p>
          <w:p w:rsidRPr="00D24CCF" w:rsidR="00D021FA" w:rsidP="006E6CD4" w:rsidRDefault="00D021FA" w14:paraId="46408A47" w14:textId="1770C919">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ISO FEMA</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3505943E" w14:textId="5CDF898A">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Ongoing</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11393" w:rsidR="00D021FA" w:rsidP="006E6CD4" w:rsidRDefault="00D021FA" w14:paraId="06AC5B96" w14:textId="77777777">
            <w:pPr>
              <w:ind w:right="53"/>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New &amp;</w:t>
            </w:r>
          </w:p>
          <w:p w:rsidRPr="00D24CCF" w:rsidR="00D021FA" w:rsidP="006E6CD4" w:rsidRDefault="00D021FA" w14:paraId="68289DB0" w14:textId="1D4244EA">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B11393">
              <w:rPr>
                <w:rFonts w:ascii="Arial" w:hAnsi="Arial" w:cs="Arial"/>
                <w:color w:val="767171" w:themeColor="background2" w:themeShade="80"/>
                <w:sz w:val="20"/>
              </w:rPr>
              <w:t>xisting</w:t>
            </w:r>
          </w:p>
        </w:tc>
      </w:tr>
      <w:tr w:rsidR="00D021FA" w:rsidTr="1C390365" w14:paraId="1689A791" w14:textId="77777777">
        <w:tc>
          <w:tcPr>
            <w:tcW w:w="510" w:type="dxa"/>
            <w:shd w:val="clear" w:color="auto" w:fill="E7E6E6" w:themeFill="background2"/>
            <w:tcMar/>
            <w:vAlign w:val="center"/>
          </w:tcPr>
          <w:p w:rsidR="00D021FA" w:rsidP="00BC1D8A" w:rsidRDefault="00D021FA" w14:paraId="32E5EFDF" w14:textId="77777777">
            <w:pPr>
              <w:jc w:val="center"/>
              <w:rPr>
                <w:rFonts w:ascii="Arial" w:hAnsi="Arial" w:cs="Arial"/>
                <w:b/>
                <w:sz w:val="20"/>
              </w:rPr>
            </w:pPr>
            <w:r>
              <w:rPr>
                <w:rFonts w:ascii="Arial" w:hAnsi="Arial" w:cs="Arial"/>
                <w:b/>
                <w:sz w:val="20"/>
              </w:rPr>
              <w:t>4</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11393" w:rsidR="00D021FA" w:rsidP="006E6CD4" w:rsidRDefault="00D021FA" w14:paraId="74A8198D" w14:textId="77777777">
            <w:pPr>
              <w:contextualSpacing/>
              <w:rPr>
                <w:rFonts w:ascii="Arial" w:hAnsi="Arial" w:cs="Arial"/>
                <w:color w:val="767171" w:themeColor="background2" w:themeShade="80"/>
                <w:sz w:val="20"/>
              </w:rPr>
            </w:pPr>
            <w:r w:rsidRPr="00B11393">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rsidRPr="00B11393" w:rsidR="00D021FA" w:rsidP="006E6CD4" w:rsidRDefault="00D021FA" w14:paraId="6FE937D9" w14:textId="77777777">
            <w:pPr>
              <w:contextualSpacing/>
              <w:rPr>
                <w:rFonts w:ascii="Arial" w:hAnsi="Arial" w:cs="Arial"/>
                <w:color w:val="767171" w:themeColor="background2" w:themeShade="80"/>
                <w:sz w:val="20"/>
              </w:rPr>
            </w:pPr>
            <w:r w:rsidRPr="00B11393">
              <w:rPr>
                <w:rFonts w:ascii="Arial" w:hAnsi="Arial" w:cs="Arial"/>
                <w:color w:val="767171" w:themeColor="background2" w:themeShade="80"/>
                <w:sz w:val="20"/>
              </w:rPr>
              <w:t xml:space="preserve">Willow Park Road, LVIP four and six </w:t>
            </w:r>
          </w:p>
          <w:p w:rsidRPr="00B11393" w:rsidR="00D021FA" w:rsidP="006E6CD4" w:rsidRDefault="00D021FA" w14:paraId="611062F6" w14:textId="77777777">
            <w:pPr>
              <w:contextualSpacing/>
              <w:rPr>
                <w:rFonts w:ascii="Arial" w:hAnsi="Arial" w:cs="Arial"/>
                <w:color w:val="767171" w:themeColor="background2" w:themeShade="80"/>
                <w:sz w:val="20"/>
              </w:rPr>
            </w:pPr>
            <w:r w:rsidRPr="00B11393">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rsidRPr="00B11393" w:rsidR="00D021FA" w:rsidP="006E6CD4" w:rsidRDefault="00D021FA" w14:paraId="4CB15D32" w14:textId="77777777">
            <w:pPr>
              <w:contextualSpacing/>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B11393">
              <w:rPr>
                <w:rFonts w:ascii="Arial" w:hAnsi="Arial" w:cs="Arial"/>
                <w:color w:val="767171" w:themeColor="background2" w:themeShade="80"/>
                <w:sz w:val="20"/>
              </w:rPr>
              <w:t xml:space="preserve">Prepare and distribute informational letters to </w:t>
            </w:r>
          </w:p>
          <w:p w:rsidRPr="00B11393" w:rsidR="00D021FA" w:rsidP="006E6CD4" w:rsidRDefault="00D021FA" w14:paraId="4B511B3C" w14:textId="77777777">
            <w:pPr>
              <w:contextualSpacing/>
              <w:rPr>
                <w:rFonts w:ascii="Arial" w:hAnsi="Arial" w:cs="Arial"/>
                <w:color w:val="767171" w:themeColor="background2" w:themeShade="80"/>
                <w:sz w:val="20"/>
              </w:rPr>
            </w:pPr>
            <w:r w:rsidRPr="00B11393">
              <w:rPr>
                <w:rFonts w:ascii="Arial" w:hAnsi="Arial" w:cs="Arial"/>
                <w:color w:val="767171" w:themeColor="background2" w:themeShade="80"/>
                <w:sz w:val="20"/>
              </w:rPr>
              <w:t xml:space="preserve">flood vulnerable property owners and neighborhood associations, explaining the availability of mitigation grant funding to mitigate their properties, and instructing them on how they can learn more and implement mitigation. </w:t>
            </w:r>
          </w:p>
          <w:p w:rsidRPr="00B11393" w:rsidR="00D021FA" w:rsidP="006E6CD4" w:rsidRDefault="00D021FA" w14:paraId="018E9EFF" w14:textId="77777777">
            <w:pPr>
              <w:contextualSpacing/>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B11393">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rsidRPr="00585794" w:rsidR="00D021FA" w:rsidP="006E6CD4" w:rsidRDefault="00D021FA" w14:paraId="5DEE0775" w14:textId="57765A14">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 </w:t>
            </w:r>
            <w:r w:rsidRPr="00B11393">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021FA" w:rsidP="00EF7405" w:rsidRDefault="00EF7405" w14:paraId="69174344" w14:textId="2AC8D4FE">
            <w:pPr>
              <w:contextualSpacing/>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11393" w:rsidR="00D021FA" w:rsidP="006E6CD4" w:rsidRDefault="00D021FA" w14:paraId="7BC3B6F4" w14:textId="03BC47B3">
            <w:pPr>
              <w:contextualSpacing/>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rsidRPr="00D24CCF" w:rsidR="00D021FA" w:rsidP="006E6CD4" w:rsidRDefault="00D021FA" w14:paraId="2EBAB83E" w14:textId="1E4EABB3">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Awareness</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4C3AE5E2" w14:textId="4B1DABA6">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0A91F442" w14:textId="4C4ECCEE">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High</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11393" w:rsidR="00D021FA" w:rsidP="006E6CD4" w:rsidRDefault="00D021FA" w14:paraId="0618A732" w14:textId="77777777">
            <w:pPr>
              <w:ind w:right="52"/>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Low-</w:t>
            </w:r>
          </w:p>
          <w:p w:rsidRPr="00D24CCF" w:rsidR="00D021FA" w:rsidP="006E6CD4" w:rsidRDefault="00D021FA" w14:paraId="1C5443B2" w14:textId="7AD2EFBE">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Medium</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67B5D496" w14:textId="09445047">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11393" w:rsidR="00D021FA" w:rsidP="006E6CD4" w:rsidRDefault="00D021FA" w14:paraId="1CC857D6" w14:textId="77777777">
            <w:pPr>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Municipality with support</w:t>
            </w:r>
          </w:p>
          <w:p w:rsidRPr="00B11393" w:rsidR="00D021FA" w:rsidP="006E6CD4" w:rsidRDefault="00D021FA" w14:paraId="4CDE6E61" w14:textId="77777777">
            <w:pPr>
              <w:contextualSpacing/>
              <w:jc w:val="center"/>
              <w:rPr>
                <w:rFonts w:ascii="Arial" w:hAnsi="Arial" w:cs="Arial"/>
                <w:color w:val="767171" w:themeColor="background2" w:themeShade="80"/>
                <w:sz w:val="20"/>
              </w:rPr>
            </w:pPr>
            <w:r w:rsidRPr="00B11393">
              <w:rPr>
                <w:rFonts w:ascii="Arial" w:hAnsi="Arial" w:cs="Arial"/>
                <w:color w:val="767171" w:themeColor="background2" w:themeShade="80"/>
                <w:sz w:val="20"/>
              </w:rPr>
              <w:t>from Planning Partners,</w:t>
            </w:r>
          </w:p>
          <w:p w:rsidRPr="00D24CCF" w:rsidR="00D021FA" w:rsidP="006E6CD4" w:rsidRDefault="00D021FA" w14:paraId="45A95EED" w14:textId="0C3D5D94">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PEMA, FEMA</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0DAB7B2C" w14:textId="293B9E2E">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Short-term</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6BC8EF1A" w14:textId="6F301304">
            <w:pPr>
              <w:jc w:val="center"/>
              <w:rPr>
                <w:rFonts w:ascii="Arial" w:hAnsi="Arial" w:cs="Arial"/>
                <w:color w:val="767171" w:themeColor="background2" w:themeShade="80"/>
                <w:sz w:val="20"/>
                <w:szCs w:val="20"/>
              </w:rPr>
            </w:pPr>
            <w:r w:rsidRPr="00B11393">
              <w:rPr>
                <w:rFonts w:ascii="Arial" w:hAnsi="Arial" w:cs="Arial"/>
                <w:color w:val="767171" w:themeColor="background2" w:themeShade="80"/>
                <w:sz w:val="20"/>
              </w:rPr>
              <w:t>N/A</w:t>
            </w:r>
          </w:p>
        </w:tc>
      </w:tr>
      <w:tr w:rsidR="00D021FA" w:rsidTr="1C390365" w14:paraId="64402DBA" w14:textId="77777777">
        <w:tc>
          <w:tcPr>
            <w:tcW w:w="510" w:type="dxa"/>
            <w:shd w:val="clear" w:color="auto" w:fill="FFFFFF" w:themeFill="background1"/>
            <w:tcMar/>
            <w:vAlign w:val="center"/>
          </w:tcPr>
          <w:p w:rsidR="00D021FA" w:rsidP="00BC1D8A" w:rsidRDefault="00D021FA" w14:paraId="39EE278A" w14:textId="77777777">
            <w:pPr>
              <w:jc w:val="center"/>
              <w:rPr>
                <w:rFonts w:ascii="Arial" w:hAnsi="Arial" w:cs="Arial"/>
                <w:b/>
                <w:sz w:val="20"/>
              </w:rPr>
            </w:pPr>
            <w:r>
              <w:rPr>
                <w:rFonts w:ascii="Arial" w:hAnsi="Arial" w:cs="Arial"/>
                <w:b/>
                <w:sz w:val="20"/>
              </w:rPr>
              <w:t>5</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7C16EB90" w14:textId="77777777">
            <w:pP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 xml:space="preserve">Continue to support the implementation, monitoring, maintenance, and updating of </w:t>
            </w:r>
            <w:proofErr w:type="gramStart"/>
            <w:r w:rsidRPr="00B67EBC">
              <w:rPr>
                <w:rFonts w:ascii="Arial" w:hAnsi="Arial" w:cs="Arial"/>
                <w:color w:val="767171" w:themeColor="background2" w:themeShade="80"/>
                <w:sz w:val="20"/>
                <w:szCs w:val="20"/>
              </w:rPr>
              <w:t>this</w:t>
            </w:r>
            <w:proofErr w:type="gramEnd"/>
            <w:r w:rsidRPr="00B67EBC">
              <w:rPr>
                <w:rFonts w:ascii="Arial" w:hAnsi="Arial" w:cs="Arial"/>
                <w:color w:val="767171" w:themeColor="background2" w:themeShade="80"/>
                <w:sz w:val="20"/>
                <w:szCs w:val="20"/>
              </w:rPr>
              <w:t xml:space="preserve"> </w:t>
            </w:r>
          </w:p>
          <w:p w:rsidRPr="00585794" w:rsidR="00D021FA" w:rsidP="006E6CD4" w:rsidRDefault="00D021FA" w14:paraId="006FA603" w14:textId="3DA66486">
            <w:pPr>
              <w:ind w:right="35"/>
              <w:rPr>
                <w:rFonts w:ascii="Arial" w:hAnsi="Arial" w:cs="Arial"/>
                <w:color w:val="767171" w:themeColor="background2" w:themeShade="80"/>
                <w:sz w:val="20"/>
              </w:rPr>
            </w:pPr>
            <w:r w:rsidRPr="00B67EBC">
              <w:rPr>
                <w:rFonts w:ascii="Arial" w:hAnsi="Arial" w:cs="Arial"/>
                <w:color w:val="767171" w:themeColor="background2" w:themeShade="80"/>
                <w:sz w:val="20"/>
                <w:szCs w:val="20"/>
              </w:rPr>
              <w:t>Plan, as defined in Section 7.0</w:t>
            </w:r>
            <w:r>
              <w:rPr>
                <w:rFonts w:ascii="Arial" w:hAnsi="Arial" w:cs="Arial"/>
                <w:color w:val="767171" w:themeColor="background2" w:themeShade="80"/>
                <w:sz w:val="20"/>
                <w:szCs w:val="20"/>
              </w:rPr>
              <w:t>.</w:t>
            </w:r>
            <w:r w:rsidRPr="00B67EBC">
              <w:rPr>
                <w:rFonts w:ascii="Arial" w:hAnsi="Arial" w:cs="Arial"/>
                <w:color w:val="767171" w:themeColor="background2" w:themeShade="80"/>
                <w:sz w:val="20"/>
                <w:szCs w:val="20"/>
              </w:rPr>
              <w:t xml:space="preserve">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EF7405" w:rsidRDefault="005C0C4C" w14:paraId="6B68E7E7" w14:textId="74FCD7DD">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0775AD1F" w14:textId="61FE1498">
            <w:pPr>
              <w:ind w:right="51"/>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All</w:t>
            </w:r>
          </w:p>
          <w:p w:rsidRPr="00D24CCF" w:rsidR="00D021FA" w:rsidP="006E6CD4" w:rsidRDefault="00D021FA" w14:paraId="03DB584C" w14:textId="487F2D8B">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Categories</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10D71ADA" w14:textId="5202F893">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272DDC5D" w14:textId="5706F964">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High</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419A50F0" w14:textId="77777777">
            <w:pPr>
              <w:ind w:left="4" w:right="6"/>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Low – High (for</w:t>
            </w:r>
          </w:p>
          <w:p w:rsidRPr="00D24CCF" w:rsidR="00D021FA" w:rsidP="006E6CD4" w:rsidRDefault="00D021FA" w14:paraId="256B93FC" w14:textId="581FD855">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5-year update)</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58BB2A37" w14:textId="77777777">
            <w:pPr>
              <w:ind w:left="5" w:hanging="5"/>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 Budget, possibly</w:t>
            </w:r>
          </w:p>
          <w:p w:rsidRPr="00B67EBC" w:rsidR="00D021FA" w:rsidP="006E6CD4" w:rsidRDefault="00D021FA" w14:paraId="1F4F6B0E" w14:textId="77777777">
            <w:pPr>
              <w:ind w:right="52"/>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FEMA</w:t>
            </w:r>
          </w:p>
          <w:p w:rsidRPr="00B67EBC" w:rsidR="00D021FA" w:rsidP="006E6CD4" w:rsidRDefault="00D021FA" w14:paraId="44CAC137" w14:textId="77777777">
            <w:pPr>
              <w:ind w:right="52"/>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Mitigation</w:t>
            </w:r>
          </w:p>
          <w:p w:rsidRPr="00B67EBC" w:rsidR="00D021FA" w:rsidP="006E6CD4" w:rsidRDefault="00D021FA" w14:paraId="31633F9C" w14:textId="77777777">
            <w:pPr>
              <w:ind w:right="51"/>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Grant</w:t>
            </w:r>
          </w:p>
          <w:p w:rsidRPr="00D24CCF" w:rsidR="00D021FA" w:rsidP="006E6CD4" w:rsidRDefault="00D021FA" w14:paraId="21341CAF" w14:textId="478C1B56">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Funding for 5-year update</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6501A003" w14:textId="77777777">
            <w:pPr>
              <w:ind w:left="6" w:right="6"/>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Municipality (via mitigation planning point of contacts)</w:t>
            </w:r>
          </w:p>
          <w:p w:rsidRPr="00B67EBC" w:rsidR="00D021FA" w:rsidP="006E6CD4" w:rsidRDefault="00D021FA" w14:paraId="0A6470E7" w14:textId="77777777">
            <w:pPr>
              <w:ind w:right="52"/>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with support</w:t>
            </w:r>
          </w:p>
          <w:p w:rsidRPr="00B67EBC" w:rsidR="00D021FA" w:rsidP="006E6CD4" w:rsidRDefault="00D021FA" w14:paraId="4A4C1147" w14:textId="77777777">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from Planning Partners</w:t>
            </w:r>
          </w:p>
          <w:p w:rsidRPr="00B67EBC" w:rsidR="00D021FA" w:rsidP="006E6CD4" w:rsidRDefault="00D021FA" w14:paraId="633FB5F2" w14:textId="77777777">
            <w:pPr>
              <w:ind w:right="52"/>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w:t>
            </w:r>
            <w:proofErr w:type="gramStart"/>
            <w:r w:rsidRPr="00B67EBC">
              <w:rPr>
                <w:rFonts w:ascii="Arial" w:hAnsi="Arial" w:cs="Arial"/>
                <w:color w:val="767171" w:themeColor="background2" w:themeShade="80"/>
                <w:sz w:val="20"/>
                <w:szCs w:val="20"/>
              </w:rPr>
              <w:t>through</w:t>
            </w:r>
            <w:proofErr w:type="gramEnd"/>
            <w:r w:rsidRPr="00B67EBC">
              <w:rPr>
                <w:rFonts w:ascii="Arial" w:hAnsi="Arial" w:cs="Arial"/>
                <w:color w:val="767171" w:themeColor="background2" w:themeShade="80"/>
                <w:sz w:val="20"/>
                <w:szCs w:val="20"/>
              </w:rPr>
              <w:t xml:space="preserve"> their</w:t>
            </w:r>
          </w:p>
          <w:p w:rsidRPr="00B67EBC" w:rsidR="00D021FA" w:rsidP="006E6CD4" w:rsidRDefault="00D021FA" w14:paraId="1E33E6FF" w14:textId="77777777">
            <w:pPr>
              <w:ind w:right="52"/>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Points of</w:t>
            </w:r>
          </w:p>
          <w:p w:rsidRPr="00B67EBC" w:rsidR="00D021FA" w:rsidP="006E6CD4" w:rsidRDefault="00D021FA" w14:paraId="4831958F" w14:textId="77777777">
            <w:pPr>
              <w:ind w:right="52"/>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Contact),</w:t>
            </w:r>
          </w:p>
          <w:p w:rsidRPr="00D24CCF" w:rsidR="00D021FA" w:rsidP="006E6CD4" w:rsidRDefault="00D021FA" w14:paraId="41EB2969" w14:textId="31436F62">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PEMA</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2858CA32" w14:textId="0314D3AE">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Ongoing</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51095BDA" w14:textId="77777777">
            <w:pPr>
              <w:ind w:right="53"/>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New &amp;</w:t>
            </w:r>
          </w:p>
          <w:p w:rsidRPr="00D24CCF" w:rsidR="00D021FA" w:rsidP="006E6CD4" w:rsidRDefault="00D021FA" w14:paraId="7151A552" w14:textId="6F15A96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B67EBC">
              <w:rPr>
                <w:rFonts w:ascii="Arial" w:hAnsi="Arial" w:cs="Arial"/>
                <w:color w:val="767171" w:themeColor="background2" w:themeShade="80"/>
                <w:sz w:val="20"/>
                <w:szCs w:val="20"/>
              </w:rPr>
              <w:t>xisting</w:t>
            </w:r>
          </w:p>
        </w:tc>
      </w:tr>
      <w:tr w:rsidR="00D021FA" w:rsidTr="1C390365" w14:paraId="14273B02" w14:textId="77777777">
        <w:tc>
          <w:tcPr>
            <w:tcW w:w="510" w:type="dxa"/>
            <w:shd w:val="clear" w:color="auto" w:fill="E7E6E6" w:themeFill="background2"/>
            <w:tcMar/>
            <w:vAlign w:val="center"/>
          </w:tcPr>
          <w:p w:rsidR="00D021FA" w:rsidP="00BC1D8A" w:rsidRDefault="00D021FA" w14:paraId="70ABB004" w14:textId="44A60544">
            <w:pPr>
              <w:jc w:val="center"/>
              <w:rPr>
                <w:rFonts w:ascii="Arial" w:hAnsi="Arial" w:cs="Arial"/>
                <w:b/>
                <w:sz w:val="20"/>
              </w:rPr>
            </w:pPr>
            <w:r>
              <w:rPr>
                <w:rFonts w:ascii="Arial" w:hAnsi="Arial" w:cs="Arial"/>
                <w:b/>
                <w:sz w:val="20"/>
              </w:rPr>
              <w:t>6</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40D73" w:rsidR="00D021FA" w:rsidP="006E6CD4" w:rsidRDefault="00D021FA" w14:paraId="058C7EA5" w14:textId="331225F1">
            <w:pP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Complete the ongoing updates of the Comprehensive Emergency Management Plans</w:t>
            </w:r>
            <w:r>
              <w:rPr>
                <w:rFonts w:ascii="Arial" w:hAnsi="Arial" w:cs="Arial"/>
                <w:color w:val="767171" w:themeColor="background2" w:themeShade="80"/>
                <w:sz w:val="20"/>
                <w:szCs w:val="20"/>
              </w:rPr>
              <w:t>.</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67EBC" w:rsidR="00D021FA" w:rsidP="005C0C4C" w:rsidRDefault="005C0C4C" w14:paraId="126050F8" w14:textId="22F22C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67EBC" w:rsidR="00D021FA" w:rsidP="006E6CD4" w:rsidRDefault="00D021FA" w14:paraId="2D104117" w14:textId="5EDE5499">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Local Plans and</w:t>
            </w:r>
          </w:p>
          <w:p w:rsidRPr="00D24CCF" w:rsidR="00D021FA" w:rsidP="006E6CD4" w:rsidRDefault="00D021FA" w14:paraId="79E34519" w14:textId="639DC839">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Regulations</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1EDEC306" w14:textId="37172DBD">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5C0C4C" w14:paraId="62EC8915" w14:textId="23DCCFF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2753C48B" w14:textId="077E005D">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Low</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53A7E123" w14:textId="07E0A42A">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6A74D0FB" w14:textId="50069176">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Municipality with support from PEMA</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1E822226" w14:textId="27072A2B">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Ongoing</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67EBC" w:rsidR="00D021FA" w:rsidP="006E6CD4" w:rsidRDefault="00D021FA" w14:paraId="58E98657" w14:textId="77777777">
            <w:pPr>
              <w:ind w:right="53"/>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New &amp;</w:t>
            </w:r>
          </w:p>
          <w:p w:rsidRPr="00D24CCF" w:rsidR="00D021FA" w:rsidP="006E6CD4" w:rsidRDefault="00D021FA" w14:paraId="0164D40A" w14:textId="11D3A5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B67EBC">
              <w:rPr>
                <w:rFonts w:ascii="Arial" w:hAnsi="Arial" w:cs="Arial"/>
                <w:color w:val="767171" w:themeColor="background2" w:themeShade="80"/>
                <w:sz w:val="20"/>
                <w:szCs w:val="20"/>
              </w:rPr>
              <w:t>xisting</w:t>
            </w:r>
          </w:p>
        </w:tc>
      </w:tr>
      <w:tr w:rsidR="00D021FA" w:rsidTr="1C390365" w14:paraId="29E095A6" w14:textId="77777777">
        <w:tc>
          <w:tcPr>
            <w:tcW w:w="510" w:type="dxa"/>
            <w:shd w:val="clear" w:color="auto" w:fill="FFFFFF" w:themeFill="background1"/>
            <w:tcMar/>
            <w:vAlign w:val="center"/>
          </w:tcPr>
          <w:p w:rsidR="00D021FA" w:rsidP="00BC1D8A" w:rsidRDefault="00D021FA" w14:paraId="01BE30C6" w14:textId="49A31A8F">
            <w:pPr>
              <w:jc w:val="center"/>
              <w:rPr>
                <w:rFonts w:ascii="Arial" w:hAnsi="Arial" w:cs="Arial"/>
                <w:b/>
                <w:sz w:val="20"/>
              </w:rPr>
            </w:pPr>
            <w:r>
              <w:rPr>
                <w:rFonts w:ascii="Arial" w:hAnsi="Arial" w:cs="Arial"/>
                <w:b/>
                <w:sz w:val="20"/>
              </w:rPr>
              <w:t>7</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D021FA" w:rsidP="006E6CD4" w:rsidRDefault="00D021FA" w14:paraId="7861D34C" w14:textId="26D1F3AF">
            <w:pPr>
              <w:ind w:right="35"/>
              <w:rPr>
                <w:rFonts w:ascii="Arial" w:hAnsi="Arial" w:cs="Arial"/>
                <w:color w:val="767171" w:themeColor="background2" w:themeShade="80"/>
                <w:sz w:val="20"/>
              </w:rPr>
            </w:pPr>
            <w:r w:rsidRPr="00B67EBC">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5C0C4C" w:rsidRDefault="005C0C4C" w14:paraId="0D48972E" w14:textId="69230A0C">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6F437A37" w14:textId="1B0E43B8">
            <w:pPr>
              <w:ind w:right="52"/>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All</w:t>
            </w:r>
          </w:p>
          <w:p w:rsidRPr="00D24CCF" w:rsidR="00D021FA" w:rsidP="006E6CD4" w:rsidRDefault="00D021FA" w14:paraId="5BF413BB" w14:textId="0AB4894B">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Categories</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3DA5C6C6" w14:textId="4B03B8B8">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5C0C4C" w14:paraId="1BC76B9B" w14:textId="6CC5B0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4C77CC56" w14:textId="65EF5BC1">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Low</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2AE6CD78" w14:textId="2A9FD853">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513AC07E" w14:textId="77777777">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Municipality with support from</w:t>
            </w:r>
          </w:p>
          <w:p w:rsidRPr="00B67EBC" w:rsidR="00D021FA" w:rsidP="006E6CD4" w:rsidRDefault="00D021FA" w14:paraId="55F78188" w14:textId="77777777">
            <w:pPr>
              <w:ind w:right="58"/>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surrounding</w:t>
            </w:r>
          </w:p>
          <w:p w:rsidRPr="00D24CCF" w:rsidR="00D021FA" w:rsidP="006E6CD4" w:rsidRDefault="00D021FA" w14:paraId="73654058" w14:textId="13311D7E">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municipalities and County</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0E626250" w14:textId="5E453181">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Ongoing</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1F890DB0" w14:textId="77777777">
            <w:pPr>
              <w:ind w:right="56"/>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New &amp;</w:t>
            </w:r>
          </w:p>
          <w:p w:rsidRPr="00D24CCF" w:rsidR="00D021FA" w:rsidP="006E6CD4" w:rsidRDefault="00D021FA" w14:paraId="6F625194" w14:textId="67DEDB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B67EBC">
              <w:rPr>
                <w:rFonts w:ascii="Arial" w:hAnsi="Arial" w:cs="Arial"/>
                <w:color w:val="767171" w:themeColor="background2" w:themeShade="80"/>
                <w:sz w:val="20"/>
                <w:szCs w:val="20"/>
              </w:rPr>
              <w:t>xisting</w:t>
            </w:r>
          </w:p>
        </w:tc>
      </w:tr>
      <w:tr w:rsidR="00D021FA" w:rsidTr="1C390365" w14:paraId="1F98F94F" w14:textId="77777777">
        <w:tc>
          <w:tcPr>
            <w:tcW w:w="510" w:type="dxa"/>
            <w:shd w:val="clear" w:color="auto" w:fill="E7E6E6" w:themeFill="background2"/>
            <w:tcMar/>
            <w:vAlign w:val="center"/>
          </w:tcPr>
          <w:p w:rsidR="00D021FA" w:rsidP="00BC1D8A" w:rsidRDefault="00D021FA" w14:paraId="5C70D27C" w14:textId="4AA11D25">
            <w:pPr>
              <w:jc w:val="center"/>
              <w:rPr>
                <w:rFonts w:ascii="Arial" w:hAnsi="Arial" w:cs="Arial"/>
                <w:b/>
                <w:sz w:val="20"/>
              </w:rPr>
            </w:pPr>
            <w:r>
              <w:rPr>
                <w:rFonts w:ascii="Arial" w:hAnsi="Arial" w:cs="Arial"/>
                <w:b/>
                <w:sz w:val="20"/>
              </w:rPr>
              <w:t>8</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D021FA" w:rsidP="006E6CD4" w:rsidRDefault="00D021FA" w14:paraId="6F47CA0B" w14:textId="09C4AFB2">
            <w:pPr>
              <w:ind w:right="35"/>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67EBC" w:rsidR="00D021FA" w:rsidP="005C0C4C" w:rsidRDefault="005178E3" w14:paraId="13A3C063" w14:textId="3E0080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67EBC" w:rsidR="00D021FA" w:rsidP="006E6CD4" w:rsidRDefault="00D021FA" w14:paraId="7E2FC7AB" w14:textId="47A4AD93">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Education and</w:t>
            </w:r>
          </w:p>
          <w:p w:rsidRPr="00D24CCF" w:rsidR="00D021FA" w:rsidP="006E6CD4" w:rsidRDefault="00D021FA" w14:paraId="301EF086" w14:textId="0A0BD4B3">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Awareness</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2DFE0724" w14:textId="02EB87F6">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5178E3" w14:paraId="0564CE58" w14:textId="1461811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074CA66B" w14:textId="3BEA78E1">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Medium</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2298FCF0" w14:textId="2D2C283B">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B67EBC" w:rsidR="00D021FA" w:rsidP="006E6CD4" w:rsidRDefault="00D021FA" w14:paraId="121026C5" w14:textId="77777777">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Municipality with support</w:t>
            </w:r>
          </w:p>
          <w:p w:rsidRPr="00B67EBC" w:rsidR="00D021FA" w:rsidP="006E6CD4" w:rsidRDefault="00D021FA" w14:paraId="10AC040C" w14:textId="77777777">
            <w:pPr>
              <w:ind w:right="55"/>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from County,</w:t>
            </w:r>
          </w:p>
          <w:p w:rsidRPr="00D24CCF" w:rsidR="00D021FA" w:rsidP="006E6CD4" w:rsidRDefault="00D021FA" w14:paraId="622C4127" w14:textId="322407D8">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PEMA, FEMA</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56CC5753" w14:textId="2B4DA7E3">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Short-term</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783EE30A" w14:textId="5D2E6EB4">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N/A</w:t>
            </w:r>
          </w:p>
        </w:tc>
      </w:tr>
      <w:tr w:rsidR="00D021FA" w:rsidTr="1C390365" w14:paraId="7AA2F599" w14:textId="77777777">
        <w:tc>
          <w:tcPr>
            <w:tcW w:w="510" w:type="dxa"/>
            <w:shd w:val="clear" w:color="auto" w:fill="FFFFFF" w:themeFill="background1"/>
            <w:tcMar/>
            <w:vAlign w:val="center"/>
          </w:tcPr>
          <w:p w:rsidR="00D021FA" w:rsidP="00BC1D8A" w:rsidRDefault="00D021FA" w14:paraId="40A2DF8A" w14:textId="58B4F261">
            <w:pPr>
              <w:jc w:val="center"/>
              <w:rPr>
                <w:rFonts w:ascii="Arial" w:hAnsi="Arial" w:cs="Arial"/>
                <w:b/>
                <w:sz w:val="20"/>
              </w:rPr>
            </w:pPr>
            <w:r>
              <w:rPr>
                <w:rFonts w:ascii="Arial" w:hAnsi="Arial" w:cs="Arial"/>
                <w:b/>
                <w:sz w:val="20"/>
              </w:rPr>
              <w:t>9</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D021FA" w:rsidP="006E6CD4" w:rsidRDefault="00D021FA" w14:paraId="436677A4" w14:textId="5B02ABC8">
            <w:pPr>
              <w:ind w:right="35"/>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 xml:space="preserve">Work with regional agencies (i.e. County and PEMA) to help develop damage assessment </w:t>
            </w:r>
            <w:r w:rsidRPr="00B67EBC">
              <w:rPr>
                <w:rFonts w:ascii="Arial" w:hAnsi="Arial" w:cs="Arial"/>
                <w:color w:val="767171" w:themeColor="background2" w:themeShade="80"/>
                <w:sz w:val="20"/>
                <w:szCs w:val="20"/>
              </w:rPr>
              <w:t>capabilities at the local level through such things as training programs, certification of qualified individuals (e.g. code)</w:t>
            </w:r>
            <w:r>
              <w:rPr>
                <w:rFonts w:ascii="Arial" w:hAnsi="Arial" w:cs="Arial"/>
                <w:color w:val="767171" w:themeColor="background2" w:themeShade="80"/>
                <w:sz w:val="20"/>
                <w:szCs w:val="20"/>
              </w:rPr>
              <w:t>.</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5178E3" w:rsidRDefault="006828DA" w14:paraId="5F334992" w14:textId="7EA309B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04343CEC" w14:textId="196BFF71">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Education and</w:t>
            </w:r>
          </w:p>
          <w:p w:rsidRPr="00D24CCF" w:rsidR="00D021FA" w:rsidP="006E6CD4" w:rsidRDefault="00D021FA" w14:paraId="4D08A57F" w14:textId="6311CB3A">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Awareness</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5FC1C796" w14:textId="3CAE5154">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2812A627" w14:textId="0672D484">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Medium</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6E7CE5C8" w14:textId="7E4F8CFD">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Medium</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4CE0B939" w14:textId="77777777">
            <w:pPr>
              <w:ind w:right="51"/>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w:t>
            </w:r>
          </w:p>
          <w:p w:rsidRPr="00B67EBC" w:rsidR="00D021FA" w:rsidP="006E6CD4" w:rsidRDefault="00D021FA" w14:paraId="642EAE86" w14:textId="77777777">
            <w:pPr>
              <w:ind w:right="50"/>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Budget,</w:t>
            </w:r>
          </w:p>
          <w:p w:rsidRPr="00B67EBC" w:rsidR="00D021FA" w:rsidP="006E6CD4" w:rsidRDefault="00D021FA" w14:paraId="6DEA3D51" w14:textId="77777777">
            <w:pPr>
              <w:ind w:right="51"/>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FEMA</w:t>
            </w:r>
          </w:p>
          <w:p w:rsidRPr="00D24CCF" w:rsidR="00D021FA" w:rsidP="006E6CD4" w:rsidRDefault="00D021FA" w14:paraId="48880BAA" w14:textId="4E3F492E">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HMA grant programs</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B67EBC" w:rsidR="00D021FA" w:rsidP="006E6CD4" w:rsidRDefault="00D021FA" w14:paraId="6CE7542E" w14:textId="77777777">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Municipality with support</w:t>
            </w:r>
          </w:p>
          <w:p w:rsidRPr="00B67EBC" w:rsidR="00D021FA" w:rsidP="006E6CD4" w:rsidRDefault="00D021FA" w14:paraId="01956D30" w14:textId="77777777">
            <w:pPr>
              <w:ind w:right="55"/>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from County,</w:t>
            </w:r>
          </w:p>
          <w:p w:rsidRPr="00D24CCF" w:rsidR="00D021FA" w:rsidP="006E6CD4" w:rsidRDefault="00D021FA" w14:paraId="263442B7" w14:textId="5C8A834F">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PEMA</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3DF024AC" w14:textId="48DC425F">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Short-, long-term (depending on funding)</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40BBAB2F" w14:textId="44EAFF31">
            <w:pPr>
              <w:jc w:val="center"/>
              <w:rPr>
                <w:rFonts w:ascii="Arial" w:hAnsi="Arial" w:cs="Arial"/>
                <w:color w:val="767171" w:themeColor="background2" w:themeShade="80"/>
                <w:sz w:val="20"/>
                <w:szCs w:val="20"/>
              </w:rPr>
            </w:pPr>
            <w:r w:rsidRPr="00B67EBC">
              <w:rPr>
                <w:rFonts w:ascii="Arial" w:hAnsi="Arial" w:cs="Arial"/>
                <w:color w:val="767171" w:themeColor="background2" w:themeShade="80"/>
                <w:sz w:val="20"/>
                <w:szCs w:val="20"/>
              </w:rPr>
              <w:t>N/A</w:t>
            </w:r>
          </w:p>
        </w:tc>
      </w:tr>
      <w:tr w:rsidR="00D021FA" w:rsidTr="1C390365" w14:paraId="1CB229B0" w14:textId="77777777">
        <w:tc>
          <w:tcPr>
            <w:tcW w:w="510" w:type="dxa"/>
            <w:shd w:val="clear" w:color="auto" w:fill="E7E6E6" w:themeFill="background2"/>
            <w:tcMar/>
            <w:vAlign w:val="center"/>
          </w:tcPr>
          <w:p w:rsidR="00D021FA" w:rsidP="00BC1D8A" w:rsidRDefault="00D021FA" w14:paraId="620DFBE9" w14:textId="79F5F94F">
            <w:pPr>
              <w:jc w:val="center"/>
              <w:rPr>
                <w:rFonts w:ascii="Arial" w:hAnsi="Arial" w:cs="Arial"/>
                <w:b/>
                <w:sz w:val="20"/>
              </w:rPr>
            </w:pPr>
            <w:r>
              <w:rPr>
                <w:rFonts w:ascii="Arial" w:hAnsi="Arial" w:cs="Arial"/>
                <w:b/>
                <w:sz w:val="20"/>
              </w:rPr>
              <w:t>10</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D021FA" w:rsidP="006E6CD4" w:rsidRDefault="00D021FA" w14:paraId="4D86088A" w14:textId="258D9C2C">
            <w:pPr>
              <w:ind w:right="35"/>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Walnut Street and 10th Street Drainage Issues: Incorporation of roadside swales along Walnut Street and Turner Street along with extension of existing 36” storm pipe to Nancy Run. This system was approximated with the goal of capturing and conveying the 25-year (4%) storm event.</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B6DB0" w:rsidR="00D021FA" w:rsidP="006828DA" w:rsidRDefault="006828DA" w14:paraId="7C76D0D6" w14:textId="70E8F2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2A026961" w14:textId="14DCFA30">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Structure and Infrastructure</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39918083" w14:textId="4DA01C93">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Flooding</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6828DA" w14:paraId="1DFBE600" w14:textId="15F4C4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63B3619E" w14:textId="323036AD">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High</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73B4DF82" w14:textId="7EAE56BF">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FEMA Mitigation Funding, 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7CEF7AC1" w14:textId="0142DDAB">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Municipality with support</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1C390365" w:rsidRDefault="00D021FA" w14:paraId="0A4539F9" w14:textId="0DB76A04">
            <w:pPr>
              <w:pStyle w:val="Normal"/>
              <w:suppressLineNumbers w:val="0"/>
              <w:bidi w:val="0"/>
              <w:spacing w:before="0" w:beforeAutospacing="off" w:after="0" w:afterAutospacing="off" w:line="259" w:lineRule="auto"/>
              <w:ind w:left="0" w:right="0"/>
              <w:jc w:val="center"/>
              <w:rPr/>
            </w:pPr>
            <w:r w:rsidRPr="1C390365" w:rsidR="4726E4C9">
              <w:rPr>
                <w:rFonts w:ascii="Arial" w:hAnsi="Arial" w:cs="Arial"/>
                <w:color w:val="767171" w:themeColor="background2" w:themeTint="FF" w:themeShade="80"/>
                <w:sz w:val="20"/>
                <w:szCs w:val="20"/>
              </w:rPr>
              <w:t>Short-Term</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1CCDC2AD" w14:textId="65DC6D53">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Existing</w:t>
            </w:r>
          </w:p>
        </w:tc>
      </w:tr>
      <w:tr w:rsidR="00D021FA" w:rsidTr="1C390365" w14:paraId="4E824B78" w14:textId="77777777">
        <w:tc>
          <w:tcPr>
            <w:tcW w:w="510" w:type="dxa"/>
            <w:shd w:val="clear" w:color="auto" w:fill="FFFFFF" w:themeFill="background1"/>
            <w:tcMar/>
            <w:vAlign w:val="center"/>
          </w:tcPr>
          <w:p w:rsidR="00D021FA" w:rsidP="00BC1D8A" w:rsidRDefault="00D021FA" w14:paraId="57899E83" w14:textId="77961421">
            <w:pPr>
              <w:jc w:val="center"/>
              <w:rPr>
                <w:rFonts w:ascii="Arial" w:hAnsi="Arial" w:cs="Arial"/>
                <w:b/>
                <w:sz w:val="20"/>
              </w:rPr>
            </w:pPr>
            <w:r>
              <w:rPr>
                <w:rFonts w:ascii="Arial" w:hAnsi="Arial" w:cs="Arial"/>
                <w:b/>
                <w:sz w:val="20"/>
              </w:rPr>
              <w:t>11</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47505" w:rsidR="00D021FA" w:rsidP="006E6CD4" w:rsidRDefault="00D021FA" w14:paraId="5592E2B4" w14:textId="3D8C79C9">
            <w:pPr>
              <w:rPr>
                <w:rFonts w:ascii="Arial" w:hAnsi="Arial" w:cs="Arial"/>
                <w:color w:val="767171" w:themeColor="background2" w:themeShade="80"/>
                <w:sz w:val="20"/>
              </w:rPr>
            </w:pPr>
            <w:r w:rsidRPr="003B6DB0">
              <w:rPr>
                <w:rFonts w:ascii="Arial" w:hAnsi="Arial" w:cs="Arial"/>
                <w:color w:val="767171" w:themeColor="background2" w:themeShade="80"/>
                <w:sz w:val="20"/>
                <w:szCs w:val="20"/>
              </w:rPr>
              <w:t xml:space="preserve">Santee Road/Sunset Drive/Easton Avenue Drainage Issues: Initially Preferred Alternative – Add Detention Storage in North Hills Area of City and Township through expansion of peak flow rate control facilities (detention basins) and green infrastructure techniques, it would be feasible to greatly reduce the frequency and extent of flooding for the 25-year (4%) design storm by targeting areas within the Township and City for retrofit opportunities. The structural improvements needed to reduce </w:t>
            </w:r>
            <w:r w:rsidRPr="003B6DB0">
              <w:rPr>
                <w:rFonts w:ascii="Arial" w:hAnsi="Arial" w:cs="Arial"/>
                <w:color w:val="767171" w:themeColor="background2" w:themeShade="80"/>
                <w:sz w:val="20"/>
                <w:szCs w:val="20"/>
              </w:rPr>
              <w:t>flooding along Santee Road, Sunset Drive, Easton Avenue and Willow Park Road would include: 24.4 ac-ft. of upstream volume storage and 0.5 acres of bio retention (green infrastructure).</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B6DB0" w:rsidR="00D021FA" w:rsidP="006828DA" w:rsidRDefault="00E52641" w14:paraId="387DBF48" w14:textId="2AC8FE9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7F0FE86E" w14:textId="33680467">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Structure and Infrastructure</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2054CA62" w14:textId="3DCE7B6E">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Flooding</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E52641" w14:paraId="6FE4E631" w14:textId="176329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3B5FE8C7" w14:textId="09D55B60">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High</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6971E13F" w14:textId="591F2F8A">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FEMA Mitigation Funding, 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50DB2E9D" w14:textId="1C6FADC8">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Municipality with support</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1C390365" w:rsidRDefault="00D021FA" w14:paraId="03981920" w14:textId="2CE99173">
            <w:pPr>
              <w:pStyle w:val="Normal"/>
              <w:suppressLineNumbers w:val="0"/>
              <w:bidi w:val="0"/>
              <w:spacing w:before="0" w:beforeAutospacing="off" w:after="0" w:afterAutospacing="off" w:line="259" w:lineRule="auto"/>
              <w:ind w:left="0" w:right="0"/>
              <w:jc w:val="center"/>
              <w:rPr/>
            </w:pPr>
            <w:r w:rsidRPr="1C390365" w:rsidR="0FFD2D4B">
              <w:rPr>
                <w:rFonts w:ascii="Arial" w:hAnsi="Arial" w:cs="Arial"/>
                <w:color w:val="767171" w:themeColor="background2" w:themeTint="FF" w:themeShade="80"/>
                <w:sz w:val="20"/>
                <w:szCs w:val="20"/>
              </w:rPr>
              <w:t>Short-Term</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7D089D2A" w14:textId="2AAFE1F0">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Existing</w:t>
            </w:r>
          </w:p>
        </w:tc>
      </w:tr>
      <w:tr w:rsidR="00D021FA" w:rsidTr="1C390365" w14:paraId="2F6EA25B" w14:textId="77777777">
        <w:tc>
          <w:tcPr>
            <w:tcW w:w="510" w:type="dxa"/>
            <w:shd w:val="clear" w:color="auto" w:fill="E7E6E6" w:themeFill="background2"/>
            <w:tcMar/>
            <w:vAlign w:val="center"/>
          </w:tcPr>
          <w:p w:rsidR="00D021FA" w:rsidP="00BC1D8A" w:rsidRDefault="00D021FA" w14:paraId="3FBC7AA0" w14:textId="2F4838C4">
            <w:pPr>
              <w:jc w:val="center"/>
              <w:rPr>
                <w:rFonts w:ascii="Arial" w:hAnsi="Arial" w:cs="Arial"/>
                <w:b/>
                <w:sz w:val="20"/>
              </w:rPr>
            </w:pPr>
            <w:r>
              <w:rPr>
                <w:rFonts w:ascii="Arial" w:hAnsi="Arial" w:cs="Arial"/>
                <w:b/>
                <w:sz w:val="20"/>
              </w:rPr>
              <w:t>12</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B6DB0" w:rsidR="00D021FA" w:rsidP="006E6CD4" w:rsidRDefault="00D021FA" w14:paraId="29F205D4" w14:textId="77777777">
            <w:pP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Blue Restaurant and ABE Salvage Drainage Issues</w:t>
            </w:r>
          </w:p>
          <w:p w:rsidRPr="003B6DB0" w:rsidR="00D021FA" w:rsidP="006E6CD4" w:rsidRDefault="00D021FA" w14:paraId="44D66357" w14:textId="77777777">
            <w:pP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 xml:space="preserve">Alternative 1: This alternative involves replacing a trunk-line main in front of Blue Restaurant and creating a new conveyance down Farmersville Road directly to the Nancy Run. This system was approximated with the goal of capturing and conveying the </w:t>
            </w:r>
            <w:proofErr w:type="gramStart"/>
            <w:r w:rsidRPr="003B6DB0">
              <w:rPr>
                <w:rFonts w:ascii="Arial" w:hAnsi="Arial" w:cs="Arial"/>
                <w:color w:val="767171" w:themeColor="background2" w:themeShade="80"/>
                <w:sz w:val="20"/>
                <w:szCs w:val="20"/>
              </w:rPr>
              <w:t>25 year</w:t>
            </w:r>
            <w:proofErr w:type="gramEnd"/>
            <w:r w:rsidRPr="003B6DB0">
              <w:rPr>
                <w:rFonts w:ascii="Arial" w:hAnsi="Arial" w:cs="Arial"/>
                <w:color w:val="767171" w:themeColor="background2" w:themeShade="80"/>
                <w:sz w:val="20"/>
                <w:szCs w:val="20"/>
              </w:rPr>
              <w:t xml:space="preserve"> (4%) storm event.</w:t>
            </w:r>
          </w:p>
          <w:p w:rsidRPr="00585794" w:rsidR="00D021FA" w:rsidP="006E6CD4" w:rsidRDefault="00D021FA" w14:paraId="3CB913AF" w14:textId="6FADEBD3">
            <w:pPr>
              <w:ind w:right="35"/>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 xml:space="preserve">Alternative 2: This alternative involves decommissioning the existing pipe that runs through ABE salvage yard and implementing dual pipes along Farmersville Road. This system was approximated with the goal of capturing and conveying the </w:t>
            </w:r>
            <w:proofErr w:type="gramStart"/>
            <w:r w:rsidRPr="003B6DB0">
              <w:rPr>
                <w:rFonts w:ascii="Arial" w:hAnsi="Arial" w:cs="Arial"/>
                <w:color w:val="767171" w:themeColor="background2" w:themeShade="80"/>
                <w:sz w:val="20"/>
                <w:szCs w:val="20"/>
              </w:rPr>
              <w:t>25 year</w:t>
            </w:r>
            <w:proofErr w:type="gramEnd"/>
            <w:r w:rsidRPr="003B6DB0">
              <w:rPr>
                <w:rFonts w:ascii="Arial" w:hAnsi="Arial" w:cs="Arial"/>
                <w:color w:val="767171" w:themeColor="background2" w:themeShade="80"/>
                <w:sz w:val="20"/>
                <w:szCs w:val="20"/>
              </w:rPr>
              <w:t xml:space="preserve"> (4%) storm event.</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B6DB0" w:rsidR="00D021FA" w:rsidP="00E52641" w:rsidRDefault="000D1123" w14:paraId="0258168C" w14:textId="63DA0BD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2334E5F6" w14:textId="1AEFF35E">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Structure and Infrastructure</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3F66C97C" w14:textId="4F3B05FF">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Flooding</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361A0D" w14:paraId="654C7FF3" w14:textId="6645384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42D56851" w14:textId="16B198DD">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High</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100FB981" w14:textId="36420830">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FEMA Mitigation Funding, 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464C47AE" w14:textId="1E40F23B">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Municipality with support</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7766B26D" w14:textId="226C9613">
            <w:pPr>
              <w:jc w:val="center"/>
              <w:rPr>
                <w:rFonts w:ascii="Arial" w:hAnsi="Arial" w:cs="Arial"/>
                <w:color w:val="767171" w:themeColor="background2" w:themeShade="80"/>
                <w:sz w:val="20"/>
                <w:szCs w:val="20"/>
              </w:rPr>
            </w:pPr>
            <w:r w:rsidRPr="1C390365" w:rsidR="1994DDA9">
              <w:rPr>
                <w:rFonts w:ascii="Arial" w:hAnsi="Arial" w:cs="Arial"/>
                <w:color w:val="767171" w:themeColor="background2" w:themeTint="FF" w:themeShade="80"/>
                <w:sz w:val="20"/>
                <w:szCs w:val="20"/>
              </w:rPr>
              <w:t>Short-Term</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39D80618" w14:textId="678E3026">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Existing</w:t>
            </w:r>
          </w:p>
        </w:tc>
      </w:tr>
      <w:tr w:rsidR="00D021FA" w:rsidTr="1C390365" w14:paraId="6BFC7E03" w14:textId="77777777">
        <w:tc>
          <w:tcPr>
            <w:tcW w:w="510" w:type="dxa"/>
            <w:shd w:val="clear" w:color="auto" w:fill="FFFFFF" w:themeFill="background1"/>
            <w:tcMar/>
            <w:vAlign w:val="center"/>
          </w:tcPr>
          <w:p w:rsidR="00D021FA" w:rsidP="00BC1D8A" w:rsidRDefault="00D021FA" w14:paraId="788D54A1" w14:textId="747480DC">
            <w:pPr>
              <w:jc w:val="center"/>
              <w:rPr>
                <w:rFonts w:ascii="Arial" w:hAnsi="Arial" w:cs="Arial"/>
                <w:b/>
                <w:sz w:val="20"/>
              </w:rPr>
            </w:pPr>
            <w:r>
              <w:rPr>
                <w:rFonts w:ascii="Arial" w:hAnsi="Arial" w:cs="Arial"/>
                <w:b/>
                <w:sz w:val="20"/>
              </w:rPr>
              <w:t>13</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B6DB0" w:rsidR="00D021FA" w:rsidP="006E6CD4" w:rsidRDefault="00D021FA" w14:paraId="0479312B" w14:textId="77777777">
            <w:pP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Willow Park Road Flooding Issues</w:t>
            </w:r>
          </w:p>
          <w:p w:rsidRPr="003B6DB0" w:rsidR="00D021FA" w:rsidP="006E6CD4" w:rsidRDefault="00D021FA" w14:paraId="385FFEB0" w14:textId="77777777">
            <w:pP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Alternative 1: This alternative involves the establishment of flood protection barriers (shields) to protect properties, which are repetitively impacted by high flood stage events. This system was approximated with the goal of capturing and conveying the 25-year (4%) storm event.</w:t>
            </w:r>
          </w:p>
          <w:p w:rsidRPr="00585794" w:rsidR="00D021FA" w:rsidP="006E6CD4" w:rsidRDefault="00D021FA" w14:paraId="60F4A763" w14:textId="64CB7BBF">
            <w:pPr>
              <w:ind w:right="35"/>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Alternative 2: This alternative would involve the streambank restoration as a means of expanding the capacity of the watercourse within this area through floodplain improvements. This alternative would require purchase of private property; however, it would provide a high degree of sediment reduction credit, which could be thought of as an offsetting cost measure. This system was approximated with the goal of capturing and conveying the 25-year (4%) storm event</w:t>
            </w:r>
            <w:r>
              <w:rPr>
                <w:rFonts w:ascii="Arial" w:hAnsi="Arial" w:cs="Arial"/>
                <w:color w:val="767171" w:themeColor="background2" w:themeShade="80"/>
                <w:sz w:val="20"/>
                <w:szCs w:val="20"/>
              </w:rPr>
              <w:t>.</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B6DB0" w:rsidR="00D021FA" w:rsidP="00361A0D" w:rsidRDefault="000D1123" w14:paraId="6BFED3C2" w14:textId="5DCC80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24C66765" w14:textId="674F65BC">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Structure and Infrastructure</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6A794CC7" w14:textId="40CA994D">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Flooding</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4A836C3F" w14:textId="3767F810">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High</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2EDC93B1" w14:textId="2AA45687">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High</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5F1AA8DE" w14:textId="7D985547">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FEMA Mitigation Funding, 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1CCD3600" w14:textId="580C75A2">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Municipality with support</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1C390365" w:rsidRDefault="00D021FA" w14:paraId="079D6051" w14:textId="15DBDA14">
            <w:pPr>
              <w:pStyle w:val="Normal"/>
              <w:suppressLineNumbers w:val="0"/>
              <w:bidi w:val="0"/>
              <w:spacing w:before="0" w:beforeAutospacing="off" w:after="0" w:afterAutospacing="off" w:line="259" w:lineRule="auto"/>
              <w:ind w:left="0" w:right="0"/>
              <w:jc w:val="center"/>
              <w:rPr/>
            </w:pPr>
            <w:r w:rsidRPr="1C390365" w:rsidR="26795762">
              <w:rPr>
                <w:rFonts w:ascii="Arial" w:hAnsi="Arial" w:cs="Arial"/>
                <w:color w:val="767171" w:themeColor="background2" w:themeTint="FF" w:themeShade="80"/>
                <w:sz w:val="20"/>
                <w:szCs w:val="20"/>
              </w:rPr>
              <w:t>Long-Term</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D021FA" w:rsidP="006E6CD4" w:rsidRDefault="00D021FA" w14:paraId="3B84AD63" w14:textId="1CBD303F">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Existing</w:t>
            </w:r>
          </w:p>
        </w:tc>
      </w:tr>
      <w:tr w:rsidR="00D021FA" w:rsidTr="1C390365" w14:paraId="4D90822A" w14:textId="77777777">
        <w:tc>
          <w:tcPr>
            <w:tcW w:w="510" w:type="dxa"/>
            <w:shd w:val="clear" w:color="auto" w:fill="E7E6E6" w:themeFill="background2"/>
            <w:tcMar/>
            <w:vAlign w:val="center"/>
          </w:tcPr>
          <w:p w:rsidR="00D021FA" w:rsidP="00BC1D8A" w:rsidRDefault="00D021FA" w14:paraId="557F7ECB" w14:textId="3C23683A">
            <w:pPr>
              <w:jc w:val="center"/>
              <w:rPr>
                <w:rFonts w:ascii="Arial" w:hAnsi="Arial" w:cs="Arial"/>
                <w:b/>
                <w:sz w:val="20"/>
              </w:rPr>
            </w:pPr>
            <w:r>
              <w:rPr>
                <w:rFonts w:ascii="Arial" w:hAnsi="Arial" w:cs="Arial"/>
                <w:b/>
                <w:sz w:val="20"/>
              </w:rPr>
              <w:t>14</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B6DB0" w:rsidR="00D021FA" w:rsidP="006E6CD4" w:rsidRDefault="00D021FA" w14:paraId="45E02027" w14:textId="77777777">
            <w:pPr>
              <w:rPr>
                <w:rFonts w:ascii="Arial" w:hAnsi="Arial" w:cs="Arial"/>
                <w:color w:val="767171" w:themeColor="background2" w:themeShade="80"/>
                <w:sz w:val="20"/>
                <w:szCs w:val="20"/>
              </w:rPr>
            </w:pPr>
            <w:proofErr w:type="spellStart"/>
            <w:r w:rsidRPr="003B6DB0">
              <w:rPr>
                <w:rFonts w:ascii="Arial" w:hAnsi="Arial" w:cs="Arial"/>
                <w:color w:val="767171" w:themeColor="background2" w:themeShade="80"/>
                <w:sz w:val="20"/>
                <w:szCs w:val="20"/>
              </w:rPr>
              <w:t>Sculac</w:t>
            </w:r>
            <w:proofErr w:type="spellEnd"/>
            <w:r w:rsidRPr="003B6DB0">
              <w:rPr>
                <w:rFonts w:ascii="Arial" w:hAnsi="Arial" w:cs="Arial"/>
                <w:color w:val="767171" w:themeColor="background2" w:themeShade="80"/>
                <w:sz w:val="20"/>
                <w:szCs w:val="20"/>
              </w:rPr>
              <w:t xml:space="preserve"> Drive and Wilson Avenue Flooding</w:t>
            </w:r>
          </w:p>
          <w:p w:rsidRPr="003B6DB0" w:rsidR="00D021FA" w:rsidP="006E6CD4" w:rsidRDefault="00D021FA" w14:paraId="423E5A19" w14:textId="77777777">
            <w:pP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Alternative 1: (Initially Preferred Alternative) This alternative involves the extension of a culvert system to collect and convey runoff from a tributary of the Lehigh River. This conveyance system is proposed to include five structures and approximately 415 LF of 72” RCP. This system was sized to capture and convey the 100 Year (1%) storm event.</w:t>
            </w:r>
          </w:p>
          <w:p w:rsidRPr="00585794" w:rsidR="00D021FA" w:rsidP="006E6CD4" w:rsidRDefault="00D021FA" w14:paraId="173013FB" w14:textId="6D135A6E">
            <w:pPr>
              <w:ind w:right="35"/>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Alternative 2: (Value Engineering Option) This alternative follows the same design approach as alternative 1 but instead considers the use of structural steel plate corrugated metal pipe (CMP). This is presented as a value engineering option; however, it was not selected as an initially preferred alternative since the service life of a CMP collection header would not compare well to the service life of RCP.</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B6DB0" w:rsidR="00D021FA" w:rsidP="000D1123" w:rsidRDefault="000D1123" w14:paraId="68D8463A" w14:textId="5F03983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2A7B3CAE" w14:textId="72F2D4BD">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Structure and Infrastructure</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54D3B767" w14:textId="35FABD4E">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Flooding</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0D1123" w14:paraId="592FBC3D" w14:textId="171905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1755577D" w14:textId="1888268B">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High</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400A1C65" w14:textId="3A3B517A">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FEMA Mitigation Funding, 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5EF01B31" w14:textId="10B18AE4">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Municipality with support</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1C390365" w:rsidRDefault="00D021FA" w14:paraId="3C501219" w14:textId="22CDD422">
            <w:pPr>
              <w:pStyle w:val="Normal"/>
              <w:suppressLineNumbers w:val="0"/>
              <w:bidi w:val="0"/>
              <w:spacing w:before="0" w:beforeAutospacing="off" w:after="0" w:afterAutospacing="off" w:line="259" w:lineRule="auto"/>
              <w:ind w:left="0" w:right="0"/>
              <w:jc w:val="center"/>
              <w:rPr/>
            </w:pPr>
            <w:r w:rsidRPr="1C390365" w:rsidR="52800E42">
              <w:rPr>
                <w:rFonts w:ascii="Arial" w:hAnsi="Arial" w:cs="Arial"/>
                <w:color w:val="767171" w:themeColor="background2" w:themeTint="FF" w:themeShade="80"/>
                <w:sz w:val="20"/>
                <w:szCs w:val="20"/>
              </w:rPr>
              <w:t>Short-Term</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66D3271D" w14:textId="16D8A54D">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Existing</w:t>
            </w:r>
          </w:p>
        </w:tc>
      </w:tr>
      <w:tr w:rsidR="00D021FA" w:rsidTr="1C390365" w14:paraId="3FF95567" w14:textId="77777777">
        <w:tc>
          <w:tcPr>
            <w:tcW w:w="510" w:type="dxa"/>
            <w:shd w:val="clear" w:color="auto" w:fill="auto"/>
            <w:tcMar/>
            <w:vAlign w:val="center"/>
          </w:tcPr>
          <w:p w:rsidR="00D021FA" w:rsidP="00BC1D8A" w:rsidRDefault="00D021FA" w14:paraId="65729031" w14:textId="5A16BD49">
            <w:pPr>
              <w:jc w:val="center"/>
              <w:rPr>
                <w:rFonts w:ascii="Arial" w:hAnsi="Arial" w:cs="Arial"/>
                <w:b/>
                <w:sz w:val="20"/>
              </w:rPr>
            </w:pPr>
            <w:r>
              <w:rPr>
                <w:rFonts w:ascii="Arial" w:hAnsi="Arial" w:cs="Arial"/>
                <w:b/>
                <w:sz w:val="20"/>
              </w:rPr>
              <w:t>15</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B6DB0" w:rsidR="00D021FA" w:rsidP="006E6CD4" w:rsidRDefault="00D021FA" w14:paraId="654E3B9C" w14:textId="77777777">
            <w:pP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Chetwin Terrace Drainage Issues</w:t>
            </w:r>
          </w:p>
          <w:p w:rsidRPr="003B6DB0" w:rsidR="00D021FA" w:rsidP="006E6CD4" w:rsidRDefault="00D021FA" w14:paraId="0551CC0F" w14:textId="77777777">
            <w:pP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 xml:space="preserve">Alternative: 1 (Initially Preferred Alternative) This alternative involves the establishment of a stormwater collection system to collect and </w:t>
            </w:r>
            <w:proofErr w:type="gramStart"/>
            <w:r w:rsidRPr="003B6DB0">
              <w:rPr>
                <w:rFonts w:ascii="Arial" w:hAnsi="Arial" w:cs="Arial"/>
                <w:color w:val="767171" w:themeColor="background2" w:themeShade="80"/>
                <w:sz w:val="20"/>
                <w:szCs w:val="20"/>
              </w:rPr>
              <w:t>covey</w:t>
            </w:r>
            <w:proofErr w:type="gramEnd"/>
            <w:r w:rsidRPr="003B6DB0">
              <w:rPr>
                <w:rFonts w:ascii="Arial" w:hAnsi="Arial" w:cs="Arial"/>
                <w:color w:val="767171" w:themeColor="background2" w:themeShade="80"/>
                <w:sz w:val="20"/>
                <w:szCs w:val="20"/>
              </w:rPr>
              <w:t xml:space="preserve"> runoff within the Chetwin Terrace neighborhood. This system was approximated with the goal of capturing and conveying the 25-year (4% probability of exceedance) storm event.</w:t>
            </w:r>
          </w:p>
          <w:p w:rsidRPr="00585794" w:rsidR="00D021FA" w:rsidP="006E6CD4" w:rsidRDefault="00D021FA" w14:paraId="771285FC" w14:textId="2E0DFCA5">
            <w:pPr>
              <w:ind w:right="35"/>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 xml:space="preserve">Alternative 2: This alternative is </w:t>
            </w:r>
            <w:proofErr w:type="gramStart"/>
            <w:r w:rsidRPr="003B6DB0">
              <w:rPr>
                <w:rFonts w:ascii="Arial" w:hAnsi="Arial" w:cs="Arial"/>
                <w:color w:val="767171" w:themeColor="background2" w:themeShade="80"/>
                <w:sz w:val="20"/>
                <w:szCs w:val="20"/>
              </w:rPr>
              <w:t>similar to</w:t>
            </w:r>
            <w:proofErr w:type="gramEnd"/>
            <w:r w:rsidRPr="003B6DB0">
              <w:rPr>
                <w:rFonts w:ascii="Arial" w:hAnsi="Arial" w:cs="Arial"/>
                <w:color w:val="767171" w:themeColor="background2" w:themeShade="80"/>
                <w:sz w:val="20"/>
                <w:szCs w:val="20"/>
              </w:rPr>
              <w:t xml:space="preserve"> alternative 1. </w:t>
            </w:r>
            <w:proofErr w:type="gramStart"/>
            <w:r w:rsidRPr="003B6DB0">
              <w:rPr>
                <w:rFonts w:ascii="Arial" w:hAnsi="Arial" w:cs="Arial"/>
                <w:color w:val="767171" w:themeColor="background2" w:themeShade="80"/>
                <w:sz w:val="20"/>
                <w:szCs w:val="20"/>
              </w:rPr>
              <w:t>However</w:t>
            </w:r>
            <w:proofErr w:type="gramEnd"/>
            <w:r w:rsidRPr="003B6DB0">
              <w:rPr>
                <w:rFonts w:ascii="Arial" w:hAnsi="Arial" w:cs="Arial"/>
                <w:color w:val="767171" w:themeColor="background2" w:themeShade="80"/>
                <w:sz w:val="20"/>
                <w:szCs w:val="20"/>
              </w:rPr>
              <w:t xml:space="preserve"> in addition, would include opportunities for water quality reduction credits by utilization of a porous pipe system and implementation of rain gardens throughout Chetwin Terrace neighborhood.</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B6DB0" w:rsidR="00D021FA" w:rsidP="000D1123" w:rsidRDefault="00FB1CDF" w14:paraId="09D7B06A" w14:textId="7F09C5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D021FA" w:rsidP="006E6CD4" w:rsidRDefault="00D021FA" w14:paraId="1CAAFAC0" w14:textId="6C8372CA">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Structure and Infrastructure</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D021FA" w:rsidP="006E6CD4" w:rsidRDefault="00D021FA" w14:paraId="6662684C" w14:textId="43B79717">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Flooding</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D021FA" w:rsidP="006E6CD4" w:rsidRDefault="00D021FA" w14:paraId="68480F90" w14:textId="752C30A2">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High</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D021FA" w:rsidP="006E6CD4" w:rsidRDefault="00D021FA" w14:paraId="2F89ECFE" w14:textId="3B52AA8B">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High</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D021FA" w:rsidP="006E6CD4" w:rsidRDefault="00D021FA" w14:paraId="59559268" w14:textId="6D655B5A">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FEMA Mitigation Funding, 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D021FA" w:rsidP="006E6CD4" w:rsidRDefault="00D021FA" w14:paraId="42DE7A38" w14:textId="646E8920">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Municipality with support</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D021FA" w:rsidP="1C390365" w:rsidRDefault="00D021FA" w14:paraId="6C039966" w14:textId="7B7091AC">
            <w:pPr>
              <w:pStyle w:val="Normal"/>
              <w:suppressLineNumbers w:val="0"/>
              <w:bidi w:val="0"/>
              <w:spacing w:before="0" w:beforeAutospacing="off" w:after="0" w:afterAutospacing="off" w:line="259" w:lineRule="auto"/>
              <w:ind w:left="0" w:right="0"/>
              <w:jc w:val="center"/>
              <w:rPr/>
            </w:pPr>
            <w:r w:rsidRPr="1C390365" w:rsidR="7562D7C2">
              <w:rPr>
                <w:rFonts w:ascii="Arial" w:hAnsi="Arial" w:cs="Arial"/>
                <w:color w:val="767171" w:themeColor="background2" w:themeTint="FF" w:themeShade="80"/>
                <w:sz w:val="20"/>
                <w:szCs w:val="20"/>
              </w:rPr>
              <w:t>Long-Term</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D021FA" w:rsidP="006E6CD4" w:rsidRDefault="00D021FA" w14:paraId="6120BCD6" w14:textId="3C5BA43F">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Existing</w:t>
            </w:r>
          </w:p>
        </w:tc>
      </w:tr>
      <w:tr w:rsidR="00D021FA" w:rsidTr="1C390365" w14:paraId="720C8F6A" w14:textId="77777777">
        <w:tc>
          <w:tcPr>
            <w:tcW w:w="510" w:type="dxa"/>
            <w:shd w:val="clear" w:color="auto" w:fill="E7E6E6" w:themeFill="background2"/>
            <w:tcMar/>
            <w:vAlign w:val="center"/>
          </w:tcPr>
          <w:p w:rsidR="00D021FA" w:rsidP="00BC1D8A" w:rsidRDefault="00D021FA" w14:paraId="0E388729" w14:textId="04F8ACC2">
            <w:pPr>
              <w:jc w:val="center"/>
              <w:rPr>
                <w:rFonts w:ascii="Arial" w:hAnsi="Arial" w:cs="Arial"/>
                <w:b/>
                <w:sz w:val="20"/>
              </w:rPr>
            </w:pPr>
            <w:r>
              <w:rPr>
                <w:rFonts w:ascii="Arial" w:hAnsi="Arial" w:cs="Arial"/>
                <w:b/>
                <w:sz w:val="20"/>
              </w:rPr>
              <w:t>16</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B6DB0" w:rsidR="00D021FA" w:rsidP="006E6CD4" w:rsidRDefault="00D021FA" w14:paraId="089950A3" w14:textId="77777777">
            <w:pP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William Penn Highway and Ohio Street Flooding Issues</w:t>
            </w:r>
          </w:p>
          <w:p w:rsidRPr="003B6DB0" w:rsidR="00D021FA" w:rsidP="006E6CD4" w:rsidRDefault="00D021FA" w14:paraId="7CB73CC0" w14:textId="77777777">
            <w:pP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 xml:space="preserve">Alternative 1: (Initially Preferred Alternative) This alternative considers the extension of a storm main and was sized to capture and convey the </w:t>
            </w:r>
            <w:r w:rsidRPr="003B6DB0">
              <w:rPr>
                <w:rFonts w:ascii="Arial" w:hAnsi="Arial" w:cs="Arial"/>
                <w:color w:val="767171" w:themeColor="background2" w:themeShade="80"/>
                <w:sz w:val="20"/>
                <w:szCs w:val="20"/>
              </w:rPr>
              <w:t>25-year storm event. This alternative would require coordination with Northampton Country Club as permission and potential easements would be required from Northampton Country Club (to be conveyed to the Township). It is expected that this alternative would also benefit the Country Club, as their driving range would likely be better drained during typical rainfall events than it is currently.</w:t>
            </w:r>
          </w:p>
          <w:p w:rsidRPr="00585794" w:rsidR="00D021FA" w:rsidP="006E6CD4" w:rsidRDefault="00D021FA" w14:paraId="29A5FAE6" w14:textId="1CA29327">
            <w:pPr>
              <w:ind w:right="35"/>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 xml:space="preserve">Alternative 2: Same as the initially preferred alternative, however this alternative includes provisions for perforated piping and open bottom inlets to provide volume removal benefitting flood control and water quality (MS4/PRP) concerns. The geological makeup of this region of the Township includes many karst formations, which cause concern with sinkholes. Any area where infiltration is proposed should also include a detailed geological investigation. </w:t>
            </w:r>
            <w:r w:rsidRPr="003B6DB0">
              <w:rPr>
                <w:rFonts w:ascii="Arial" w:hAnsi="Arial" w:cs="Arial"/>
                <w:color w:val="767171" w:themeColor="background2" w:themeShade="80"/>
                <w:sz w:val="20"/>
                <w:szCs w:val="20"/>
              </w:rPr>
              <w:t>Consequently, the budget for this item has been increased to consider this investigation.</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B6DB0" w:rsidR="00D021FA" w:rsidP="00FB1CDF" w:rsidRDefault="00E23358" w14:paraId="0E51E3B4" w14:textId="2FC259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5F971C93" w14:textId="4A071F8B">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Structure and Infrastructure</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43301722" w14:textId="4AC519A4">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Flooding</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E23358" w14:paraId="26F44420" w14:textId="29EF81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03E65220" w14:textId="64E556DE">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High</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35E94894" w14:textId="4D427FDA">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FEMA Mitigation Funding, Municipal Budget</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51921D06" w14:textId="0B2FBC0B">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Municipality with support</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1C390365" w:rsidRDefault="00D021FA" w14:paraId="6D703F0D" w14:textId="3EF79F89">
            <w:pPr>
              <w:pStyle w:val="Normal"/>
              <w:suppressLineNumbers w:val="0"/>
              <w:bidi w:val="0"/>
              <w:spacing w:before="0" w:beforeAutospacing="off" w:after="0" w:afterAutospacing="off" w:line="259" w:lineRule="auto"/>
              <w:ind w:left="0" w:right="0"/>
              <w:jc w:val="center"/>
              <w:rPr/>
            </w:pPr>
            <w:r w:rsidRPr="1C390365" w:rsidR="624E12AD">
              <w:rPr>
                <w:rFonts w:ascii="Arial" w:hAnsi="Arial" w:cs="Arial"/>
                <w:color w:val="767171" w:themeColor="background2" w:themeTint="FF" w:themeShade="80"/>
                <w:sz w:val="20"/>
                <w:szCs w:val="20"/>
              </w:rPr>
              <w:t>Long-Term</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D021FA" w:rsidP="006E6CD4" w:rsidRDefault="00D021FA" w14:paraId="062FC7B1" w14:textId="5C7591BF">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szCs w:val="20"/>
              </w:rPr>
              <w:t>Existing</w:t>
            </w:r>
          </w:p>
        </w:tc>
      </w:tr>
      <w:tr w:rsidR="00D021FA" w:rsidTr="1C390365" w14:paraId="5132F314" w14:textId="77777777">
        <w:tc>
          <w:tcPr>
            <w:tcW w:w="510" w:type="dxa"/>
            <w:shd w:val="clear" w:color="auto" w:fill="auto"/>
            <w:tcMar/>
            <w:vAlign w:val="center"/>
          </w:tcPr>
          <w:p w:rsidRPr="00A234E5" w:rsidR="00D021FA" w:rsidP="00BC1D8A" w:rsidRDefault="00D021FA" w14:paraId="5B91EEBE" w14:textId="5F7210E8">
            <w:pPr>
              <w:jc w:val="center"/>
              <w:rPr>
                <w:rFonts w:ascii="Arial" w:hAnsi="Arial" w:cs="Arial"/>
                <w:b/>
                <w:sz w:val="20"/>
              </w:rPr>
            </w:pPr>
            <w:r w:rsidRPr="00A234E5">
              <w:rPr>
                <w:rFonts w:ascii="Arial" w:hAnsi="Arial" w:cs="Arial"/>
                <w:b/>
                <w:sz w:val="20"/>
              </w:rPr>
              <w:t>17</w:t>
            </w:r>
          </w:p>
        </w:tc>
        <w:tc>
          <w:tcPr>
            <w:tcW w:w="24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D021FA" w:rsidP="00977EE1" w:rsidRDefault="00D021FA" w14:paraId="0880E4F7" w14:textId="449F9B94">
            <w:pP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Help communities upstream and downstream of the Rolling Greens Dam and communities that could be impacted by dam failure (e.g., loss of water for firefighting activities if they rely on a reservoir) to better understand their risk to be better prepared during an emergency.</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A234E5" w:rsidR="00D021FA" w:rsidP="00E23358" w:rsidRDefault="00180AD9" w14:paraId="78BDB29E" w14:textId="5CEF73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D021FA" w:rsidP="006E6CD4" w:rsidRDefault="00D021FA" w14:paraId="53DC8775" w14:textId="3BF31D74">
            <w:pPr>
              <w:jc w:val="cente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Education &amp; Awareness</w:t>
            </w:r>
          </w:p>
        </w:tc>
        <w:tc>
          <w:tcPr>
            <w:tcW w:w="12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D021FA" w:rsidP="006E6CD4" w:rsidRDefault="00D021FA" w14:paraId="4E458864" w14:textId="4FBC3AD7">
            <w:pPr>
              <w:jc w:val="cente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Dam Failure, 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D021FA" w:rsidP="006E6CD4" w:rsidRDefault="00180AD9" w14:paraId="5C8E4BF4" w14:textId="197B3C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D021FA" w:rsidP="006E6CD4" w:rsidRDefault="00D021FA" w14:paraId="5A04B17F" w14:textId="3097A594">
            <w:pPr>
              <w:jc w:val="cente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Low</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D021FA" w:rsidP="006E6CD4" w:rsidRDefault="00D021FA" w14:paraId="011A3786" w14:textId="2F622011">
            <w:pPr>
              <w:jc w:val="cente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N/A</w:t>
            </w:r>
          </w:p>
        </w:tc>
        <w:tc>
          <w:tcPr>
            <w:tcW w:w="1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D021FA" w:rsidP="006E6CD4" w:rsidRDefault="00D021FA" w14:paraId="65D0AFBF" w14:textId="3AE73050">
            <w:pPr>
              <w:jc w:val="cente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Municipality with support</w:t>
            </w:r>
          </w:p>
        </w:tc>
        <w:tc>
          <w:tcPr>
            <w:tcW w:w="16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D021FA" w:rsidP="006E6CD4" w:rsidRDefault="00D021FA" w14:paraId="11F328B4" w14:textId="393DA75C">
            <w:pPr>
              <w:jc w:val="cente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Ongoing</w:t>
            </w:r>
          </w:p>
        </w:tc>
        <w:tc>
          <w:tcPr>
            <w:tcW w:w="12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234E5" w:rsidR="00D021FA" w:rsidP="006E6CD4" w:rsidRDefault="00D021FA" w14:paraId="386D3910" w14:textId="6EA5554E">
            <w:pPr>
              <w:jc w:val="center"/>
              <w:rPr>
                <w:rFonts w:ascii="Arial" w:hAnsi="Arial" w:cs="Arial"/>
                <w:color w:val="767171" w:themeColor="background2" w:themeShade="80"/>
                <w:sz w:val="20"/>
                <w:szCs w:val="20"/>
              </w:rPr>
            </w:pPr>
            <w:r w:rsidRPr="00A234E5">
              <w:rPr>
                <w:rFonts w:ascii="Arial" w:hAnsi="Arial" w:cs="Arial"/>
                <w:color w:val="767171" w:themeColor="background2" w:themeShade="80"/>
                <w:sz w:val="20"/>
                <w:szCs w:val="20"/>
              </w:rPr>
              <w:t>N/A</w:t>
            </w:r>
          </w:p>
        </w:tc>
      </w:tr>
    </w:tbl>
    <w:p w:rsidR="00585794" w:rsidP="00585794" w:rsidRDefault="00585794" w14:paraId="0D272AFD" w14:textId="05A1766C">
      <w:pPr>
        <w:spacing w:after="0" w:line="240" w:lineRule="auto"/>
        <w:rPr>
          <w:rFonts w:ascii="Arial" w:hAnsi="Arial" w:cs="Arial"/>
          <w:b/>
          <w:sz w:val="28"/>
        </w:rPr>
      </w:pPr>
    </w:p>
    <w:p w:rsidR="00840D73" w:rsidP="00585794" w:rsidRDefault="00840D73" w14:paraId="7DF1E1C9" w14:textId="77777777">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8BB" w:rsidP="00FF547A" w:rsidRDefault="00C228BB" w14:paraId="725D0A3D" w14:textId="77777777">
      <w:pPr>
        <w:spacing w:after="0" w:line="240" w:lineRule="auto"/>
      </w:pPr>
      <w:r>
        <w:separator/>
      </w:r>
    </w:p>
  </w:endnote>
  <w:endnote w:type="continuationSeparator" w:id="0">
    <w:p w:rsidR="00C228BB" w:rsidP="00FF547A" w:rsidRDefault="00C228BB" w14:paraId="2B5761D8" w14:textId="77777777">
      <w:pPr>
        <w:spacing w:after="0" w:line="240" w:lineRule="auto"/>
      </w:pPr>
      <w:r>
        <w:continuationSeparator/>
      </w:r>
    </w:p>
  </w:endnote>
  <w:endnote w:type="continuationNotice" w:id="1">
    <w:p w:rsidR="00C228BB" w:rsidRDefault="00C228BB" w14:paraId="172E4A7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2122065038"/>
      <w:docPartObj>
        <w:docPartGallery w:val="Page Numbers (Bottom of Page)"/>
        <w:docPartUnique/>
      </w:docPartObj>
    </w:sdtPr>
    <w:sdtEndPr>
      <w:rPr>
        <w:noProof/>
        <w:color w:val="AEAAAA" w:themeColor="background2" w:themeTint="FF" w:themeShade="BF"/>
      </w:rPr>
    </w:sdtEndPr>
    <w:sdtContent>
      <w:p w:rsidRPr="00736773" w:rsidR="00736773" w:rsidRDefault="00736773" w14:paraId="719F7897" w14:textId="724600A3">
        <w:pPr>
          <w:pStyle w:val="Footer"/>
          <w:jc w:val="right"/>
          <w:rPr>
            <w:color w:val="AEAAAA" w:themeColor="background2" w:themeShade="BF"/>
          </w:rPr>
        </w:pPr>
        <w:r w:rsidRPr="00736773">
          <w:rPr>
            <w:color w:val="AEAAAA" w:themeColor="background2" w:themeShade="BF"/>
          </w:rPr>
          <w:fldChar w:fldCharType="begin"/>
        </w:r>
        <w:r w:rsidRPr="00736773">
          <w:rPr>
            <w:color w:val="AEAAAA" w:themeColor="background2" w:themeShade="BF"/>
          </w:rPr>
          <w:instrText xml:space="preserve"> PAGE   \* MERGEFORMAT </w:instrText>
        </w:r>
        <w:r w:rsidRPr="00736773">
          <w:rPr>
            <w:color w:val="AEAAAA" w:themeColor="background2" w:themeShade="BF"/>
          </w:rPr>
          <w:fldChar w:fldCharType="separate"/>
        </w:r>
        <w:r w:rsidRPr="00736773">
          <w:rPr>
            <w:noProof/>
            <w:color w:val="AEAAAA" w:themeColor="background2" w:themeShade="BF"/>
          </w:rPr>
          <w:t>2</w:t>
        </w:r>
        <w:r w:rsidRPr="00736773">
          <w:rPr>
            <w:noProof/>
            <w:color w:val="AEAAAA" w:themeColor="background2" w:themeShade="BF"/>
          </w:rPr>
          <w:fldChar w:fldCharType="end"/>
        </w:r>
      </w:p>
    </w:sdtContent>
  </w:sdt>
  <w:p w:rsidR="00244B38" w:rsidRDefault="00244B38" w14:paraId="100BE6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8BB" w:rsidP="00FF547A" w:rsidRDefault="00C228BB" w14:paraId="464306AD" w14:textId="77777777">
      <w:pPr>
        <w:spacing w:after="0" w:line="240" w:lineRule="auto"/>
      </w:pPr>
      <w:r>
        <w:separator/>
      </w:r>
    </w:p>
  </w:footnote>
  <w:footnote w:type="continuationSeparator" w:id="0">
    <w:p w:rsidR="00C228BB" w:rsidP="00FF547A" w:rsidRDefault="00C228BB" w14:paraId="5ABA2995" w14:textId="77777777">
      <w:pPr>
        <w:spacing w:after="0" w:line="240" w:lineRule="auto"/>
      </w:pPr>
      <w:r>
        <w:continuationSeparator/>
      </w:r>
    </w:p>
  </w:footnote>
  <w:footnote w:type="continuationNotice" w:id="1">
    <w:p w:rsidR="00C228BB" w:rsidRDefault="00C228BB" w14:paraId="7313A5E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B9680F" w14:paraId="4A7C402B" w14:textId="74EBF640">
    <w:pPr>
      <w:pStyle w:val="Header"/>
      <w:jc w:val="right"/>
      <w:rPr>
        <w:rFonts w:ascii="Arial" w:hAnsi="Arial" w:cs="Arial"/>
        <w:color w:val="D0CECE" w:themeColor="background2" w:themeShade="E6"/>
      </w:rPr>
    </w:pPr>
    <w:r>
      <w:rPr>
        <w:rFonts w:ascii="Arial" w:hAnsi="Arial" w:cs="Arial"/>
        <w:color w:val="AEAAAA" w:themeColor="background2" w:themeShade="BF"/>
        <w:sz w:val="24"/>
      </w:rPr>
      <w:t>B</w:t>
    </w:r>
    <w:r w:rsidR="00911150">
      <w:rPr>
        <w:rFonts w:ascii="Arial" w:hAnsi="Arial" w:cs="Arial"/>
        <w:color w:val="AEAAAA" w:themeColor="background2" w:themeShade="BF"/>
        <w:sz w:val="24"/>
      </w:rPr>
      <w:t>ethlehem Township</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1BDC" w:rsidR="00361BDC" w:rsidP="00361BDC" w:rsidRDefault="00361BDC" w14:paraId="74B454D9" w14:textId="29E90FAC">
    <w:pPr>
      <w:pStyle w:val="Header"/>
      <w:jc w:val="right"/>
      <w:rPr>
        <w:rFonts w:ascii="Arial" w:hAnsi="Arial" w:cs="Arial"/>
        <w:color w:val="AEAAAA" w:themeColor="background2" w:themeShade="B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1BDC" w:rsidR="00CA662D" w:rsidP="00361BDC" w:rsidRDefault="00CA662D" w14:paraId="1B36D530" w14:textId="77777777">
    <w:pPr>
      <w:pStyle w:val="Header"/>
      <w:jc w:val="right"/>
      <w:rPr>
        <w:rFonts w:ascii="Arial" w:hAnsi="Arial" w:cs="Arial"/>
        <w:color w:val="AEAAAA" w:themeColor="background2" w:themeShade="BF"/>
        <w:sz w:val="24"/>
        <w:szCs w:val="24"/>
      </w:rPr>
    </w:pPr>
    <w:r w:rsidRPr="00361BDC">
      <w:rPr>
        <w:rFonts w:ascii="Arial" w:hAnsi="Arial" w:cs="Arial"/>
        <w:color w:val="AEAAAA" w:themeColor="background2" w:themeShade="BF"/>
        <w:sz w:val="24"/>
        <w:szCs w:val="24"/>
      </w:rPr>
      <w:t>Bethlehem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2789"/>
    <w:rsid w:val="00034B29"/>
    <w:rsid w:val="0004026D"/>
    <w:rsid w:val="0007696B"/>
    <w:rsid w:val="000936AE"/>
    <w:rsid w:val="000953E1"/>
    <w:rsid w:val="000B0D54"/>
    <w:rsid w:val="000C755E"/>
    <w:rsid w:val="000D1123"/>
    <w:rsid w:val="000E5BB6"/>
    <w:rsid w:val="0010486E"/>
    <w:rsid w:val="00107515"/>
    <w:rsid w:val="00112EE2"/>
    <w:rsid w:val="00165C77"/>
    <w:rsid w:val="00176F8E"/>
    <w:rsid w:val="00180AD9"/>
    <w:rsid w:val="00194098"/>
    <w:rsid w:val="00197F5A"/>
    <w:rsid w:val="001B17A5"/>
    <w:rsid w:val="001E26A1"/>
    <w:rsid w:val="00220E4A"/>
    <w:rsid w:val="00222104"/>
    <w:rsid w:val="00244B38"/>
    <w:rsid w:val="00250B0B"/>
    <w:rsid w:val="00265845"/>
    <w:rsid w:val="0027118F"/>
    <w:rsid w:val="002B2A80"/>
    <w:rsid w:val="002C7712"/>
    <w:rsid w:val="002D7200"/>
    <w:rsid w:val="002F0A9E"/>
    <w:rsid w:val="00305B52"/>
    <w:rsid w:val="00324770"/>
    <w:rsid w:val="0034466C"/>
    <w:rsid w:val="00344798"/>
    <w:rsid w:val="00347A51"/>
    <w:rsid w:val="00357368"/>
    <w:rsid w:val="00361A0D"/>
    <w:rsid w:val="00361BDC"/>
    <w:rsid w:val="0036298B"/>
    <w:rsid w:val="003730B2"/>
    <w:rsid w:val="003832A3"/>
    <w:rsid w:val="003B2F7E"/>
    <w:rsid w:val="003B7993"/>
    <w:rsid w:val="003C62C4"/>
    <w:rsid w:val="003E5309"/>
    <w:rsid w:val="004104B9"/>
    <w:rsid w:val="00412817"/>
    <w:rsid w:val="00442862"/>
    <w:rsid w:val="00442BC7"/>
    <w:rsid w:val="004471AB"/>
    <w:rsid w:val="00455AB2"/>
    <w:rsid w:val="004574BD"/>
    <w:rsid w:val="00465FE1"/>
    <w:rsid w:val="00472286"/>
    <w:rsid w:val="004722DA"/>
    <w:rsid w:val="00484236"/>
    <w:rsid w:val="00496ECF"/>
    <w:rsid w:val="004A694F"/>
    <w:rsid w:val="004C1520"/>
    <w:rsid w:val="004C3282"/>
    <w:rsid w:val="004E1598"/>
    <w:rsid w:val="004F5A3C"/>
    <w:rsid w:val="00500E57"/>
    <w:rsid w:val="0050167A"/>
    <w:rsid w:val="00503A6C"/>
    <w:rsid w:val="0051450F"/>
    <w:rsid w:val="005178E3"/>
    <w:rsid w:val="005212DE"/>
    <w:rsid w:val="005337A0"/>
    <w:rsid w:val="00536541"/>
    <w:rsid w:val="005426E0"/>
    <w:rsid w:val="00544708"/>
    <w:rsid w:val="00547505"/>
    <w:rsid w:val="0056565B"/>
    <w:rsid w:val="00577A04"/>
    <w:rsid w:val="0058367C"/>
    <w:rsid w:val="00585794"/>
    <w:rsid w:val="00593F67"/>
    <w:rsid w:val="005A0F6C"/>
    <w:rsid w:val="005B29C7"/>
    <w:rsid w:val="005B2DD2"/>
    <w:rsid w:val="005B62F1"/>
    <w:rsid w:val="005C0C4C"/>
    <w:rsid w:val="005C1DB9"/>
    <w:rsid w:val="005C2D98"/>
    <w:rsid w:val="005E31FB"/>
    <w:rsid w:val="0060193C"/>
    <w:rsid w:val="006043D1"/>
    <w:rsid w:val="00620082"/>
    <w:rsid w:val="0063329A"/>
    <w:rsid w:val="006416EC"/>
    <w:rsid w:val="00650264"/>
    <w:rsid w:val="0065454E"/>
    <w:rsid w:val="006566BF"/>
    <w:rsid w:val="00671BCC"/>
    <w:rsid w:val="006828DA"/>
    <w:rsid w:val="006A5FDA"/>
    <w:rsid w:val="006B5085"/>
    <w:rsid w:val="006C6287"/>
    <w:rsid w:val="006D0A70"/>
    <w:rsid w:val="006E1686"/>
    <w:rsid w:val="006E34A9"/>
    <w:rsid w:val="006E6CD4"/>
    <w:rsid w:val="00705869"/>
    <w:rsid w:val="00707A1C"/>
    <w:rsid w:val="007170E3"/>
    <w:rsid w:val="00736773"/>
    <w:rsid w:val="00746335"/>
    <w:rsid w:val="00757135"/>
    <w:rsid w:val="007805D1"/>
    <w:rsid w:val="00795B98"/>
    <w:rsid w:val="007A550C"/>
    <w:rsid w:val="007C591C"/>
    <w:rsid w:val="007E5548"/>
    <w:rsid w:val="007E6803"/>
    <w:rsid w:val="007F20B0"/>
    <w:rsid w:val="00825100"/>
    <w:rsid w:val="00840D73"/>
    <w:rsid w:val="008568A8"/>
    <w:rsid w:val="00864737"/>
    <w:rsid w:val="0088409E"/>
    <w:rsid w:val="0089325E"/>
    <w:rsid w:val="008A1B19"/>
    <w:rsid w:val="008A6912"/>
    <w:rsid w:val="008B5E03"/>
    <w:rsid w:val="008D5829"/>
    <w:rsid w:val="008E6EBB"/>
    <w:rsid w:val="008F11F4"/>
    <w:rsid w:val="00911150"/>
    <w:rsid w:val="00917B28"/>
    <w:rsid w:val="00920BDF"/>
    <w:rsid w:val="00953742"/>
    <w:rsid w:val="00977EE1"/>
    <w:rsid w:val="00991DAA"/>
    <w:rsid w:val="009A1B4A"/>
    <w:rsid w:val="009E42A5"/>
    <w:rsid w:val="009F1F75"/>
    <w:rsid w:val="00A00173"/>
    <w:rsid w:val="00A1270C"/>
    <w:rsid w:val="00A21BCC"/>
    <w:rsid w:val="00A234E5"/>
    <w:rsid w:val="00A36A5E"/>
    <w:rsid w:val="00A4058B"/>
    <w:rsid w:val="00A46CA9"/>
    <w:rsid w:val="00A47523"/>
    <w:rsid w:val="00A850D4"/>
    <w:rsid w:val="00A9134F"/>
    <w:rsid w:val="00A9282B"/>
    <w:rsid w:val="00A934D5"/>
    <w:rsid w:val="00A9764D"/>
    <w:rsid w:val="00AA337E"/>
    <w:rsid w:val="00AA3A86"/>
    <w:rsid w:val="00AD1A89"/>
    <w:rsid w:val="00AE18F7"/>
    <w:rsid w:val="00AE3BCE"/>
    <w:rsid w:val="00AF0269"/>
    <w:rsid w:val="00B06D7D"/>
    <w:rsid w:val="00B23793"/>
    <w:rsid w:val="00B23968"/>
    <w:rsid w:val="00B3206F"/>
    <w:rsid w:val="00B61C8B"/>
    <w:rsid w:val="00B85871"/>
    <w:rsid w:val="00B9680F"/>
    <w:rsid w:val="00BA1CA3"/>
    <w:rsid w:val="00BC1D8A"/>
    <w:rsid w:val="00BC79EB"/>
    <w:rsid w:val="00BC7FB5"/>
    <w:rsid w:val="00BF30D6"/>
    <w:rsid w:val="00C228BB"/>
    <w:rsid w:val="00C25CF8"/>
    <w:rsid w:val="00C317DF"/>
    <w:rsid w:val="00C500EB"/>
    <w:rsid w:val="00C555D7"/>
    <w:rsid w:val="00C57560"/>
    <w:rsid w:val="00C65386"/>
    <w:rsid w:val="00C65D12"/>
    <w:rsid w:val="00C835F9"/>
    <w:rsid w:val="00CA2F05"/>
    <w:rsid w:val="00CA662D"/>
    <w:rsid w:val="00CB0BF4"/>
    <w:rsid w:val="00CB33E8"/>
    <w:rsid w:val="00CB5DCB"/>
    <w:rsid w:val="00CB7139"/>
    <w:rsid w:val="00D021FA"/>
    <w:rsid w:val="00D030B0"/>
    <w:rsid w:val="00D20F9C"/>
    <w:rsid w:val="00D24CCF"/>
    <w:rsid w:val="00D25B47"/>
    <w:rsid w:val="00D50089"/>
    <w:rsid w:val="00D514C3"/>
    <w:rsid w:val="00D56F98"/>
    <w:rsid w:val="00D81F73"/>
    <w:rsid w:val="00D825F0"/>
    <w:rsid w:val="00DA1C9B"/>
    <w:rsid w:val="00DC0762"/>
    <w:rsid w:val="00DF68A6"/>
    <w:rsid w:val="00E00FF7"/>
    <w:rsid w:val="00E23358"/>
    <w:rsid w:val="00E27EB2"/>
    <w:rsid w:val="00E32335"/>
    <w:rsid w:val="00E33C93"/>
    <w:rsid w:val="00E52641"/>
    <w:rsid w:val="00E5641B"/>
    <w:rsid w:val="00E70D42"/>
    <w:rsid w:val="00E71206"/>
    <w:rsid w:val="00E96ABF"/>
    <w:rsid w:val="00EB7796"/>
    <w:rsid w:val="00EC240D"/>
    <w:rsid w:val="00EC2481"/>
    <w:rsid w:val="00EC3CFA"/>
    <w:rsid w:val="00EE119E"/>
    <w:rsid w:val="00EF260A"/>
    <w:rsid w:val="00EF7405"/>
    <w:rsid w:val="00F3393A"/>
    <w:rsid w:val="00F36241"/>
    <w:rsid w:val="00F40B48"/>
    <w:rsid w:val="00F42742"/>
    <w:rsid w:val="00F473E5"/>
    <w:rsid w:val="00F81DDC"/>
    <w:rsid w:val="00F82617"/>
    <w:rsid w:val="00F84476"/>
    <w:rsid w:val="00F87233"/>
    <w:rsid w:val="00F93BF2"/>
    <w:rsid w:val="00FB1CDF"/>
    <w:rsid w:val="00FD3B2A"/>
    <w:rsid w:val="00FF52F5"/>
    <w:rsid w:val="00FF547A"/>
    <w:rsid w:val="032C5CF0"/>
    <w:rsid w:val="07F97293"/>
    <w:rsid w:val="0FFD2D4B"/>
    <w:rsid w:val="1381E901"/>
    <w:rsid w:val="1994DDA9"/>
    <w:rsid w:val="1A9D3304"/>
    <w:rsid w:val="1C390365"/>
    <w:rsid w:val="203F787B"/>
    <w:rsid w:val="247CE630"/>
    <w:rsid w:val="26795762"/>
    <w:rsid w:val="2EC59226"/>
    <w:rsid w:val="2F962363"/>
    <w:rsid w:val="365B9567"/>
    <w:rsid w:val="3B8BB71A"/>
    <w:rsid w:val="464C4FDA"/>
    <w:rsid w:val="4726E4C9"/>
    <w:rsid w:val="4E0AD308"/>
    <w:rsid w:val="5188E2D2"/>
    <w:rsid w:val="5250E7CC"/>
    <w:rsid w:val="52800E42"/>
    <w:rsid w:val="579423D8"/>
    <w:rsid w:val="624E12AD"/>
    <w:rsid w:val="69783F89"/>
    <w:rsid w:val="6AA8A73E"/>
    <w:rsid w:val="6B140FEA"/>
    <w:rsid w:val="6C44779F"/>
    <w:rsid w:val="70F19448"/>
    <w:rsid w:val="72FE7533"/>
    <w:rsid w:val="736AA483"/>
    <w:rsid w:val="73706760"/>
    <w:rsid w:val="74C8E062"/>
    <w:rsid w:val="7562D7C2"/>
    <w:rsid w:val="78DE765E"/>
    <w:rsid w:val="7B0A2497"/>
    <w:rsid w:val="7DA8F0D8"/>
    <w:rsid w:val="7F18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 w:type="paragraph" w:styleId="TableParagraph" w:customStyle="1">
    <w:name w:val="Table Paragraph"/>
    <w:basedOn w:val="Normal"/>
    <w:uiPriority w:val="1"/>
    <w:qFormat/>
    <w:rsid w:val="00112EE2"/>
    <w:pPr>
      <w:widowControl w:val="0"/>
      <w:autoSpaceDE w:val="0"/>
      <w:autoSpaceDN w:val="0"/>
      <w:spacing w:after="0" w:line="240" w:lineRule="auto"/>
    </w:pPr>
    <w:rPr>
      <w:rFonts w:ascii="Arial" w:hAnsi="Arial" w:eastAsia="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96285730">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51f8ad6120894b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1bc587-acf3-47ee-835a-98d243fc435b}"/>
      </w:docPartPr>
      <w:docPartBody>
        <w:p w14:paraId="4D8D7B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A50B2-A741-44B5-9335-355177999DA6}"/>
</file>

<file path=customXml/itemProps2.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3.xml><?xml version="1.0" encoding="utf-8"?>
<ds:datastoreItem xmlns:ds="http://schemas.openxmlformats.org/officeDocument/2006/customXml" ds:itemID="{9EDDFE8B-708E-43DF-8CBF-1A84FD8B1BC3}">
  <ds:schemaRefs>
    <ds:schemaRef ds:uri="http://purl.org/dc/terms/"/>
    <ds:schemaRef ds:uri="7d252437-49e3-4a31-82c3-0969eee66727"/>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eff5e10-d7a8-4cf8-bcd4-7ce16bbde0a0"/>
  </ds:schemaRefs>
</ds:datastoreItem>
</file>

<file path=customXml/itemProps4.xml><?xml version="1.0" encoding="utf-8"?>
<ds:datastoreItem xmlns:ds="http://schemas.openxmlformats.org/officeDocument/2006/customXml" ds:itemID="{CC238098-7311-4029-B695-CFB85F2D41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73</cp:revision>
  <dcterms:created xsi:type="dcterms:W3CDTF">2023-11-15T21:31:00Z</dcterms:created>
  <dcterms:modified xsi:type="dcterms:W3CDTF">2024-02-20T01:31:25Z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