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55EC966B" w:rsidR="00544708" w:rsidRDefault="006B6D81" w:rsidP="00544708">
      <w:pPr>
        <w:spacing w:after="240" w:line="240" w:lineRule="auto"/>
        <w:jc w:val="center"/>
        <w:rPr>
          <w:rFonts w:ascii="Arial" w:hAnsi="Arial" w:cs="Arial"/>
          <w:b/>
          <w:sz w:val="32"/>
          <w:u w:val="single"/>
        </w:rPr>
      </w:pPr>
      <w:r>
        <w:rPr>
          <w:rFonts w:ascii="Arial" w:hAnsi="Arial" w:cs="Arial"/>
          <w:b/>
          <w:sz w:val="32"/>
          <w:u w:val="single"/>
        </w:rPr>
        <w:t>C</w:t>
      </w:r>
      <w:r w:rsidR="00CD1D80">
        <w:rPr>
          <w:rFonts w:ascii="Arial" w:hAnsi="Arial" w:cs="Arial"/>
          <w:b/>
          <w:sz w:val="32"/>
          <w:u w:val="single"/>
        </w:rPr>
        <w:t>ity of Easton</w:t>
      </w:r>
      <w:r w:rsidR="00544708" w:rsidRPr="006E1686">
        <w:rPr>
          <w:rFonts w:ascii="Arial" w:hAnsi="Arial" w:cs="Arial"/>
          <w:b/>
          <w:sz w:val="32"/>
          <w:u w:val="single"/>
        </w:rPr>
        <w:t xml:space="preserve">, </w:t>
      </w:r>
      <w:r w:rsidR="0060193C">
        <w:rPr>
          <w:rFonts w:ascii="Arial" w:hAnsi="Arial" w:cs="Arial"/>
          <w:b/>
          <w:sz w:val="32"/>
          <w:u w:val="single"/>
        </w:rPr>
        <w:t>Northampton</w:t>
      </w:r>
      <w:r w:rsidR="00544708" w:rsidRPr="00DC0762">
        <w:rPr>
          <w:rFonts w:ascii="Arial" w:hAnsi="Arial" w:cs="Arial"/>
          <w:b/>
          <w:sz w:val="32"/>
          <w:u w:val="single"/>
        </w:rPr>
        <w:t xml:space="preserve"> </w:t>
      </w:r>
      <w:r w:rsidR="00544708" w:rsidRPr="00544708">
        <w:rPr>
          <w:rFonts w:ascii="Arial" w:hAnsi="Arial" w:cs="Arial"/>
          <w:b/>
          <w:sz w:val="32"/>
          <w:u w:val="single"/>
        </w:rPr>
        <w:t>County Annex</w:t>
      </w:r>
    </w:p>
    <w:p w14:paraId="2594ABC5" w14:textId="77777777" w:rsidR="00544708" w:rsidRDefault="005A0F6C" w:rsidP="00544708">
      <w:pPr>
        <w:spacing w:after="120" w:line="240" w:lineRule="auto"/>
        <w:rPr>
          <w:rFonts w:ascii="Arial" w:hAnsi="Arial" w:cs="Arial"/>
          <w:b/>
          <w:sz w:val="32"/>
        </w:rPr>
      </w:pPr>
      <w:r w:rsidRPr="00273E2D">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14:paraId="58A9DCBD" w14:textId="77777777" w:rsidTr="00705869">
        <w:tc>
          <w:tcPr>
            <w:tcW w:w="5130"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5094"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60193C" w:rsidRPr="00705869" w14:paraId="37257AF9" w14:textId="77777777" w:rsidTr="00705869">
        <w:tc>
          <w:tcPr>
            <w:tcW w:w="5130" w:type="dxa"/>
          </w:tcPr>
          <w:p w14:paraId="6E734A31" w14:textId="77777777" w:rsidR="007D0BA2" w:rsidRPr="007D0BA2" w:rsidRDefault="007D0BA2" w:rsidP="007D0BA2">
            <w:pPr>
              <w:rPr>
                <w:rFonts w:ascii="Arial" w:hAnsi="Arial" w:cs="Arial"/>
                <w:color w:val="767171" w:themeColor="background2" w:themeShade="80"/>
                <w:sz w:val="24"/>
                <w:szCs w:val="20"/>
              </w:rPr>
            </w:pPr>
            <w:r w:rsidRPr="007D0BA2">
              <w:rPr>
                <w:rFonts w:ascii="Arial" w:hAnsi="Arial" w:cs="Arial"/>
                <w:color w:val="767171" w:themeColor="background2" w:themeShade="80"/>
                <w:sz w:val="24"/>
                <w:szCs w:val="20"/>
              </w:rPr>
              <w:t>Stephen Nowroski</w:t>
            </w:r>
            <w:r w:rsidRPr="007D0BA2">
              <w:rPr>
                <w:rFonts w:ascii="Arial" w:hAnsi="Arial" w:cs="Arial"/>
                <w:color w:val="767171" w:themeColor="background2" w:themeShade="80"/>
                <w:sz w:val="24"/>
                <w:szCs w:val="20"/>
              </w:rPr>
              <w:tab/>
            </w:r>
          </w:p>
          <w:p w14:paraId="57F237AB" w14:textId="77777777" w:rsidR="007D0BA2" w:rsidRPr="007D0BA2" w:rsidRDefault="007D0BA2" w:rsidP="007D0BA2">
            <w:pPr>
              <w:rPr>
                <w:rFonts w:ascii="Arial" w:hAnsi="Arial" w:cs="Arial"/>
                <w:color w:val="767171" w:themeColor="background2" w:themeShade="80"/>
                <w:sz w:val="24"/>
                <w:szCs w:val="20"/>
              </w:rPr>
            </w:pPr>
            <w:r w:rsidRPr="007D0BA2">
              <w:rPr>
                <w:rFonts w:ascii="Arial" w:hAnsi="Arial" w:cs="Arial"/>
                <w:color w:val="767171" w:themeColor="background2" w:themeShade="80"/>
                <w:sz w:val="24"/>
                <w:szCs w:val="20"/>
              </w:rPr>
              <w:t>Director of Planning &amp; Codes</w:t>
            </w:r>
          </w:p>
          <w:p w14:paraId="024E9230" w14:textId="77777777" w:rsidR="007D0BA2" w:rsidRPr="007D0BA2" w:rsidRDefault="007D0BA2" w:rsidP="007D0BA2">
            <w:pPr>
              <w:rPr>
                <w:rFonts w:ascii="Arial" w:hAnsi="Arial" w:cs="Arial"/>
                <w:color w:val="767171" w:themeColor="background2" w:themeShade="80"/>
                <w:sz w:val="24"/>
                <w:szCs w:val="20"/>
              </w:rPr>
            </w:pPr>
            <w:r w:rsidRPr="007D0BA2">
              <w:rPr>
                <w:rFonts w:ascii="Arial" w:hAnsi="Arial" w:cs="Arial"/>
                <w:color w:val="767171" w:themeColor="background2" w:themeShade="80"/>
                <w:sz w:val="24"/>
                <w:szCs w:val="20"/>
              </w:rPr>
              <w:t>123 S. 3rd Street, Easton, PA 18042</w:t>
            </w:r>
          </w:p>
          <w:p w14:paraId="1B4AE09B" w14:textId="77777777" w:rsidR="007D0BA2" w:rsidRPr="007D0BA2" w:rsidRDefault="007D0BA2" w:rsidP="007D0BA2">
            <w:pPr>
              <w:rPr>
                <w:rFonts w:ascii="Arial" w:hAnsi="Arial" w:cs="Arial"/>
                <w:color w:val="767171" w:themeColor="background2" w:themeShade="80"/>
                <w:sz w:val="24"/>
                <w:szCs w:val="20"/>
              </w:rPr>
            </w:pPr>
            <w:r w:rsidRPr="007D0BA2">
              <w:rPr>
                <w:rFonts w:ascii="Arial" w:hAnsi="Arial" w:cs="Arial"/>
                <w:color w:val="767171" w:themeColor="background2" w:themeShade="80"/>
                <w:sz w:val="24"/>
                <w:szCs w:val="20"/>
              </w:rPr>
              <w:t>610-250-6723</w:t>
            </w:r>
          </w:p>
          <w:p w14:paraId="63D65DC6" w14:textId="22975163" w:rsidR="00544708" w:rsidRPr="00EF260A" w:rsidRDefault="007D0BA2" w:rsidP="007D0BA2">
            <w:pPr>
              <w:rPr>
                <w:rFonts w:ascii="Arial" w:hAnsi="Arial" w:cs="Arial"/>
                <w:color w:val="767171" w:themeColor="background2" w:themeShade="80"/>
                <w:sz w:val="28"/>
              </w:rPr>
            </w:pPr>
            <w:r w:rsidRPr="007D0BA2">
              <w:rPr>
                <w:rFonts w:ascii="Arial" w:hAnsi="Arial" w:cs="Arial"/>
                <w:color w:val="767171" w:themeColor="background2" w:themeShade="80"/>
                <w:sz w:val="24"/>
                <w:szCs w:val="20"/>
              </w:rPr>
              <w:t>snowroski@easton-pa.gov</w:t>
            </w:r>
          </w:p>
        </w:tc>
        <w:tc>
          <w:tcPr>
            <w:tcW w:w="5094" w:type="dxa"/>
          </w:tcPr>
          <w:p w14:paraId="513CEB1E" w14:textId="77777777" w:rsidR="007D0BA2" w:rsidRPr="007D0BA2" w:rsidRDefault="007D0BA2" w:rsidP="007D0BA2">
            <w:pPr>
              <w:rPr>
                <w:rFonts w:ascii="Arial" w:hAnsi="Arial" w:cs="Arial"/>
                <w:color w:val="767171" w:themeColor="background2" w:themeShade="80"/>
                <w:sz w:val="24"/>
                <w:szCs w:val="24"/>
              </w:rPr>
            </w:pPr>
            <w:r w:rsidRPr="007D0BA2">
              <w:rPr>
                <w:rFonts w:ascii="Arial" w:hAnsi="Arial" w:cs="Arial"/>
                <w:color w:val="767171" w:themeColor="background2" w:themeShade="80"/>
                <w:sz w:val="24"/>
                <w:szCs w:val="24"/>
              </w:rPr>
              <w:t>Carl Manges</w:t>
            </w:r>
          </w:p>
          <w:p w14:paraId="2914CD9E" w14:textId="05F5F1CA" w:rsidR="007D0BA2" w:rsidRPr="007D0BA2" w:rsidRDefault="0064312D" w:rsidP="007D0BA2">
            <w:pPr>
              <w:rPr>
                <w:rFonts w:ascii="Arial" w:hAnsi="Arial" w:cs="Arial"/>
                <w:color w:val="767171" w:themeColor="background2" w:themeShade="80"/>
                <w:sz w:val="24"/>
                <w:szCs w:val="24"/>
              </w:rPr>
            </w:pPr>
            <w:r>
              <w:rPr>
                <w:rFonts w:ascii="Arial" w:hAnsi="Arial" w:cs="Arial"/>
                <w:color w:val="767171" w:themeColor="background2" w:themeShade="80"/>
                <w:sz w:val="24"/>
                <w:szCs w:val="24"/>
              </w:rPr>
              <w:t>Planning Administrator</w:t>
            </w:r>
          </w:p>
          <w:p w14:paraId="1E20F992" w14:textId="77777777" w:rsidR="007D0BA2" w:rsidRPr="007D0BA2" w:rsidRDefault="007D0BA2" w:rsidP="007D0BA2">
            <w:pPr>
              <w:rPr>
                <w:rFonts w:ascii="Arial" w:hAnsi="Arial" w:cs="Arial"/>
                <w:color w:val="767171" w:themeColor="background2" w:themeShade="80"/>
                <w:sz w:val="24"/>
                <w:szCs w:val="24"/>
              </w:rPr>
            </w:pPr>
            <w:r w:rsidRPr="007D0BA2">
              <w:rPr>
                <w:rFonts w:ascii="Arial" w:hAnsi="Arial" w:cs="Arial"/>
                <w:color w:val="767171" w:themeColor="background2" w:themeShade="80"/>
                <w:sz w:val="24"/>
                <w:szCs w:val="24"/>
              </w:rPr>
              <w:t>123 S. 3rd Street, Easton, PA 18042</w:t>
            </w:r>
          </w:p>
          <w:p w14:paraId="72132157" w14:textId="77777777" w:rsidR="007D0BA2" w:rsidRPr="007D0BA2" w:rsidRDefault="007D0BA2" w:rsidP="007D0BA2">
            <w:pPr>
              <w:rPr>
                <w:rFonts w:ascii="Arial" w:hAnsi="Arial" w:cs="Arial"/>
                <w:color w:val="767171" w:themeColor="background2" w:themeShade="80"/>
                <w:sz w:val="24"/>
                <w:szCs w:val="24"/>
              </w:rPr>
            </w:pPr>
            <w:r w:rsidRPr="007D0BA2">
              <w:rPr>
                <w:rFonts w:ascii="Arial" w:hAnsi="Arial" w:cs="Arial"/>
                <w:color w:val="767171" w:themeColor="background2" w:themeShade="80"/>
                <w:sz w:val="24"/>
                <w:szCs w:val="24"/>
              </w:rPr>
              <w:t>610-250-6609</w:t>
            </w:r>
          </w:p>
          <w:p w14:paraId="25C5FA71" w14:textId="62F2F57F" w:rsidR="00705869" w:rsidRPr="00705869" w:rsidRDefault="007D0BA2" w:rsidP="007D0BA2">
            <w:pPr>
              <w:rPr>
                <w:rFonts w:ascii="Arial" w:hAnsi="Arial" w:cs="Arial"/>
                <w:color w:val="767171" w:themeColor="background2" w:themeShade="80"/>
                <w:sz w:val="24"/>
              </w:rPr>
            </w:pPr>
            <w:r w:rsidRPr="007D0BA2">
              <w:rPr>
                <w:rFonts w:ascii="Arial" w:hAnsi="Arial" w:cs="Arial"/>
                <w:color w:val="767171" w:themeColor="background2" w:themeShade="80"/>
                <w:sz w:val="24"/>
                <w:szCs w:val="24"/>
              </w:rPr>
              <w:t>cmanges@easton-pa.gov</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5C322577" w14:textId="2AFAAFA7" w:rsidR="007D0BA2" w:rsidRDefault="007D0BA2" w:rsidP="007D0BA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With an estimated </w:t>
      </w:r>
      <w:r w:rsidRPr="00702B88">
        <w:rPr>
          <w:rFonts w:ascii="Arial" w:hAnsi="Arial" w:cs="Arial"/>
          <w:color w:val="767171" w:themeColor="background2" w:themeShade="80"/>
          <w:sz w:val="24"/>
          <w:szCs w:val="24"/>
        </w:rPr>
        <w:t>population of 2</w:t>
      </w:r>
      <w:r w:rsidR="00702B88" w:rsidRPr="00702B88">
        <w:rPr>
          <w:rFonts w:ascii="Arial" w:hAnsi="Arial" w:cs="Arial"/>
          <w:color w:val="767171" w:themeColor="background2" w:themeShade="80"/>
          <w:sz w:val="24"/>
          <w:szCs w:val="24"/>
        </w:rPr>
        <w:t>8,127</w:t>
      </w:r>
      <w:r w:rsidRPr="00702B88">
        <w:rPr>
          <w:rFonts w:ascii="Arial" w:hAnsi="Arial" w:cs="Arial"/>
          <w:color w:val="767171" w:themeColor="background2" w:themeShade="80"/>
          <w:sz w:val="24"/>
          <w:szCs w:val="24"/>
        </w:rPr>
        <w:t xml:space="preserve"> (20</w:t>
      </w:r>
      <w:r w:rsidR="00702B88" w:rsidRPr="00702B88">
        <w:rPr>
          <w:rFonts w:ascii="Arial" w:hAnsi="Arial" w:cs="Arial"/>
          <w:color w:val="767171" w:themeColor="background2" w:themeShade="80"/>
          <w:sz w:val="24"/>
          <w:szCs w:val="24"/>
        </w:rPr>
        <w:t>2</w:t>
      </w:r>
      <w:r w:rsidRPr="00702B88">
        <w:rPr>
          <w:rFonts w:ascii="Arial" w:hAnsi="Arial" w:cs="Arial"/>
          <w:color w:val="767171" w:themeColor="background2" w:themeShade="80"/>
          <w:sz w:val="24"/>
          <w:szCs w:val="24"/>
        </w:rPr>
        <w:t>0 Census), the City of Easton is the smallest of three adjacent cities creating the urban core of the Lehigh Valley</w:t>
      </w:r>
      <w:r>
        <w:rPr>
          <w:rFonts w:ascii="Arial" w:hAnsi="Arial" w:cs="Arial"/>
          <w:color w:val="767171" w:themeColor="background2" w:themeShade="80"/>
          <w:sz w:val="24"/>
          <w:szCs w:val="24"/>
        </w:rPr>
        <w:t>, encompassing an area of approximately 4.7 square miles. The City is bordered by Forks Township to the north; Palmer Township around Hackett Park and to the northeast; Wilson Borough and West Easton Borough to the west; Williams Township and Glendon Borough to the south; and the State of New Jersey to the east.</w:t>
      </w:r>
    </w:p>
    <w:p w14:paraId="0AD43BCC" w14:textId="77777777" w:rsidR="007D0BA2" w:rsidRDefault="007D0BA2" w:rsidP="007D0BA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Easton is situated at the confluence of the Lehigh River and Delaware River. The Delaware River forms the city’s eastern border with the State of New Jersey. The Lehigh River flows into the city’s borders from the southwest and turns east through the city itself. The Bushkill Creek also flows through the city, meandering from the northwest corner eastward to the Delaware River.</w:t>
      </w:r>
    </w:p>
    <w:p w14:paraId="0B06B45D" w14:textId="665E8C45" w:rsidR="007D0BA2" w:rsidRDefault="007D0BA2" w:rsidP="007D0BA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Five major roadways serve the City. Interstate 78 passes just south of the city and is a major expressway in the area. US Route 22 passes east-west through the northern part of the city and connects Pennsylvania with New Jersey. PA Route 33 passes north south to the west of the city, though it does cross the city’s official borders when it crosses the Lehigh River just north of its interchange with Interstate 78. PA Route 248 (Northampton Street), a major roadway in the Lehigh Valley, enters the city from just north of the midpoint of the city’s western border, and terminates after crossing into New Jersey. PA Route 611 (Delaware Drive) travels north south along the Delaware River, changing names from South Delaware Drive south of the Lehigh River, crossing the Lehigh River as Third Street, continuing north as Larry Holmes Drive, Riverside Drive, and Garden Drive, and becoming North Delaware Drive after crossing the Bushkill Creek.</w:t>
      </w:r>
    </w:p>
    <w:p w14:paraId="3167E32F" w14:textId="77777777" w:rsidR="007D0BA2" w:rsidRDefault="007D0BA2" w:rsidP="007D0BA2">
      <w:pPr>
        <w:spacing w:before="240"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Lehigh Valley International Airport is located 15 miles west of Easton in Hanover Township, serving as the City’s primary airport. Easton is important to Norfolk Southern’s rail system, as it is home to three rail bridges between Pennsylvania and New Jersey</w:t>
      </w:r>
    </w:p>
    <w:p w14:paraId="4190F584" w14:textId="0C40EA44" w:rsidR="00544708" w:rsidRPr="00544708" w:rsidRDefault="005A0F6C" w:rsidP="007D0BA2">
      <w:pPr>
        <w:spacing w:before="240" w:after="120" w:line="240" w:lineRule="auto"/>
        <w:rPr>
          <w:rFonts w:ascii="Arial" w:hAnsi="Arial" w:cs="Arial"/>
          <w:sz w:val="24"/>
        </w:rPr>
      </w:pPr>
      <w:r w:rsidRPr="00273E2D">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005CC80D" w14:textId="77777777" w:rsidR="00132B2F" w:rsidRDefault="00132B2F" w:rsidP="00EA50D4">
            <w:pPr>
              <w:spacing w:line="36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Stephen Nowroski, Director of Planning and Codes</w:t>
            </w:r>
          </w:p>
          <w:p w14:paraId="680AB803" w14:textId="732A0865" w:rsidR="00132B2F" w:rsidRPr="006B6D81" w:rsidRDefault="00132B2F" w:rsidP="00EA50D4">
            <w:pPr>
              <w:spacing w:line="36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Role: </w:t>
            </w:r>
            <w:r w:rsidR="00BC119F">
              <w:rPr>
                <w:rFonts w:ascii="Arial" w:hAnsi="Arial" w:cs="Arial"/>
                <w:color w:val="767171" w:themeColor="background2" w:themeShade="80"/>
                <w:sz w:val="24"/>
                <w:szCs w:val="24"/>
              </w:rPr>
              <w:t>Support</w:t>
            </w:r>
          </w:p>
        </w:tc>
        <w:tc>
          <w:tcPr>
            <w:tcW w:w="4912" w:type="dxa"/>
          </w:tcPr>
          <w:p w14:paraId="7CF067B6" w14:textId="40DA9C0E" w:rsidR="00223BD9" w:rsidRDefault="00223BD9" w:rsidP="00223BD9">
            <w:pPr>
              <w:spacing w:line="360" w:lineRule="auto"/>
              <w:rPr>
                <w:rFonts w:ascii="Arial" w:hAnsi="Arial" w:cs="Arial"/>
                <w:color w:val="767171" w:themeColor="background2" w:themeShade="80"/>
                <w:sz w:val="24"/>
                <w:szCs w:val="24"/>
              </w:rPr>
            </w:pPr>
            <w:r w:rsidRPr="007D0BA2">
              <w:rPr>
                <w:rFonts w:ascii="Arial" w:hAnsi="Arial" w:cs="Arial"/>
                <w:color w:val="767171" w:themeColor="background2" w:themeShade="80"/>
                <w:sz w:val="24"/>
                <w:szCs w:val="24"/>
              </w:rPr>
              <w:lastRenderedPageBreak/>
              <w:t>Carl Manges</w:t>
            </w:r>
            <w:r>
              <w:rPr>
                <w:rFonts w:ascii="Arial" w:hAnsi="Arial" w:cs="Arial"/>
                <w:color w:val="767171" w:themeColor="background2" w:themeShade="80"/>
                <w:sz w:val="24"/>
                <w:szCs w:val="24"/>
              </w:rPr>
              <w:t xml:space="preserve">, </w:t>
            </w:r>
            <w:r w:rsidR="0064312D">
              <w:rPr>
                <w:rFonts w:ascii="Arial" w:hAnsi="Arial" w:cs="Arial"/>
                <w:color w:val="767171" w:themeColor="background2" w:themeShade="80"/>
                <w:sz w:val="24"/>
                <w:szCs w:val="24"/>
              </w:rPr>
              <w:t>Planning Administrator</w:t>
            </w:r>
            <w:r w:rsidR="00C50ECC">
              <w:rPr>
                <w:rFonts w:ascii="Arial" w:hAnsi="Arial" w:cs="Arial"/>
                <w:color w:val="767171" w:themeColor="background2" w:themeShade="80"/>
                <w:sz w:val="24"/>
                <w:szCs w:val="24"/>
              </w:rPr>
              <w:t>/Floodplain Administrator</w:t>
            </w:r>
          </w:p>
          <w:p w14:paraId="47EB6C69" w14:textId="35619DD3" w:rsidR="00223BD9" w:rsidRPr="007D0BA2" w:rsidRDefault="00223BD9" w:rsidP="00223BD9">
            <w:pPr>
              <w:spacing w:line="36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Role: Data gathering</w:t>
            </w:r>
          </w:p>
          <w:p w14:paraId="7E424811" w14:textId="253F5066" w:rsidR="006B6D81" w:rsidRPr="006B6D81" w:rsidRDefault="006B6D81" w:rsidP="006B6D81">
            <w:pPr>
              <w:spacing w:after="120"/>
              <w:rPr>
                <w:rFonts w:ascii="Arial" w:hAnsi="Arial" w:cs="Arial"/>
                <w:color w:val="767171" w:themeColor="background2" w:themeShade="80"/>
                <w:sz w:val="24"/>
                <w:szCs w:val="24"/>
              </w:rPr>
            </w:pPr>
          </w:p>
        </w:tc>
      </w:tr>
      <w:tr w:rsidR="006E1686" w:rsidRPr="006B6D81" w14:paraId="48E130F4" w14:textId="77777777" w:rsidTr="006E1686">
        <w:tc>
          <w:tcPr>
            <w:tcW w:w="4942" w:type="dxa"/>
          </w:tcPr>
          <w:p w14:paraId="490F22FE" w14:textId="77777777" w:rsidR="009E18BC" w:rsidRDefault="009E18BC" w:rsidP="009E18BC">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Mark Hammerstone, City Engineer</w:t>
            </w:r>
          </w:p>
          <w:p w14:paraId="0799408A" w14:textId="64BE55A5" w:rsidR="00223BD9" w:rsidRPr="006B6D81" w:rsidRDefault="009E18BC" w:rsidP="009E18BC">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Implementation</w:t>
            </w:r>
          </w:p>
        </w:tc>
        <w:tc>
          <w:tcPr>
            <w:tcW w:w="4912" w:type="dxa"/>
          </w:tcPr>
          <w:p w14:paraId="1D38D865" w14:textId="77777777" w:rsidR="00132B2F" w:rsidRDefault="00132B2F" w:rsidP="00132B2F">
            <w:pPr>
              <w:spacing w:line="36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David Hopkins, </w:t>
            </w:r>
            <w:r w:rsidRPr="00223BD9">
              <w:rPr>
                <w:rFonts w:ascii="Arial" w:hAnsi="Arial" w:cs="Arial"/>
                <w:color w:val="767171" w:themeColor="background2" w:themeShade="80"/>
                <w:sz w:val="24"/>
                <w:szCs w:val="24"/>
              </w:rPr>
              <w:t xml:space="preserve">Director </w:t>
            </w:r>
            <w:r>
              <w:rPr>
                <w:rFonts w:ascii="Arial" w:hAnsi="Arial" w:cs="Arial"/>
                <w:color w:val="767171" w:themeColor="background2" w:themeShade="80"/>
                <w:sz w:val="24"/>
                <w:szCs w:val="24"/>
              </w:rPr>
              <w:t>of Public Works</w:t>
            </w:r>
          </w:p>
          <w:p w14:paraId="1D4DB338" w14:textId="28D2694B" w:rsidR="00223BD9" w:rsidRPr="006B6D81" w:rsidRDefault="00132B2F" w:rsidP="00132B2F">
            <w:pPr>
              <w:spacing w:after="120"/>
              <w:rPr>
                <w:rFonts w:ascii="Arial" w:hAnsi="Arial" w:cs="Arial"/>
                <w:color w:val="767171" w:themeColor="background2" w:themeShade="80"/>
                <w:sz w:val="24"/>
                <w:szCs w:val="24"/>
              </w:rPr>
            </w:pPr>
            <w:r w:rsidRPr="00EA50D4">
              <w:rPr>
                <w:rFonts w:ascii="Arial" w:hAnsi="Arial" w:cs="Arial"/>
                <w:color w:val="767171" w:themeColor="background2" w:themeShade="80"/>
                <w:sz w:val="24"/>
                <w:szCs w:val="24"/>
              </w:rPr>
              <w:t>Role: Implementation</w:t>
            </w:r>
          </w:p>
        </w:tc>
      </w:tr>
    </w:tbl>
    <w:p w14:paraId="6C3F9ADD" w14:textId="5D4114D6" w:rsidR="006E1686" w:rsidRPr="00273E2D" w:rsidRDefault="00273E2D" w:rsidP="00273E2D">
      <w:pPr>
        <w:spacing w:after="120" w:line="240" w:lineRule="auto"/>
        <w:ind w:firstLine="360"/>
        <w:rPr>
          <w:rFonts w:ascii="Arial" w:hAnsi="Arial" w:cs="Arial"/>
          <w:i/>
          <w:iCs/>
          <w:color w:val="767171" w:themeColor="background2" w:themeShade="80"/>
          <w:szCs w:val="20"/>
        </w:rPr>
      </w:pPr>
      <w:r w:rsidRPr="00273E2D">
        <w:rPr>
          <w:rFonts w:ascii="Arial" w:hAnsi="Arial" w:cs="Arial"/>
          <w:i/>
          <w:iCs/>
          <w:color w:val="767171" w:themeColor="background2" w:themeShade="80"/>
          <w:szCs w:val="20"/>
        </w:rPr>
        <w:t xml:space="preserve">*please update </w:t>
      </w:r>
      <w:r w:rsidR="00B42C0A">
        <w:rPr>
          <w:rFonts w:ascii="Arial" w:hAnsi="Arial" w:cs="Arial"/>
          <w:i/>
          <w:iCs/>
          <w:color w:val="767171" w:themeColor="background2" w:themeShade="80"/>
          <w:szCs w:val="20"/>
        </w:rPr>
        <w:t xml:space="preserve">table </w:t>
      </w:r>
      <w:r w:rsidRPr="00273E2D">
        <w:rPr>
          <w:rFonts w:ascii="Arial" w:hAnsi="Arial" w:cs="Arial"/>
          <w:i/>
          <w:iCs/>
          <w:color w:val="767171" w:themeColor="background2" w:themeShade="80"/>
          <w:szCs w:val="20"/>
        </w:rPr>
        <w:t>as needed</w:t>
      </w:r>
    </w:p>
    <w:p w14:paraId="0C9A3A0C" w14:textId="1F1D1219" w:rsidR="00412817" w:rsidRDefault="0056565B" w:rsidP="00305B5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58FF86FC"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Easton Environmental Advisory Council</w:t>
      </w:r>
    </w:p>
    <w:p w14:paraId="5DEA502E"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Lafayette College</w:t>
      </w:r>
    </w:p>
    <w:p w14:paraId="0112DE5D"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Easton Housing Authority</w:t>
      </w:r>
    </w:p>
    <w:p w14:paraId="4BE94D9B"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City of Easton Public Works</w:t>
      </w:r>
    </w:p>
    <w:p w14:paraId="50531983"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Police Department</w:t>
      </w:r>
    </w:p>
    <w:p w14:paraId="179A9715" w14:textId="77777777" w:rsid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Fire Department</w:t>
      </w:r>
    </w:p>
    <w:p w14:paraId="1E838021" w14:textId="4C6D491C" w:rsid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Easton Business Association</w:t>
      </w:r>
    </w:p>
    <w:p w14:paraId="682CE347"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The Boys and Girls Club of Easton</w:t>
      </w:r>
    </w:p>
    <w:p w14:paraId="1D1812D5"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Easton Main Street Initiative</w:t>
      </w:r>
    </w:p>
    <w:p w14:paraId="3F972868" w14:textId="6BC20A4F"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ProJe</w:t>
      </w:r>
      <w:r>
        <w:rPr>
          <w:rFonts w:ascii="Arial" w:hAnsi="Arial" w:cs="Arial"/>
          <w:color w:val="767171" w:themeColor="background2" w:themeShade="80"/>
          <w:sz w:val="24"/>
        </w:rPr>
        <w:t>C</w:t>
      </w:r>
      <w:r w:rsidRPr="00223BD9">
        <w:rPr>
          <w:rFonts w:ascii="Arial" w:hAnsi="Arial" w:cs="Arial"/>
          <w:color w:val="767171" w:themeColor="background2" w:themeShade="80"/>
          <w:sz w:val="24"/>
        </w:rPr>
        <w:t>t of Easton</w:t>
      </w:r>
    </w:p>
    <w:p w14:paraId="24F5EC02"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Third Street Alliance</w:t>
      </w:r>
    </w:p>
    <w:p w14:paraId="096BD47C" w14:textId="77777777"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Nurture Nature Center</w:t>
      </w:r>
    </w:p>
    <w:p w14:paraId="1FC42060" w14:textId="08C33EAA" w:rsidR="00223BD9" w:rsidRPr="00223BD9" w:rsidRDefault="00223BD9" w:rsidP="00223BD9">
      <w:pPr>
        <w:pStyle w:val="ListParagraph"/>
        <w:spacing w:before="240" w:after="120" w:line="240" w:lineRule="auto"/>
        <w:rPr>
          <w:rFonts w:ascii="Arial" w:hAnsi="Arial" w:cs="Arial"/>
          <w:color w:val="767171" w:themeColor="background2" w:themeShade="80"/>
          <w:sz w:val="24"/>
        </w:rPr>
      </w:pPr>
      <w:r w:rsidRPr="00223BD9">
        <w:rPr>
          <w:rFonts w:ascii="Arial" w:hAnsi="Arial" w:cs="Arial"/>
          <w:color w:val="767171" w:themeColor="background2" w:themeShade="80"/>
          <w:sz w:val="24"/>
        </w:rPr>
        <w:t>College Hill Neighborhood Association</w:t>
      </w:r>
    </w:p>
    <w:p w14:paraId="753CF6A7" w14:textId="07A676CF" w:rsidR="0056565B" w:rsidRPr="00273E2D"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examples, </w:t>
      </w:r>
      <w:r w:rsidRPr="00273E2D">
        <w:rPr>
          <w:rFonts w:ascii="Arial" w:hAnsi="Arial" w:cs="Arial"/>
          <w:color w:val="767171" w:themeColor="background2" w:themeShade="80"/>
          <w:sz w:val="24"/>
        </w:rPr>
        <w:t>newsletters, social media, etc.</w:t>
      </w:r>
      <w:r w:rsidR="00D81F73" w:rsidRPr="00273E2D">
        <w:rPr>
          <w:rFonts w:ascii="Arial" w:hAnsi="Arial" w:cs="Arial"/>
          <w:color w:val="767171" w:themeColor="background2" w:themeShade="80"/>
          <w:sz w:val="24"/>
        </w:rPr>
        <w:t>)</w:t>
      </w:r>
      <w:r w:rsidRPr="00273E2D">
        <w:rPr>
          <w:rFonts w:ascii="Arial" w:hAnsi="Arial" w:cs="Arial"/>
          <w:color w:val="767171" w:themeColor="background2" w:themeShade="80"/>
          <w:sz w:val="24"/>
        </w:rPr>
        <w:t xml:space="preserve">, </w:t>
      </w:r>
      <w:r w:rsidRPr="00273E2D">
        <w:rPr>
          <w:rFonts w:ascii="Arial" w:hAnsi="Arial" w:cs="Arial"/>
          <w:b/>
          <w:color w:val="767171" w:themeColor="background2" w:themeShade="80"/>
          <w:sz w:val="24"/>
        </w:rPr>
        <w:t>and how they were engaged</w:t>
      </w:r>
      <w:r w:rsidRPr="00273E2D">
        <w:rPr>
          <w:rFonts w:ascii="Arial" w:hAnsi="Arial" w:cs="Arial"/>
          <w:color w:val="767171" w:themeColor="background2" w:themeShade="80"/>
          <w:sz w:val="24"/>
        </w:rPr>
        <w:t xml:space="preserve"> since the 201</w:t>
      </w:r>
      <w:r w:rsidR="00503A6C" w:rsidRPr="00273E2D">
        <w:rPr>
          <w:rFonts w:ascii="Arial" w:hAnsi="Arial" w:cs="Arial"/>
          <w:color w:val="767171" w:themeColor="background2" w:themeShade="80"/>
          <w:sz w:val="24"/>
        </w:rPr>
        <w:t>8</w:t>
      </w:r>
      <w:r w:rsidRPr="00273E2D">
        <w:rPr>
          <w:rFonts w:ascii="Arial" w:hAnsi="Arial" w:cs="Arial"/>
          <w:color w:val="767171" w:themeColor="background2" w:themeShade="80"/>
          <w:sz w:val="24"/>
        </w:rPr>
        <w:t xml:space="preserve"> Hazard Mitigation Plan.</w:t>
      </w:r>
    </w:p>
    <w:p w14:paraId="3ECF4EB1" w14:textId="1AAC318A" w:rsidR="00DA1C9B" w:rsidRPr="00273E2D" w:rsidRDefault="00DA1C9B" w:rsidP="00223BD9">
      <w:pPr>
        <w:spacing w:after="0" w:line="240" w:lineRule="auto"/>
        <w:ind w:left="1440"/>
        <w:rPr>
          <w:rFonts w:ascii="Arial" w:hAnsi="Arial" w:cs="Arial"/>
          <w:color w:val="767171" w:themeColor="background2" w:themeShade="80"/>
          <w:sz w:val="24"/>
        </w:rPr>
      </w:pPr>
      <w:r w:rsidRPr="00273E2D">
        <w:rPr>
          <w:rFonts w:ascii="Arial" w:hAnsi="Arial" w:cs="Arial"/>
          <w:color w:val="767171" w:themeColor="background2" w:themeShade="80"/>
          <w:sz w:val="24"/>
        </w:rPr>
        <w:t>Curren</w:t>
      </w:r>
      <w:r w:rsidR="006E1686" w:rsidRPr="00273E2D">
        <w:rPr>
          <w:rFonts w:ascii="Arial" w:hAnsi="Arial" w:cs="Arial"/>
          <w:color w:val="767171" w:themeColor="background2" w:themeShade="80"/>
          <w:sz w:val="24"/>
        </w:rPr>
        <w:t xml:space="preserve">t: </w:t>
      </w:r>
      <w:r w:rsidR="00223BD9" w:rsidRPr="00273E2D">
        <w:rPr>
          <w:rFonts w:ascii="Arial" w:hAnsi="Arial" w:cs="Arial"/>
          <w:color w:val="767171" w:themeColor="background2" w:themeShade="80"/>
          <w:sz w:val="24"/>
        </w:rPr>
        <w:t xml:space="preserve">Social media, Communication with stakeholders, City website, Announcements with utility bills, Outreach through the city emergency alerts service NIXLE, and </w:t>
      </w:r>
      <w:r w:rsidR="00BF3E6F" w:rsidRPr="00273E2D">
        <w:rPr>
          <w:rFonts w:ascii="Arial" w:hAnsi="Arial" w:cs="Arial"/>
          <w:color w:val="767171" w:themeColor="background2" w:themeShade="80"/>
          <w:sz w:val="24"/>
        </w:rPr>
        <w:t>public</w:t>
      </w:r>
      <w:r w:rsidR="00223BD9" w:rsidRPr="00273E2D">
        <w:rPr>
          <w:rFonts w:ascii="Arial" w:hAnsi="Arial" w:cs="Arial"/>
          <w:color w:val="767171" w:themeColor="background2" w:themeShade="80"/>
          <w:sz w:val="24"/>
        </w:rPr>
        <w:t xml:space="preserve"> meetings</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sidRPr="00273E2D">
        <w:rPr>
          <w:rFonts w:ascii="Arial" w:hAnsi="Arial" w:cs="Arial"/>
          <w:color w:val="767171" w:themeColor="background2" w:themeShade="80"/>
          <w:sz w:val="24"/>
        </w:rPr>
        <w:tab/>
      </w:r>
      <w:r w:rsidRPr="00273E2D">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223BD9" w14:paraId="6E6A842C" w14:textId="77777777" w:rsidTr="00B30ABB">
        <w:trPr>
          <w:trHeight w:val="288"/>
        </w:trPr>
        <w:tc>
          <w:tcPr>
            <w:tcW w:w="3702" w:type="dxa"/>
            <w:vAlign w:val="center"/>
          </w:tcPr>
          <w:p w14:paraId="686D7D2B" w14:textId="77777777" w:rsidR="00223BD9" w:rsidRPr="0056565B" w:rsidRDefault="00223BD9" w:rsidP="00223BD9">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223BD9" w:rsidRPr="0056565B" w:rsidRDefault="00223BD9" w:rsidP="00223BD9">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678DE6FE" w:rsidR="00223BD9" w:rsidRPr="004F5A3C" w:rsidRDefault="00223BD9" w:rsidP="00223BD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223BD9" w14:paraId="26E0E0C5" w14:textId="77777777" w:rsidTr="00B30ABB">
        <w:trPr>
          <w:trHeight w:val="288"/>
        </w:trPr>
        <w:tc>
          <w:tcPr>
            <w:tcW w:w="3702" w:type="dxa"/>
            <w:vAlign w:val="center"/>
          </w:tcPr>
          <w:p w14:paraId="075D7FC1" w14:textId="77777777" w:rsidR="00223BD9" w:rsidRPr="0056565B" w:rsidRDefault="00223BD9" w:rsidP="00223BD9">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223BD9" w:rsidRPr="0056565B" w:rsidRDefault="00223BD9" w:rsidP="00223BD9">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3C5D5ED4" w:rsidR="00223BD9" w:rsidRPr="004F5A3C" w:rsidRDefault="00223BD9" w:rsidP="00223BD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223BD9" w14:paraId="69CA1C43" w14:textId="77777777" w:rsidTr="00B30ABB">
        <w:trPr>
          <w:trHeight w:val="432"/>
        </w:trPr>
        <w:tc>
          <w:tcPr>
            <w:tcW w:w="3702" w:type="dxa"/>
            <w:vAlign w:val="center"/>
          </w:tcPr>
          <w:p w14:paraId="1C1BBAD6" w14:textId="77777777" w:rsidR="00223BD9" w:rsidRPr="0056565B" w:rsidRDefault="00223BD9" w:rsidP="00223BD9">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223BD9" w:rsidRPr="0056565B" w:rsidRDefault="00223BD9" w:rsidP="00223BD9">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0FAB75D0" w:rsidR="00223BD9" w:rsidRPr="004F5A3C" w:rsidRDefault="00223BD9" w:rsidP="00223BD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Zoning application review, GIS</w:t>
            </w:r>
          </w:p>
        </w:tc>
      </w:tr>
      <w:tr w:rsidR="00223BD9" w14:paraId="34D814D5" w14:textId="77777777" w:rsidTr="00B30ABB">
        <w:trPr>
          <w:trHeight w:val="288"/>
        </w:trPr>
        <w:tc>
          <w:tcPr>
            <w:tcW w:w="3702" w:type="dxa"/>
            <w:vAlign w:val="center"/>
          </w:tcPr>
          <w:p w14:paraId="09AB192D" w14:textId="77777777" w:rsidR="00223BD9" w:rsidRPr="0056565B" w:rsidRDefault="00223BD9" w:rsidP="00223BD9">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223BD9" w:rsidRPr="0056565B" w:rsidRDefault="00223BD9" w:rsidP="00223BD9">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FD3589F" w:rsidR="00223BD9" w:rsidRPr="004F5A3C" w:rsidRDefault="00223BD9" w:rsidP="00223BD9">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223BD9" w:rsidRPr="00D11BC5" w14:paraId="59C2642F" w14:textId="77777777" w:rsidTr="00D825F0">
        <w:trPr>
          <w:trHeight w:val="432"/>
        </w:trPr>
        <w:tc>
          <w:tcPr>
            <w:tcW w:w="3702" w:type="dxa"/>
            <w:vAlign w:val="center"/>
          </w:tcPr>
          <w:p w14:paraId="5C4D0F45"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Is the community in good standing with the NFIP?</w:t>
            </w:r>
          </w:p>
        </w:tc>
        <w:tc>
          <w:tcPr>
            <w:tcW w:w="3685" w:type="dxa"/>
            <w:vAlign w:val="center"/>
          </w:tcPr>
          <w:p w14:paraId="134FC1F4" w14:textId="77777777"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550DB31D" w:rsidR="00223BD9" w:rsidRPr="00DA1C9B" w:rsidRDefault="00223BD9"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223BD9" w:rsidRPr="00D11BC5" w14:paraId="1D682840" w14:textId="77777777" w:rsidTr="00D825F0">
        <w:trPr>
          <w:trHeight w:val="288"/>
        </w:trPr>
        <w:tc>
          <w:tcPr>
            <w:tcW w:w="3702" w:type="dxa"/>
            <w:vAlign w:val="center"/>
          </w:tcPr>
          <w:p w14:paraId="118A5098"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223BD9" w:rsidRPr="00D11BC5" w:rsidRDefault="00223BD9" w:rsidP="00223BD9">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099D4358" w:rsidR="00223BD9" w:rsidRPr="00DA1C9B" w:rsidRDefault="00223BD9"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223BD9" w:rsidRPr="00D11BC5" w14:paraId="7CB4B08C" w14:textId="77777777" w:rsidTr="00D825F0">
        <w:trPr>
          <w:trHeight w:val="432"/>
        </w:trPr>
        <w:tc>
          <w:tcPr>
            <w:tcW w:w="3702" w:type="dxa"/>
            <w:vAlign w:val="center"/>
          </w:tcPr>
          <w:p w14:paraId="3FDCDB58"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223BD9" w:rsidRPr="00D11BC5" w:rsidRDefault="00223BD9" w:rsidP="00223BD9">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18C45D15" w:rsidR="00223BD9" w:rsidRPr="00DA1C9B" w:rsidRDefault="00BC119F"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223BD9" w:rsidRPr="00D11BC5" w14:paraId="77AC5E99" w14:textId="77777777" w:rsidTr="00A06AE9">
        <w:trPr>
          <w:trHeight w:val="288"/>
        </w:trPr>
        <w:tc>
          <w:tcPr>
            <w:tcW w:w="3702" w:type="dxa"/>
            <w:vAlign w:val="center"/>
          </w:tcPr>
          <w:p w14:paraId="3AE5EDFC"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223BD9" w:rsidRPr="00D11BC5" w:rsidRDefault="00223BD9" w:rsidP="00223BD9">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6ED77CB4" w:rsidR="00223BD9" w:rsidRPr="00DA1C9B" w:rsidRDefault="00223BD9"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223BD9" w:rsidRPr="00D11BC5" w14:paraId="10DC6D80" w14:textId="77777777" w:rsidTr="00D825F0">
        <w:trPr>
          <w:trHeight w:val="292"/>
        </w:trPr>
        <w:tc>
          <w:tcPr>
            <w:tcW w:w="3702" w:type="dxa"/>
            <w:vAlign w:val="center"/>
          </w:tcPr>
          <w:p w14:paraId="6B89C8A4"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25D0EAD9" w:rsidR="00223BD9" w:rsidRPr="00DA1C9B" w:rsidRDefault="00223BD9"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10/17/1978</w:t>
            </w:r>
          </w:p>
        </w:tc>
      </w:tr>
      <w:tr w:rsidR="00223BD9" w:rsidRPr="00D11BC5" w14:paraId="26818450" w14:textId="77777777" w:rsidTr="0002300A">
        <w:trPr>
          <w:trHeight w:val="432"/>
        </w:trPr>
        <w:tc>
          <w:tcPr>
            <w:tcW w:w="3702" w:type="dxa"/>
            <w:vAlign w:val="center"/>
          </w:tcPr>
          <w:p w14:paraId="7361767A" w14:textId="77777777" w:rsidR="00223BD9"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3799781A" w:rsidR="00223BD9" w:rsidRPr="00DA1C9B" w:rsidRDefault="00223BD9"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Digital 2014</w:t>
            </w:r>
          </w:p>
        </w:tc>
      </w:tr>
      <w:tr w:rsidR="00223BD9" w:rsidRPr="00D11BC5" w14:paraId="3DACDE2B" w14:textId="77777777" w:rsidTr="0002300A">
        <w:trPr>
          <w:trHeight w:val="432"/>
        </w:trPr>
        <w:tc>
          <w:tcPr>
            <w:tcW w:w="3702" w:type="dxa"/>
            <w:vAlign w:val="center"/>
          </w:tcPr>
          <w:p w14:paraId="51BDC25C" w14:textId="77777777" w:rsidR="00223BD9"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66DE1CE0" w:rsidR="00223BD9" w:rsidRPr="00DA1C9B" w:rsidRDefault="00223BD9"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 updated floodplain ordinance based on FEMA regulations.</w:t>
            </w:r>
          </w:p>
        </w:tc>
      </w:tr>
      <w:tr w:rsidR="00223BD9" w:rsidRPr="00D11BC5" w14:paraId="72920D06" w14:textId="77777777" w:rsidTr="0002300A">
        <w:trPr>
          <w:trHeight w:val="288"/>
        </w:trPr>
        <w:tc>
          <w:tcPr>
            <w:tcW w:w="3702" w:type="dxa"/>
            <w:vAlign w:val="center"/>
          </w:tcPr>
          <w:p w14:paraId="2BD3EF4A"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03A7365A" w:rsidR="00223BD9" w:rsidRPr="00DA1C9B" w:rsidRDefault="00223BD9" w:rsidP="00223BD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Floodplain application has to be submitted. Includes an evacuation procedure and how a flood event or warning is monitored. Any new development is inspected to make sure of floodplain compliance. </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 xml:space="preserve">4. </w:t>
            </w:r>
            <w:r w:rsidRPr="00223BD9">
              <w:rPr>
                <w:rFonts w:ascii="Arial" w:hAnsi="Arial" w:cs="Arial"/>
                <w:b/>
                <w:sz w:val="20"/>
                <w:szCs w:val="20"/>
              </w:rPr>
              <w:t>Insurance Summary</w:t>
            </w:r>
          </w:p>
        </w:tc>
      </w:tr>
      <w:tr w:rsidR="00223BD9" w:rsidRPr="00D11BC5" w14:paraId="72A103F9" w14:textId="77777777" w:rsidTr="00A9282B">
        <w:trPr>
          <w:trHeight w:val="288"/>
        </w:trPr>
        <w:tc>
          <w:tcPr>
            <w:tcW w:w="3702" w:type="dxa"/>
            <w:vAlign w:val="center"/>
          </w:tcPr>
          <w:p w14:paraId="2622669D" w14:textId="7777777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223BD9" w:rsidRDefault="00223BD9" w:rsidP="00223BD9">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223BD9"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35C96C56" w:rsidR="00223BD9" w:rsidRPr="00412817" w:rsidRDefault="00223BD9" w:rsidP="00223BD9">
            <w:pPr>
              <w:rPr>
                <w:rFonts w:ascii="Arial" w:hAnsi="Arial" w:cs="Arial"/>
                <w:color w:val="767171" w:themeColor="background2" w:themeShade="80"/>
                <w:sz w:val="20"/>
              </w:rPr>
            </w:pPr>
            <w:r>
              <w:rPr>
                <w:rFonts w:ascii="Arial" w:hAnsi="Arial" w:cs="Arial"/>
                <w:color w:val="767171" w:themeColor="background2" w:themeShade="80"/>
                <w:sz w:val="20"/>
                <w:szCs w:val="20"/>
              </w:rPr>
              <w:t>110</w:t>
            </w:r>
          </w:p>
        </w:tc>
      </w:tr>
      <w:tr w:rsidR="00223BD9" w:rsidRPr="00D11BC5" w14:paraId="698E808B" w14:textId="77777777" w:rsidTr="00A9282B">
        <w:trPr>
          <w:trHeight w:val="288"/>
        </w:trPr>
        <w:tc>
          <w:tcPr>
            <w:tcW w:w="3702" w:type="dxa"/>
            <w:vAlign w:val="center"/>
          </w:tcPr>
          <w:p w14:paraId="67E0A989" w14:textId="0BA1609A"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223BD9"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0B4DE3E1" w:rsidR="00223BD9" w:rsidRPr="00412817" w:rsidRDefault="00223BD9" w:rsidP="00223BD9">
            <w:pPr>
              <w:rPr>
                <w:rFonts w:ascii="Arial" w:hAnsi="Arial" w:cs="Arial"/>
                <w:color w:val="767171" w:themeColor="background2" w:themeShade="80"/>
                <w:sz w:val="20"/>
                <w:szCs w:val="20"/>
              </w:rPr>
            </w:pPr>
            <w:r>
              <w:rPr>
                <w:rFonts w:ascii="Arial" w:hAnsi="Arial" w:cs="Arial"/>
                <w:color w:val="767171" w:themeColor="background2" w:themeShade="80"/>
                <w:sz w:val="20"/>
                <w:szCs w:val="20"/>
              </w:rPr>
              <w:t>41</w:t>
            </w:r>
          </w:p>
        </w:tc>
      </w:tr>
      <w:tr w:rsidR="00223BD9" w:rsidRPr="00D11BC5" w14:paraId="05576589" w14:textId="77777777" w:rsidTr="00A9282B">
        <w:trPr>
          <w:trHeight w:val="288"/>
        </w:trPr>
        <w:tc>
          <w:tcPr>
            <w:tcW w:w="3702" w:type="dxa"/>
            <w:vAlign w:val="center"/>
          </w:tcPr>
          <w:p w14:paraId="1789ABE5" w14:textId="04DEF697" w:rsidR="00223BD9" w:rsidRPr="00D11BC5" w:rsidRDefault="00223BD9" w:rsidP="00223B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462BF0E6" w:rsidR="00223BD9" w:rsidRPr="00412817" w:rsidRDefault="00223BD9" w:rsidP="00223BD9">
            <w:pPr>
              <w:rPr>
                <w:rFonts w:ascii="Arial" w:hAnsi="Arial" w:cs="Arial"/>
                <w:color w:val="767171" w:themeColor="background2" w:themeShade="80"/>
                <w:sz w:val="20"/>
                <w:szCs w:val="20"/>
              </w:rPr>
            </w:pPr>
            <w:r>
              <w:rPr>
                <w:rFonts w:ascii="Arial" w:hAnsi="Arial" w:cs="Arial"/>
                <w:color w:val="767171" w:themeColor="background2" w:themeShade="80"/>
                <w:sz w:val="20"/>
                <w:szCs w:val="20"/>
              </w:rPr>
              <w:t>208</w:t>
            </w:r>
          </w:p>
        </w:tc>
      </w:tr>
      <w:tr w:rsidR="00223BD9" w:rsidRPr="00D11BC5" w14:paraId="1B0F6167" w14:textId="77777777" w:rsidTr="00A9282B">
        <w:trPr>
          <w:trHeight w:val="288"/>
        </w:trPr>
        <w:tc>
          <w:tcPr>
            <w:tcW w:w="3702" w:type="dxa"/>
            <w:vAlign w:val="center"/>
          </w:tcPr>
          <w:p w14:paraId="12C22FFE" w14:textId="38187CD1" w:rsidR="00223BD9" w:rsidRPr="00223BD9" w:rsidRDefault="00223BD9" w:rsidP="00223BD9">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223BD9"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223BD9" w:rsidRPr="00D11BC5" w:rsidRDefault="00223BD9" w:rsidP="00223BD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1EC5904F" w:rsidR="00223BD9" w:rsidRPr="00412817" w:rsidRDefault="00223BD9" w:rsidP="00223BD9">
            <w:pP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914305" w:rsidRPr="00D11BC5" w14:paraId="02B7A9AD" w14:textId="77777777" w:rsidTr="00D825F0">
        <w:trPr>
          <w:trHeight w:val="288"/>
        </w:trPr>
        <w:tc>
          <w:tcPr>
            <w:tcW w:w="3702" w:type="dxa"/>
            <w:vAlign w:val="center"/>
          </w:tcPr>
          <w:p w14:paraId="2A4E00BD" w14:textId="5AF516C8" w:rsidR="00914305" w:rsidRDefault="00914305" w:rsidP="00914305">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914305" w:rsidRPr="00D11BC5" w:rsidRDefault="00914305" w:rsidP="0091430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55040B0C" w:rsidR="00914305" w:rsidRDefault="003B23B9" w:rsidP="00914305">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914305" w:rsidRPr="00D11BC5" w14:paraId="6D95C75D" w14:textId="77777777" w:rsidTr="00D825F0">
        <w:trPr>
          <w:trHeight w:val="288"/>
        </w:trPr>
        <w:tc>
          <w:tcPr>
            <w:tcW w:w="3702" w:type="dxa"/>
            <w:vAlign w:val="center"/>
          </w:tcPr>
          <w:p w14:paraId="02F827A0" w14:textId="260E238E" w:rsidR="00914305" w:rsidRPr="00D11BC5" w:rsidRDefault="00914305" w:rsidP="0091430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914305" w:rsidRPr="00D11BC5" w:rsidRDefault="00914305" w:rsidP="0091430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06B0722B" w:rsidR="00914305" w:rsidRDefault="003B23B9" w:rsidP="0091430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14305" w:rsidRPr="00D11BC5" w14:paraId="6BE2A5AB" w14:textId="77777777" w:rsidTr="00D825F0">
        <w:trPr>
          <w:trHeight w:val="288"/>
        </w:trPr>
        <w:tc>
          <w:tcPr>
            <w:tcW w:w="3702" w:type="dxa"/>
            <w:vAlign w:val="center"/>
          </w:tcPr>
          <w:p w14:paraId="3B8EB6B8" w14:textId="70FA90A5" w:rsidR="00914305" w:rsidRPr="00D11BC5" w:rsidRDefault="00914305" w:rsidP="0091430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914305" w:rsidRPr="00D11BC5" w:rsidRDefault="00914305" w:rsidP="0091430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473F544F" w:rsidR="00914305" w:rsidRDefault="003B23B9" w:rsidP="0091430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14305" w:rsidRPr="00D11BC5" w14:paraId="18E9DD9A" w14:textId="77777777" w:rsidTr="00D825F0">
        <w:trPr>
          <w:trHeight w:val="288"/>
        </w:trPr>
        <w:tc>
          <w:tcPr>
            <w:tcW w:w="3702" w:type="dxa"/>
            <w:vAlign w:val="center"/>
          </w:tcPr>
          <w:p w14:paraId="492B68E4" w14:textId="5EE70ED9" w:rsidR="00914305" w:rsidRPr="00D11BC5" w:rsidRDefault="00914305" w:rsidP="0091430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914305" w:rsidRPr="00D11BC5" w:rsidRDefault="00914305" w:rsidP="0091430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443D928" w:rsidR="00914305" w:rsidRDefault="003B23B9" w:rsidP="0091430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65BB7560"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Harlan House</w:t>
      </w:r>
    </w:p>
    <w:p w14:paraId="6392CC06"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Walters House</w:t>
      </w:r>
    </w:p>
    <w:p w14:paraId="11A9EE74"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Bushkill House</w:t>
      </w:r>
    </w:p>
    <w:p w14:paraId="3F2D9DAD"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Easton Home</w:t>
      </w:r>
    </w:p>
    <w:p w14:paraId="60C1036A" w14:textId="77777777" w:rsid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Safe Harbor</w:t>
      </w:r>
    </w:p>
    <w:p w14:paraId="51C35B68" w14:textId="164B45CA" w:rsidR="00081739" w:rsidRP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Third Street Alliance</w:t>
      </w:r>
    </w:p>
    <w:p w14:paraId="4E968E5B"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Transitional Housing</w:t>
      </w:r>
    </w:p>
    <w:p w14:paraId="00E01048"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Northampton County Prison</w:t>
      </w:r>
    </w:p>
    <w:p w14:paraId="2EDD37C1"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Neston Heights Citizen Living</w:t>
      </w:r>
    </w:p>
    <w:p w14:paraId="77B0B749"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 xml:space="preserve">Public Housing Units on Rock, Milton, Union, St. Joseph, and     </w:t>
      </w:r>
    </w:p>
    <w:p w14:paraId="3D35E68E" w14:textId="2BC83414" w:rsid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Elm Streets.</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75A54FA6" w14:textId="77777777" w:rsidR="00081739" w:rsidRPr="00081739" w:rsidRDefault="00081739" w:rsidP="00081739">
      <w:pPr>
        <w:pStyle w:val="ListParagraph"/>
        <w:spacing w:before="240"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Crayola</w:t>
      </w:r>
    </w:p>
    <w:p w14:paraId="67DD1BD9" w14:textId="77777777" w:rsidR="00081739" w:rsidRDefault="00081739" w:rsidP="00081739">
      <w:pPr>
        <w:pStyle w:val="ListParagraph"/>
        <w:spacing w:before="240"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State Theatre</w:t>
      </w:r>
    </w:p>
    <w:p w14:paraId="35A0B865" w14:textId="6D300FDA" w:rsidR="00081739" w:rsidRDefault="00081739" w:rsidP="00081739">
      <w:pPr>
        <w:pStyle w:val="ListParagraph"/>
        <w:spacing w:before="240"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Hotels</w:t>
      </w:r>
    </w:p>
    <w:p w14:paraId="5592A800" w14:textId="77777777" w:rsidR="00081739" w:rsidRPr="00081739" w:rsidRDefault="00081739" w:rsidP="00081739">
      <w:pPr>
        <w:pStyle w:val="ListParagraph"/>
        <w:spacing w:before="240"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Lafayette College</w:t>
      </w:r>
    </w:p>
    <w:p w14:paraId="7643D912" w14:textId="77777777" w:rsidR="00081739" w:rsidRPr="00081739" w:rsidRDefault="00081739" w:rsidP="00081739">
      <w:pPr>
        <w:pStyle w:val="ListParagraph"/>
        <w:spacing w:before="240"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Government Buildings</w:t>
      </w:r>
    </w:p>
    <w:p w14:paraId="28A5888D" w14:textId="23EB75E9" w:rsidR="00081739" w:rsidRPr="00081739" w:rsidRDefault="00081739" w:rsidP="00081739">
      <w:pPr>
        <w:pStyle w:val="ListParagraph"/>
        <w:spacing w:before="240"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Annual Festivals</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0A13BC6C" w14:textId="77777777" w:rsidR="00081739" w:rsidRPr="00081739" w:rsidRDefault="00081739" w:rsidP="00081739">
      <w:pPr>
        <w:pStyle w:val="ListParagraph"/>
        <w:spacing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Lafayette College</w:t>
      </w:r>
    </w:p>
    <w:p w14:paraId="32303DD9" w14:textId="77777777" w:rsidR="00081739" w:rsidRPr="00081739" w:rsidRDefault="00081739" w:rsidP="00081739">
      <w:pPr>
        <w:pStyle w:val="ListParagraph"/>
        <w:spacing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City Government</w:t>
      </w:r>
    </w:p>
    <w:p w14:paraId="7FC173A9" w14:textId="77777777" w:rsidR="00081739" w:rsidRPr="00081739" w:rsidRDefault="00081739" w:rsidP="00081739">
      <w:pPr>
        <w:pStyle w:val="ListParagraph"/>
        <w:spacing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Crayola</w:t>
      </w:r>
    </w:p>
    <w:p w14:paraId="73039C3B" w14:textId="3B7F25B0" w:rsidR="00FF52F5" w:rsidRDefault="00081739" w:rsidP="00081739">
      <w:pPr>
        <w:pStyle w:val="ListParagraph"/>
        <w:spacing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Housing Authority</w:t>
      </w:r>
    </w:p>
    <w:p w14:paraId="51897A1D" w14:textId="77777777" w:rsidR="00081739" w:rsidRPr="00081739" w:rsidRDefault="00081739" w:rsidP="00081739">
      <w:pPr>
        <w:pStyle w:val="ListParagraph"/>
        <w:spacing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City of Easton</w:t>
      </w:r>
    </w:p>
    <w:p w14:paraId="221E9384" w14:textId="77777777" w:rsidR="00081739" w:rsidRPr="00081739" w:rsidRDefault="00081739" w:rsidP="00081739">
      <w:pPr>
        <w:pStyle w:val="ListParagraph"/>
        <w:spacing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Express Times</w:t>
      </w:r>
    </w:p>
    <w:p w14:paraId="79227BB0" w14:textId="0A0DE56E" w:rsidR="00081739" w:rsidRPr="00305B52" w:rsidRDefault="00081739" w:rsidP="00081739">
      <w:pPr>
        <w:pStyle w:val="ListParagraph"/>
        <w:spacing w:after="12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EPS Financial</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4890B866"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Lehigh / Delaware Dam</w:t>
      </w:r>
    </w:p>
    <w:p w14:paraId="72FF077B" w14:textId="16AB706E"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Chain Dam</w:t>
      </w:r>
    </w:p>
    <w:p w14:paraId="3CCEDF23" w14:textId="3A6F412B"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Bushkill Creek Dam</w:t>
      </w:r>
    </w:p>
    <w:p w14:paraId="6A2D74D1" w14:textId="5923D7FA" w:rsidR="00484236" w:rsidRPr="00EC3CFA"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lastRenderedPageBreak/>
        <w:t>Riparian buffer along Delaware &amp; Lehigh Rivers</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28817375"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Easton Downtown</w:t>
      </w:r>
    </w:p>
    <w:p w14:paraId="09370DD9"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Lehigh Drive</w:t>
      </w:r>
    </w:p>
    <w:p w14:paraId="4F2C2F93" w14:textId="201AF61B" w:rsid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Bushkill Drive</w:t>
      </w:r>
    </w:p>
    <w:p w14:paraId="15AECFE8" w14:textId="72323000" w:rsid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The Flats including Lynn Street, Winter Street and Buttonwood Street</w:t>
      </w:r>
    </w:p>
    <w:p w14:paraId="5833E857"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Route 611</w:t>
      </w:r>
    </w:p>
    <w:p w14:paraId="5A652A65"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N &amp; S Delaware Drive</w:t>
      </w:r>
    </w:p>
    <w:p w14:paraId="62D09635" w14:textId="761847E5" w:rsid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N. 3rd Street, north of Route 22</w:t>
      </w:r>
    </w:p>
    <w:p w14:paraId="50A8B3D8" w14:textId="77777777" w:rsidR="00914305" w:rsidRDefault="0051450F" w:rsidP="00914305">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6E4C805D"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Sewage Treatment Plant</w:t>
      </w:r>
    </w:p>
    <w:p w14:paraId="07E55804"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Water Treatment Plant</w:t>
      </w:r>
    </w:p>
    <w:p w14:paraId="224B7F04" w14:textId="046E380C" w:rsidR="00914305"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Intermodal Center</w:t>
      </w:r>
    </w:p>
    <w:p w14:paraId="288B754E"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Met-Ed</w:t>
      </w:r>
    </w:p>
    <w:p w14:paraId="091FEB56"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Lafayette Substation</w:t>
      </w:r>
    </w:p>
    <w:p w14:paraId="2C6764ED" w14:textId="2893E5FC" w:rsid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Lehigh Drive Pumping Station</w:t>
      </w:r>
    </w:p>
    <w:p w14:paraId="62E46D5F" w14:textId="5D48E5E7" w:rsidR="0088409E" w:rsidRPr="00914305" w:rsidRDefault="0051450F" w:rsidP="00914305">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C3B3DA9" w14:textId="77777777" w:rsidR="00081739" w:rsidRPr="00081739" w:rsidRDefault="00081739" w:rsidP="00081739">
      <w:pPr>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Lehigh / Delaware Dam</w:t>
      </w:r>
    </w:p>
    <w:p w14:paraId="27B93B69" w14:textId="2EE6A22F" w:rsidR="00081739" w:rsidRPr="00081739" w:rsidRDefault="00081739" w:rsidP="00081739">
      <w:pPr>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Chain Dam</w:t>
      </w:r>
    </w:p>
    <w:p w14:paraId="31006AA7" w14:textId="21247CD0" w:rsidR="00911150" w:rsidRPr="00911150" w:rsidRDefault="00081739" w:rsidP="00081739">
      <w:pPr>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Bushkill Creek Dam</w:t>
      </w:r>
    </w:p>
    <w:p w14:paraId="50397DFB" w14:textId="7038B17E" w:rsidR="00A850D4" w:rsidRDefault="0051450F" w:rsidP="00081739">
      <w:pPr>
        <w:pStyle w:val="ListParagraph"/>
        <w:numPr>
          <w:ilvl w:val="0"/>
          <w:numId w:val="5"/>
        </w:numPr>
        <w:spacing w:before="12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72A0F25E" w14:textId="77777777" w:rsidR="00081739" w:rsidRPr="00081739" w:rsidRDefault="00081739" w:rsidP="00081739">
      <w:pPr>
        <w:pStyle w:val="ListParagraph"/>
        <w:spacing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Easton Police Department</w:t>
      </w:r>
    </w:p>
    <w:p w14:paraId="237EEFB8" w14:textId="77777777" w:rsidR="00081739" w:rsidRPr="00081739" w:rsidRDefault="00081739" w:rsidP="00081739">
      <w:pPr>
        <w:pStyle w:val="ListParagraph"/>
        <w:spacing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South Side Fire Station</w:t>
      </w:r>
    </w:p>
    <w:p w14:paraId="57BF2B27" w14:textId="77777777" w:rsidR="00081739" w:rsidRPr="00081739" w:rsidRDefault="00081739" w:rsidP="00081739">
      <w:pPr>
        <w:pStyle w:val="ListParagraph"/>
        <w:spacing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College Hill Fire Station</w:t>
      </w:r>
    </w:p>
    <w:p w14:paraId="5BE751AE" w14:textId="77777777" w:rsidR="00081739" w:rsidRPr="00081739" w:rsidRDefault="00081739" w:rsidP="00081739">
      <w:pPr>
        <w:pStyle w:val="ListParagraph"/>
        <w:spacing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Central Fire Station</w:t>
      </w:r>
    </w:p>
    <w:p w14:paraId="54356A3C"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Safe Harbor</w:t>
      </w:r>
    </w:p>
    <w:p w14:paraId="3A567E96" w14:textId="77777777" w:rsid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Third Street Alliance</w:t>
      </w:r>
    </w:p>
    <w:p w14:paraId="0C4C6DEA" w14:textId="690D327B" w:rsidR="00081739" w:rsidRPr="00081739"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Lafayette College</w:t>
      </w:r>
    </w:p>
    <w:p w14:paraId="6B216460"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Cheston Elementary School</w:t>
      </w:r>
    </w:p>
    <w:p w14:paraId="7B14A3D1"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Paxinosa Elementary School</w:t>
      </w:r>
    </w:p>
    <w:p w14:paraId="61DD8D53" w14:textId="77777777" w:rsidR="00081739" w:rsidRPr="00081739" w:rsidRDefault="00081739" w:rsidP="00081739">
      <w:pPr>
        <w:pStyle w:val="ListParagraph"/>
        <w:spacing w:after="0" w:line="240" w:lineRule="auto"/>
        <w:ind w:left="216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March Elementary School</w:t>
      </w:r>
    </w:p>
    <w:p w14:paraId="75B2A031" w14:textId="0B83817F" w:rsidR="00081739" w:rsidRPr="00914305" w:rsidRDefault="00081739" w:rsidP="00081739">
      <w:pPr>
        <w:pStyle w:val="ListParagraph"/>
        <w:spacing w:after="0" w:line="240" w:lineRule="auto"/>
        <w:ind w:left="2160"/>
        <w:contextualSpacing w:val="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Easton Arts Academy Charter School</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as, museums, parks, stadiums, etc. </w:t>
      </w:r>
    </w:p>
    <w:p w14:paraId="3312860D" w14:textId="77777777" w:rsidR="00081739" w:rsidRPr="00081739" w:rsidRDefault="00081739" w:rsidP="00081739">
      <w:pPr>
        <w:spacing w:after="0" w:line="240" w:lineRule="auto"/>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State Theatre</w:t>
      </w:r>
    </w:p>
    <w:p w14:paraId="68AD67AD" w14:textId="77777777" w:rsidR="00081739" w:rsidRPr="00081739" w:rsidRDefault="00081739" w:rsidP="00081739">
      <w:pPr>
        <w:spacing w:after="0" w:line="240" w:lineRule="auto"/>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Riverside Park</w:t>
      </w:r>
    </w:p>
    <w:p w14:paraId="5F6F5893" w14:textId="77777777" w:rsidR="00081739" w:rsidRPr="00081739" w:rsidRDefault="00081739" w:rsidP="00081739">
      <w:pPr>
        <w:spacing w:after="0" w:line="240" w:lineRule="auto"/>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Scott Park</w:t>
      </w:r>
    </w:p>
    <w:p w14:paraId="76605F2F" w14:textId="4DA5DB7D" w:rsidR="0088409E" w:rsidRDefault="00081739" w:rsidP="00081739">
      <w:pPr>
        <w:spacing w:after="0" w:line="240" w:lineRule="auto"/>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lastRenderedPageBreak/>
        <w:t>Hugh Moore Park</w:t>
      </w:r>
    </w:p>
    <w:p w14:paraId="4E3055B3" w14:textId="77777777" w:rsidR="00081739" w:rsidRDefault="00081739" w:rsidP="00081739">
      <w:pPr>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Northampton County Historical and Genealogical Society (Sigal Museum)</w:t>
      </w:r>
    </w:p>
    <w:p w14:paraId="4C6ACBB0" w14:textId="77777777" w:rsidR="00081739" w:rsidRPr="00081739" w:rsidRDefault="00081739" w:rsidP="00081739">
      <w:pPr>
        <w:spacing w:after="0"/>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Easton Public Library</w:t>
      </w:r>
    </w:p>
    <w:p w14:paraId="3814F7F4" w14:textId="77777777" w:rsidR="00081739" w:rsidRPr="00081739" w:rsidRDefault="00081739" w:rsidP="00081739">
      <w:pPr>
        <w:spacing w:after="0"/>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Cottingham Stadium</w:t>
      </w:r>
    </w:p>
    <w:p w14:paraId="17791D64" w14:textId="77777777" w:rsidR="00081739" w:rsidRPr="00081739" w:rsidRDefault="00081739" w:rsidP="00081739">
      <w:pPr>
        <w:spacing w:after="0"/>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Bachmann Publik House</w:t>
      </w:r>
    </w:p>
    <w:p w14:paraId="59A27184" w14:textId="1C693F53" w:rsidR="00081739" w:rsidRDefault="00081739" w:rsidP="00081739">
      <w:pPr>
        <w:spacing w:after="0"/>
        <w:ind w:left="1440" w:firstLine="720"/>
        <w:rPr>
          <w:rFonts w:ascii="Arial" w:hAnsi="Arial" w:cs="Arial"/>
          <w:color w:val="767171" w:themeColor="background2" w:themeShade="80"/>
          <w:sz w:val="24"/>
          <w:szCs w:val="24"/>
        </w:rPr>
      </w:pPr>
      <w:r w:rsidRPr="00081739">
        <w:rPr>
          <w:rFonts w:ascii="Arial" w:hAnsi="Arial" w:cs="Arial"/>
          <w:color w:val="767171" w:themeColor="background2" w:themeShade="80"/>
          <w:sz w:val="24"/>
          <w:szCs w:val="24"/>
        </w:rPr>
        <w:t>Delaware Canal State Park</w:t>
      </w:r>
    </w:p>
    <w:p w14:paraId="75F14D45" w14:textId="77777777" w:rsidR="00081739" w:rsidRDefault="00081739" w:rsidP="00081739">
      <w:pPr>
        <w:spacing w:after="0" w:line="240" w:lineRule="auto"/>
        <w:ind w:left="1440" w:firstLine="720"/>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3B54AD">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273E2D" w:rsidRDefault="00176F8E" w:rsidP="00B61C8B">
            <w:pPr>
              <w:jc w:val="center"/>
              <w:rPr>
                <w:rFonts w:ascii="Arial" w:hAnsi="Arial" w:cs="Arial"/>
                <w:b/>
                <w:sz w:val="20"/>
                <w:szCs w:val="24"/>
              </w:rPr>
            </w:pPr>
            <w:r w:rsidRPr="00273E2D">
              <w:rPr>
                <w:rFonts w:ascii="Arial" w:hAnsi="Arial" w:cs="Arial"/>
                <w:b/>
                <w:sz w:val="20"/>
                <w:szCs w:val="24"/>
              </w:rPr>
              <w:t xml:space="preserve">Department / </w:t>
            </w:r>
          </w:p>
          <w:p w14:paraId="4C9FC3BC" w14:textId="77777777" w:rsidR="00B61C8B" w:rsidRPr="00273E2D" w:rsidRDefault="00176F8E" w:rsidP="00B61C8B">
            <w:pPr>
              <w:jc w:val="center"/>
              <w:rPr>
                <w:rFonts w:ascii="Arial" w:hAnsi="Arial" w:cs="Arial"/>
                <w:b/>
                <w:sz w:val="20"/>
                <w:szCs w:val="24"/>
              </w:rPr>
            </w:pPr>
            <w:r w:rsidRPr="00273E2D">
              <w:rPr>
                <w:rFonts w:ascii="Arial" w:hAnsi="Arial" w:cs="Arial"/>
                <w:b/>
                <w:sz w:val="20"/>
                <w:szCs w:val="24"/>
              </w:rPr>
              <w:t xml:space="preserve">Agency </w:t>
            </w:r>
          </w:p>
          <w:p w14:paraId="2824EC0C" w14:textId="77777777" w:rsidR="00176F8E" w:rsidRPr="00273E2D" w:rsidRDefault="00176F8E" w:rsidP="00B61C8B">
            <w:pPr>
              <w:jc w:val="center"/>
              <w:rPr>
                <w:rFonts w:ascii="Arial" w:hAnsi="Arial" w:cs="Arial"/>
                <w:b/>
                <w:sz w:val="20"/>
                <w:szCs w:val="24"/>
              </w:rPr>
            </w:pPr>
            <w:r w:rsidRPr="00273E2D">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273E2D" w:rsidRDefault="00176F8E" w:rsidP="00B61C8B">
            <w:pPr>
              <w:spacing w:after="120"/>
              <w:jc w:val="center"/>
              <w:rPr>
                <w:rFonts w:ascii="Arial" w:hAnsi="Arial" w:cs="Arial"/>
                <w:b/>
                <w:sz w:val="20"/>
                <w:szCs w:val="24"/>
              </w:rPr>
            </w:pPr>
            <w:r w:rsidRPr="00273E2D">
              <w:rPr>
                <w:rFonts w:ascii="Arial" w:hAnsi="Arial" w:cs="Arial"/>
                <w:b/>
                <w:sz w:val="20"/>
                <w:szCs w:val="24"/>
              </w:rPr>
              <w:t xml:space="preserve">Effect on Hazard Loss Reduction: </w:t>
            </w:r>
          </w:p>
          <w:p w14:paraId="76E25498" w14:textId="77777777" w:rsidR="00176F8E" w:rsidRPr="00273E2D" w:rsidRDefault="00176F8E" w:rsidP="00B61C8B">
            <w:pPr>
              <w:spacing w:after="120"/>
              <w:jc w:val="center"/>
              <w:rPr>
                <w:rFonts w:ascii="Arial" w:hAnsi="Arial" w:cs="Arial"/>
                <w:b/>
                <w:sz w:val="20"/>
                <w:szCs w:val="24"/>
              </w:rPr>
            </w:pPr>
            <w:r w:rsidRPr="00273E2D">
              <w:rPr>
                <w:rFonts w:ascii="Arial" w:hAnsi="Arial" w:cs="Arial"/>
                <w:b/>
                <w:sz w:val="20"/>
                <w:szCs w:val="24"/>
              </w:rPr>
              <w:t>-</w:t>
            </w:r>
            <w:r w:rsidRPr="00273E2D">
              <w:rPr>
                <w:rFonts w:ascii="Arial" w:hAnsi="Arial" w:cs="Arial"/>
                <w:b/>
                <w:sz w:val="20"/>
                <w:szCs w:val="24"/>
                <w:u w:val="single"/>
              </w:rPr>
              <w:t>S</w:t>
            </w:r>
            <w:r w:rsidRPr="00273E2D">
              <w:rPr>
                <w:rFonts w:ascii="Arial" w:hAnsi="Arial" w:cs="Arial"/>
                <w:b/>
                <w:sz w:val="20"/>
                <w:szCs w:val="24"/>
              </w:rPr>
              <w:t>upports</w:t>
            </w:r>
          </w:p>
          <w:p w14:paraId="63D43DA2" w14:textId="77777777" w:rsidR="00176F8E" w:rsidRPr="00273E2D" w:rsidRDefault="00176F8E" w:rsidP="00B61C8B">
            <w:pPr>
              <w:spacing w:after="120"/>
              <w:jc w:val="center"/>
              <w:rPr>
                <w:rFonts w:ascii="Arial" w:hAnsi="Arial" w:cs="Arial"/>
                <w:b/>
                <w:sz w:val="20"/>
                <w:szCs w:val="24"/>
              </w:rPr>
            </w:pPr>
            <w:r w:rsidRPr="00273E2D">
              <w:rPr>
                <w:rFonts w:ascii="Arial" w:hAnsi="Arial" w:cs="Arial"/>
                <w:b/>
                <w:sz w:val="20"/>
                <w:szCs w:val="24"/>
              </w:rPr>
              <w:t>-</w:t>
            </w:r>
            <w:r w:rsidRPr="00273E2D">
              <w:rPr>
                <w:rFonts w:ascii="Arial" w:hAnsi="Arial" w:cs="Arial"/>
                <w:b/>
                <w:sz w:val="20"/>
                <w:szCs w:val="24"/>
                <w:u w:val="single"/>
              </w:rPr>
              <w:t>N</w:t>
            </w:r>
            <w:r w:rsidRPr="00273E2D">
              <w:rPr>
                <w:rFonts w:ascii="Arial" w:hAnsi="Arial" w:cs="Arial"/>
                <w:b/>
                <w:sz w:val="20"/>
                <w:szCs w:val="24"/>
              </w:rPr>
              <w:t>eutral</w:t>
            </w:r>
          </w:p>
          <w:p w14:paraId="604D57C7" w14:textId="77777777" w:rsidR="00176F8E" w:rsidRPr="00273E2D" w:rsidRDefault="00176F8E" w:rsidP="00B61C8B">
            <w:pPr>
              <w:spacing w:after="120"/>
              <w:jc w:val="center"/>
              <w:rPr>
                <w:rFonts w:ascii="Arial" w:hAnsi="Arial" w:cs="Arial"/>
                <w:b/>
                <w:sz w:val="20"/>
                <w:szCs w:val="24"/>
              </w:rPr>
            </w:pPr>
            <w:r w:rsidRPr="00273E2D">
              <w:rPr>
                <w:rFonts w:ascii="Arial" w:hAnsi="Arial" w:cs="Arial"/>
                <w:b/>
                <w:sz w:val="20"/>
                <w:szCs w:val="24"/>
              </w:rPr>
              <w:t>-</w:t>
            </w:r>
            <w:r w:rsidRPr="00273E2D">
              <w:rPr>
                <w:rFonts w:ascii="Arial" w:hAnsi="Arial" w:cs="Arial"/>
                <w:b/>
                <w:sz w:val="20"/>
                <w:szCs w:val="24"/>
                <w:u w:val="single"/>
              </w:rPr>
              <w:t>H</w:t>
            </w:r>
            <w:r w:rsidRPr="00273E2D">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273E2D" w:rsidRDefault="00176F8E" w:rsidP="00B61C8B">
            <w:pPr>
              <w:spacing w:after="120"/>
              <w:jc w:val="center"/>
              <w:rPr>
                <w:rFonts w:ascii="Arial" w:hAnsi="Arial" w:cs="Arial"/>
                <w:b/>
                <w:sz w:val="20"/>
                <w:szCs w:val="24"/>
              </w:rPr>
            </w:pPr>
            <w:r w:rsidRPr="00273E2D">
              <w:rPr>
                <w:rFonts w:ascii="Arial" w:hAnsi="Arial" w:cs="Arial"/>
                <w:b/>
                <w:sz w:val="20"/>
                <w:szCs w:val="24"/>
              </w:rPr>
              <w:t>Change since 201</w:t>
            </w:r>
            <w:r w:rsidR="00503A6C" w:rsidRPr="00273E2D">
              <w:rPr>
                <w:rFonts w:ascii="Arial" w:hAnsi="Arial" w:cs="Arial"/>
                <w:b/>
                <w:sz w:val="20"/>
                <w:szCs w:val="24"/>
              </w:rPr>
              <w:t>8</w:t>
            </w:r>
            <w:r w:rsidRPr="00273E2D">
              <w:rPr>
                <w:rFonts w:ascii="Arial" w:hAnsi="Arial" w:cs="Arial"/>
                <w:b/>
                <w:sz w:val="20"/>
                <w:szCs w:val="24"/>
              </w:rPr>
              <w:t xml:space="preserve"> Plan?</w:t>
            </w:r>
          </w:p>
          <w:p w14:paraId="6DAFD94A" w14:textId="77777777" w:rsidR="00176F8E" w:rsidRPr="00273E2D" w:rsidRDefault="00176F8E" w:rsidP="00B61C8B">
            <w:pPr>
              <w:spacing w:after="120"/>
              <w:jc w:val="center"/>
              <w:rPr>
                <w:rFonts w:ascii="Arial" w:hAnsi="Arial" w:cs="Arial"/>
                <w:b/>
                <w:sz w:val="20"/>
                <w:szCs w:val="24"/>
              </w:rPr>
            </w:pPr>
            <w:r w:rsidRPr="00273E2D">
              <w:rPr>
                <w:rFonts w:ascii="Arial" w:hAnsi="Arial" w:cs="Arial"/>
                <w:b/>
                <w:sz w:val="20"/>
                <w:szCs w:val="24"/>
              </w:rPr>
              <w:t>+ Positive</w:t>
            </w:r>
          </w:p>
          <w:p w14:paraId="0E2FDA2E" w14:textId="77777777" w:rsidR="00176F8E" w:rsidRPr="00273E2D" w:rsidRDefault="00176F8E" w:rsidP="00B61C8B">
            <w:pPr>
              <w:spacing w:after="120"/>
              <w:jc w:val="center"/>
              <w:rPr>
                <w:rFonts w:ascii="Arial" w:hAnsi="Arial" w:cs="Arial"/>
                <w:b/>
                <w:sz w:val="20"/>
                <w:szCs w:val="24"/>
              </w:rPr>
            </w:pPr>
            <w:r w:rsidRPr="00273E2D">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273E2D" w:rsidRDefault="00B61C8B" w:rsidP="00B61C8B">
            <w:pPr>
              <w:jc w:val="center"/>
              <w:rPr>
                <w:rFonts w:ascii="Arial" w:hAnsi="Arial" w:cs="Arial"/>
                <w:b/>
                <w:sz w:val="20"/>
                <w:szCs w:val="24"/>
              </w:rPr>
            </w:pPr>
            <w:r w:rsidRPr="00273E2D">
              <w:rPr>
                <w:rFonts w:ascii="Arial" w:hAnsi="Arial" w:cs="Arial"/>
                <w:b/>
                <w:sz w:val="20"/>
                <w:szCs w:val="24"/>
              </w:rPr>
              <w:t>Has the 201</w:t>
            </w:r>
            <w:r w:rsidR="00503A6C" w:rsidRPr="00273E2D">
              <w:rPr>
                <w:rFonts w:ascii="Arial" w:hAnsi="Arial" w:cs="Arial"/>
                <w:b/>
                <w:sz w:val="20"/>
                <w:szCs w:val="24"/>
              </w:rPr>
              <w:t>8</w:t>
            </w:r>
            <w:r w:rsidR="00176F8E" w:rsidRPr="00273E2D">
              <w:rPr>
                <w:rFonts w:ascii="Arial" w:hAnsi="Arial" w:cs="Arial"/>
                <w:b/>
                <w:sz w:val="20"/>
                <w:szCs w:val="24"/>
              </w:rPr>
              <w:t xml:space="preserve"> Plan been integrated into the </w:t>
            </w:r>
            <w:r w:rsidRPr="00273E2D">
              <w:rPr>
                <w:rFonts w:ascii="Arial" w:hAnsi="Arial" w:cs="Arial"/>
                <w:b/>
                <w:sz w:val="20"/>
                <w:szCs w:val="24"/>
              </w:rPr>
              <w:t>Regulatory Tool/</w:t>
            </w:r>
            <w:r w:rsidR="00176F8E" w:rsidRPr="00273E2D">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273E2D" w:rsidRDefault="00B61C8B" w:rsidP="00B61C8B">
            <w:pPr>
              <w:jc w:val="center"/>
              <w:rPr>
                <w:rFonts w:ascii="Arial" w:hAnsi="Arial" w:cs="Arial"/>
                <w:b/>
                <w:sz w:val="20"/>
                <w:szCs w:val="24"/>
              </w:rPr>
            </w:pPr>
            <w:r w:rsidRPr="00273E2D">
              <w:rPr>
                <w:rFonts w:ascii="Arial" w:hAnsi="Arial" w:cs="Arial"/>
                <w:b/>
                <w:sz w:val="20"/>
                <w:szCs w:val="24"/>
              </w:rPr>
              <w:t xml:space="preserve">How can </w:t>
            </w:r>
            <w:r w:rsidR="00176F8E" w:rsidRPr="00273E2D">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081739"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081739" w:rsidRDefault="00081739" w:rsidP="00081739">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081739" w:rsidRDefault="00081739" w:rsidP="00081739">
            <w:pPr>
              <w:ind w:left="113" w:right="113"/>
              <w:jc w:val="center"/>
              <w:rPr>
                <w:rFonts w:ascii="Arial" w:hAnsi="Arial" w:cs="Arial"/>
                <w:b/>
                <w:sz w:val="20"/>
                <w:szCs w:val="24"/>
              </w:rPr>
            </w:pPr>
          </w:p>
          <w:p w14:paraId="3D29A739" w14:textId="77777777" w:rsidR="00081739" w:rsidRPr="00C317DF" w:rsidRDefault="00081739" w:rsidP="00081739">
            <w:pPr>
              <w:ind w:left="113" w:right="113"/>
              <w:jc w:val="center"/>
              <w:rPr>
                <w:rFonts w:ascii="Arial" w:hAnsi="Arial" w:cs="Arial"/>
                <w:b/>
                <w:sz w:val="20"/>
                <w:szCs w:val="24"/>
              </w:rPr>
            </w:pPr>
          </w:p>
        </w:tc>
        <w:tc>
          <w:tcPr>
            <w:tcW w:w="3217" w:type="dxa"/>
            <w:vAlign w:val="center"/>
          </w:tcPr>
          <w:p w14:paraId="02010523" w14:textId="77777777" w:rsidR="00081739" w:rsidRPr="00B61C8B" w:rsidRDefault="00081739" w:rsidP="00081739">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6B23A84D"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51FC801E"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D93F2B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5ECBD956"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4D5D9B4C"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1B1B9165"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0BA5A0EB"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Waterfront corridors provide information on appropriate design in flood zones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38332583" w:rsidR="00081739" w:rsidRPr="00D514C3" w:rsidRDefault="00081739" w:rsidP="00081739">
            <w:pPr>
              <w:jc w:val="center"/>
              <w:rPr>
                <w:rFonts w:ascii="Arial" w:hAnsi="Arial" w:cs="Arial"/>
                <w:color w:val="767171" w:themeColor="background2" w:themeShade="80"/>
                <w:sz w:val="20"/>
                <w:szCs w:val="20"/>
              </w:rPr>
            </w:pPr>
          </w:p>
        </w:tc>
      </w:tr>
      <w:tr w:rsidR="00081739" w14:paraId="3B5666F5" w14:textId="77777777" w:rsidTr="00D514C3">
        <w:trPr>
          <w:trHeight w:val="288"/>
        </w:trPr>
        <w:tc>
          <w:tcPr>
            <w:tcW w:w="451" w:type="dxa"/>
            <w:vMerge/>
            <w:shd w:val="clear" w:color="auto" w:fill="F7CAAC" w:themeFill="accent2" w:themeFillTint="66"/>
          </w:tcPr>
          <w:p w14:paraId="55175FED" w14:textId="77777777" w:rsidR="00081739" w:rsidRDefault="00081739" w:rsidP="00081739">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081739" w:rsidRPr="00B61C8B" w:rsidRDefault="00081739" w:rsidP="00081739">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6C1B06F3"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275FFCB"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6616BEB"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63E67F3A"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Finance</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38B40BEE"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4FD8514E"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46AF5839"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1D32D43B" w:rsidR="00081739" w:rsidRPr="00D514C3" w:rsidRDefault="00081739" w:rsidP="00081739">
            <w:pPr>
              <w:jc w:val="center"/>
              <w:rPr>
                <w:rFonts w:ascii="Arial" w:hAnsi="Arial" w:cs="Arial"/>
                <w:color w:val="767171" w:themeColor="background2" w:themeShade="80"/>
                <w:sz w:val="20"/>
                <w:szCs w:val="20"/>
              </w:rPr>
            </w:pPr>
          </w:p>
        </w:tc>
      </w:tr>
      <w:tr w:rsidR="00081739" w14:paraId="149ECF86" w14:textId="77777777" w:rsidTr="00D514C3">
        <w:trPr>
          <w:trHeight w:val="288"/>
        </w:trPr>
        <w:tc>
          <w:tcPr>
            <w:tcW w:w="451" w:type="dxa"/>
            <w:vMerge/>
            <w:shd w:val="clear" w:color="auto" w:fill="F7CAAC" w:themeFill="accent2" w:themeFillTint="66"/>
          </w:tcPr>
          <w:p w14:paraId="7CB89985" w14:textId="77777777" w:rsidR="00081739" w:rsidRDefault="00081739" w:rsidP="00081739">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081739" w:rsidRPr="00B61C8B"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1CABC417"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048E6F0A" w:rsidR="00081739" w:rsidRPr="00D514C3" w:rsidRDefault="00081739" w:rsidP="00081739">
            <w:pPr>
              <w:ind w:firstLine="4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42049368" w:rsidR="00081739" w:rsidRPr="00D514C3" w:rsidRDefault="00081739" w:rsidP="00081739">
            <w:pPr>
              <w:jc w:val="center"/>
              <w:rPr>
                <w:rFonts w:ascii="Arial" w:hAnsi="Arial" w:cs="Arial"/>
                <w:color w:val="767171" w:themeColor="background2" w:themeShade="80"/>
                <w:sz w:val="20"/>
                <w:szCs w:val="20"/>
              </w:rPr>
            </w:pPr>
          </w:p>
        </w:tc>
      </w:tr>
      <w:tr w:rsidR="00081739" w14:paraId="73A5F709" w14:textId="77777777" w:rsidTr="00D514C3">
        <w:trPr>
          <w:trHeight w:val="288"/>
        </w:trPr>
        <w:tc>
          <w:tcPr>
            <w:tcW w:w="451" w:type="dxa"/>
            <w:vMerge/>
            <w:shd w:val="clear" w:color="auto" w:fill="F7CAAC" w:themeFill="accent2" w:themeFillTint="66"/>
          </w:tcPr>
          <w:p w14:paraId="2B8BF3D0" w14:textId="77777777" w:rsidR="00081739" w:rsidRDefault="00081739" w:rsidP="00081739">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081739" w:rsidRPr="00B61C8B"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67468D73"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18AD652C"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E3FF1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081739" w:rsidRPr="00D514C3" w:rsidRDefault="00081739" w:rsidP="00081739">
            <w:pPr>
              <w:jc w:val="center"/>
              <w:rPr>
                <w:rFonts w:ascii="Arial" w:hAnsi="Arial" w:cs="Arial"/>
                <w:color w:val="767171" w:themeColor="background2" w:themeShade="80"/>
                <w:sz w:val="20"/>
                <w:szCs w:val="20"/>
              </w:rPr>
            </w:pPr>
          </w:p>
        </w:tc>
      </w:tr>
      <w:tr w:rsidR="00081739" w14:paraId="489754EA" w14:textId="77777777" w:rsidTr="00D514C3">
        <w:trPr>
          <w:trHeight w:val="432"/>
        </w:trPr>
        <w:tc>
          <w:tcPr>
            <w:tcW w:w="451" w:type="dxa"/>
            <w:vMerge/>
            <w:shd w:val="clear" w:color="auto" w:fill="F7CAAC" w:themeFill="accent2" w:themeFillTint="66"/>
          </w:tcPr>
          <w:p w14:paraId="41031A04" w14:textId="77777777" w:rsidR="00081739" w:rsidRDefault="00081739" w:rsidP="00081739">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081739" w:rsidRPr="00B61C8B"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4F0F0E25"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279E482C"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0F9E6E05"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A1F7C0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6791D80C"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0E429842" w:rsidR="00081739" w:rsidRPr="00D514C3" w:rsidRDefault="00081739" w:rsidP="00081739">
            <w:pPr>
              <w:jc w:val="center"/>
              <w:rPr>
                <w:rFonts w:ascii="Arial" w:hAnsi="Arial" w:cs="Arial"/>
                <w:color w:val="767171" w:themeColor="background2" w:themeShade="80"/>
                <w:sz w:val="20"/>
                <w:szCs w:val="20"/>
              </w:rPr>
            </w:pPr>
          </w:p>
        </w:tc>
      </w:tr>
      <w:tr w:rsidR="00081739" w14:paraId="693848E3" w14:textId="77777777" w:rsidTr="00D514C3">
        <w:trPr>
          <w:trHeight w:val="432"/>
        </w:trPr>
        <w:tc>
          <w:tcPr>
            <w:tcW w:w="451" w:type="dxa"/>
            <w:vMerge/>
            <w:shd w:val="clear" w:color="auto" w:fill="F7CAAC" w:themeFill="accent2" w:themeFillTint="66"/>
          </w:tcPr>
          <w:p w14:paraId="70A169C0" w14:textId="77777777" w:rsidR="00081739" w:rsidRDefault="00081739" w:rsidP="00081739">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081739" w:rsidRPr="00B61C8B"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4BEF81B8"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21A99AEE"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3E5049C2"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0005C35B"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D132439"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2BD7DA52" w:rsidR="00081739" w:rsidRPr="00D514C3" w:rsidRDefault="00081739" w:rsidP="00081739">
            <w:pPr>
              <w:jc w:val="center"/>
              <w:rPr>
                <w:rFonts w:ascii="Arial" w:hAnsi="Arial" w:cs="Arial"/>
                <w:color w:val="767171" w:themeColor="background2" w:themeShade="80"/>
                <w:sz w:val="20"/>
                <w:szCs w:val="20"/>
              </w:rPr>
            </w:pPr>
          </w:p>
        </w:tc>
      </w:tr>
      <w:tr w:rsidR="00081739" w14:paraId="2F276BEE" w14:textId="77777777" w:rsidTr="00D514C3">
        <w:trPr>
          <w:trHeight w:val="288"/>
        </w:trPr>
        <w:tc>
          <w:tcPr>
            <w:tcW w:w="451" w:type="dxa"/>
            <w:vMerge/>
            <w:shd w:val="clear" w:color="auto" w:fill="F7CAAC" w:themeFill="accent2" w:themeFillTint="66"/>
          </w:tcPr>
          <w:p w14:paraId="2F51166A" w14:textId="77777777" w:rsidR="00081739" w:rsidRPr="00C317DF" w:rsidRDefault="00081739" w:rsidP="00081739">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081739" w:rsidRPr="00C317DF" w:rsidRDefault="00081739" w:rsidP="00081739">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292A701E"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3124682"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C1C042A"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4D6BCE71"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12DF3410" w:rsidR="00081739" w:rsidRPr="00D514C3" w:rsidRDefault="00081739" w:rsidP="00081739">
            <w:pPr>
              <w:jc w:val="center"/>
              <w:rPr>
                <w:rFonts w:ascii="Arial" w:hAnsi="Arial" w:cs="Arial"/>
                <w:color w:val="767171" w:themeColor="background2" w:themeShade="80"/>
                <w:sz w:val="20"/>
                <w:szCs w:val="20"/>
              </w:rPr>
            </w:pPr>
          </w:p>
        </w:tc>
      </w:tr>
      <w:tr w:rsidR="00081739" w14:paraId="5E1645FF" w14:textId="77777777" w:rsidTr="00D514C3">
        <w:trPr>
          <w:trHeight w:val="288"/>
        </w:trPr>
        <w:tc>
          <w:tcPr>
            <w:tcW w:w="451" w:type="dxa"/>
            <w:vMerge/>
            <w:shd w:val="clear" w:color="auto" w:fill="F7CAAC" w:themeFill="accent2" w:themeFillTint="66"/>
          </w:tcPr>
          <w:p w14:paraId="166468C6" w14:textId="77777777" w:rsidR="00081739" w:rsidRPr="00C317DF" w:rsidRDefault="00081739" w:rsidP="00081739">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081739" w:rsidRPr="00C317DF"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39D8B439"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50E82821"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4986B6F0"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9A6E24"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17DD0D1A" w:rsidR="00081739" w:rsidRPr="00D514C3" w:rsidRDefault="00081739" w:rsidP="00081739">
            <w:pPr>
              <w:jc w:val="center"/>
              <w:rPr>
                <w:rFonts w:ascii="Arial" w:hAnsi="Arial" w:cs="Arial"/>
                <w:color w:val="767171" w:themeColor="background2" w:themeShade="80"/>
                <w:sz w:val="20"/>
                <w:szCs w:val="20"/>
              </w:rPr>
            </w:pPr>
          </w:p>
        </w:tc>
      </w:tr>
      <w:tr w:rsidR="00081739" w14:paraId="048ACC98" w14:textId="77777777" w:rsidTr="00D514C3">
        <w:trPr>
          <w:trHeight w:val="288"/>
        </w:trPr>
        <w:tc>
          <w:tcPr>
            <w:tcW w:w="451" w:type="dxa"/>
            <w:vMerge/>
            <w:shd w:val="clear" w:color="auto" w:fill="F7CAAC" w:themeFill="accent2" w:themeFillTint="66"/>
          </w:tcPr>
          <w:p w14:paraId="17883ACE" w14:textId="77777777" w:rsidR="00081739" w:rsidRPr="00C317DF" w:rsidRDefault="00081739" w:rsidP="00081739">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081739"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5024F2EC"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3B4E9CA5"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34882A7E"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081739" w:rsidRPr="00D514C3" w:rsidRDefault="00081739" w:rsidP="00081739">
            <w:pPr>
              <w:jc w:val="center"/>
              <w:rPr>
                <w:rFonts w:ascii="Arial" w:hAnsi="Arial" w:cs="Arial"/>
                <w:color w:val="767171" w:themeColor="background2" w:themeShade="80"/>
                <w:sz w:val="20"/>
                <w:szCs w:val="20"/>
              </w:rPr>
            </w:pPr>
          </w:p>
        </w:tc>
      </w:tr>
      <w:tr w:rsidR="00081739" w14:paraId="2A9D50FB" w14:textId="77777777" w:rsidTr="00D514C3">
        <w:trPr>
          <w:trHeight w:val="288"/>
        </w:trPr>
        <w:tc>
          <w:tcPr>
            <w:tcW w:w="451" w:type="dxa"/>
            <w:vMerge/>
            <w:shd w:val="clear" w:color="auto" w:fill="F7CAAC" w:themeFill="accent2" w:themeFillTint="66"/>
          </w:tcPr>
          <w:p w14:paraId="5BD79053" w14:textId="77777777" w:rsidR="00081739" w:rsidRPr="00C317DF" w:rsidRDefault="00081739" w:rsidP="00081739">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081739"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66D2E6AF"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24660744"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43E8A948" w:rsidR="00081739" w:rsidRPr="00D514C3" w:rsidRDefault="00081739" w:rsidP="00081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00A07BA"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164C5645" w:rsidR="00081739" w:rsidRPr="00D514C3" w:rsidRDefault="00081739" w:rsidP="00081739">
            <w:pPr>
              <w:jc w:val="center"/>
              <w:rPr>
                <w:rFonts w:ascii="Arial" w:hAnsi="Arial" w:cs="Arial"/>
                <w:color w:val="767171" w:themeColor="background2" w:themeShade="80"/>
                <w:sz w:val="20"/>
                <w:szCs w:val="20"/>
              </w:rPr>
            </w:pPr>
          </w:p>
        </w:tc>
      </w:tr>
      <w:tr w:rsidR="00081739" w14:paraId="7A72CD3C" w14:textId="77777777" w:rsidTr="00D514C3">
        <w:trPr>
          <w:trHeight w:val="288"/>
        </w:trPr>
        <w:tc>
          <w:tcPr>
            <w:tcW w:w="451" w:type="dxa"/>
            <w:vMerge/>
            <w:shd w:val="clear" w:color="auto" w:fill="F7CAAC" w:themeFill="accent2" w:themeFillTint="66"/>
          </w:tcPr>
          <w:p w14:paraId="7038836C" w14:textId="77777777" w:rsidR="00081739" w:rsidRPr="00C317DF" w:rsidRDefault="00081739" w:rsidP="00081739">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081739"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081739" w:rsidRPr="00D514C3" w:rsidRDefault="00081739" w:rsidP="00081739">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081739" w:rsidRPr="00D514C3" w:rsidRDefault="00081739" w:rsidP="00081739">
            <w:pPr>
              <w:jc w:val="center"/>
              <w:rPr>
                <w:rFonts w:ascii="Arial" w:hAnsi="Arial" w:cs="Arial"/>
                <w:color w:val="767171" w:themeColor="background2" w:themeShade="80"/>
                <w:sz w:val="20"/>
                <w:szCs w:val="20"/>
              </w:rPr>
            </w:pPr>
          </w:p>
        </w:tc>
      </w:tr>
      <w:tr w:rsidR="00081739" w14:paraId="3D404C7D" w14:textId="77777777" w:rsidTr="00D514C3">
        <w:trPr>
          <w:trHeight w:val="288"/>
        </w:trPr>
        <w:tc>
          <w:tcPr>
            <w:tcW w:w="451" w:type="dxa"/>
            <w:vMerge/>
            <w:shd w:val="clear" w:color="auto" w:fill="F7CAAC" w:themeFill="accent2" w:themeFillTint="66"/>
          </w:tcPr>
          <w:p w14:paraId="21386099" w14:textId="77777777" w:rsidR="00081739" w:rsidRPr="00C317DF" w:rsidRDefault="00081739" w:rsidP="00081739">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081739"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4FB3039A"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19DF99F"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Police</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F3E586D"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081739" w:rsidRPr="00D514C3" w:rsidRDefault="00081739" w:rsidP="00081739">
            <w:pPr>
              <w:jc w:val="center"/>
              <w:rPr>
                <w:rFonts w:ascii="Arial" w:hAnsi="Arial" w:cs="Arial"/>
                <w:color w:val="767171" w:themeColor="background2" w:themeShade="80"/>
                <w:sz w:val="20"/>
                <w:szCs w:val="20"/>
              </w:rPr>
            </w:pPr>
          </w:p>
        </w:tc>
      </w:tr>
      <w:tr w:rsidR="00081739" w14:paraId="36008314" w14:textId="77777777" w:rsidTr="00D514C3">
        <w:trPr>
          <w:trHeight w:val="288"/>
        </w:trPr>
        <w:tc>
          <w:tcPr>
            <w:tcW w:w="451" w:type="dxa"/>
            <w:vMerge/>
            <w:shd w:val="clear" w:color="auto" w:fill="F7CAAC" w:themeFill="accent2" w:themeFillTint="66"/>
          </w:tcPr>
          <w:p w14:paraId="66C32901" w14:textId="77777777" w:rsidR="00081739" w:rsidRPr="00C317DF" w:rsidRDefault="00081739" w:rsidP="00081739">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081739"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447E17F6"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4CC85C0C" w:rsidR="00081739" w:rsidRPr="00D514C3" w:rsidRDefault="00081739" w:rsidP="0008173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346A11FC"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05DB649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081739" w:rsidRPr="00D514C3" w:rsidRDefault="00081739" w:rsidP="00081739">
            <w:pPr>
              <w:jc w:val="center"/>
              <w:rPr>
                <w:rFonts w:ascii="Arial" w:hAnsi="Arial" w:cs="Arial"/>
                <w:color w:val="767171" w:themeColor="background2" w:themeShade="80"/>
                <w:sz w:val="20"/>
                <w:szCs w:val="20"/>
              </w:rPr>
            </w:pPr>
          </w:p>
        </w:tc>
      </w:tr>
      <w:tr w:rsidR="00081739"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081739" w:rsidRDefault="00081739" w:rsidP="00081739">
            <w:pPr>
              <w:ind w:left="113" w:right="113"/>
              <w:jc w:val="center"/>
              <w:rPr>
                <w:rFonts w:ascii="Arial" w:hAnsi="Arial" w:cs="Arial"/>
                <w:b/>
                <w:sz w:val="20"/>
                <w:szCs w:val="24"/>
              </w:rPr>
            </w:pPr>
          </w:p>
        </w:tc>
        <w:tc>
          <w:tcPr>
            <w:tcW w:w="3217" w:type="dxa"/>
            <w:vAlign w:val="center"/>
          </w:tcPr>
          <w:p w14:paraId="4D351858" w14:textId="77777777" w:rsidR="00081739"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6440AD50"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7A9F6E1A" w:rsidR="00081739" w:rsidRPr="00D514C3" w:rsidRDefault="00B72D4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E430E07"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6C4C6C3"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A7960F8"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21A09BE5"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C111F45" w:rsidR="00081739" w:rsidRPr="00D514C3" w:rsidRDefault="00081739" w:rsidP="00081739">
            <w:pPr>
              <w:jc w:val="center"/>
              <w:rPr>
                <w:rFonts w:ascii="Arial" w:hAnsi="Arial" w:cs="Arial"/>
                <w:color w:val="767171" w:themeColor="background2" w:themeShade="80"/>
                <w:sz w:val="20"/>
                <w:szCs w:val="20"/>
              </w:rPr>
            </w:pPr>
          </w:p>
        </w:tc>
      </w:tr>
      <w:tr w:rsidR="00081739"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081739" w:rsidRDefault="00081739" w:rsidP="00081739">
            <w:pPr>
              <w:ind w:left="113" w:right="113"/>
              <w:jc w:val="center"/>
              <w:rPr>
                <w:rFonts w:ascii="Arial" w:hAnsi="Arial" w:cs="Arial"/>
                <w:b/>
                <w:sz w:val="20"/>
                <w:szCs w:val="24"/>
              </w:rPr>
            </w:pPr>
          </w:p>
        </w:tc>
        <w:tc>
          <w:tcPr>
            <w:tcW w:w="3217" w:type="dxa"/>
            <w:vAlign w:val="center"/>
          </w:tcPr>
          <w:p w14:paraId="0A2F6B55" w14:textId="77777777" w:rsidR="00081739" w:rsidRDefault="00081739" w:rsidP="00081739">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04B4C86C"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26799055"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6/2020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0A2D018"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84FCC46"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C049EDF"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081739" w:rsidRPr="00D514C3" w:rsidRDefault="00081739" w:rsidP="0008173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081739" w:rsidRPr="00D514C3" w:rsidRDefault="00081739" w:rsidP="00081739">
            <w:pPr>
              <w:jc w:val="center"/>
              <w:rPr>
                <w:rFonts w:ascii="Arial" w:hAnsi="Arial" w:cs="Arial"/>
                <w:color w:val="767171" w:themeColor="background2" w:themeShade="80"/>
                <w:sz w:val="20"/>
                <w:szCs w:val="20"/>
              </w:rPr>
            </w:pPr>
          </w:p>
        </w:tc>
      </w:tr>
      <w:tr w:rsidR="00D425F1" w:rsidRPr="00AA337E" w14:paraId="4094B90A" w14:textId="77777777" w:rsidTr="00D425F1">
        <w:trPr>
          <w:cantSplit/>
          <w:trHeight w:val="288"/>
        </w:trPr>
        <w:tc>
          <w:tcPr>
            <w:tcW w:w="451" w:type="dxa"/>
            <w:vMerge w:val="restart"/>
            <w:shd w:val="clear" w:color="auto" w:fill="D0CECE" w:themeFill="background2" w:themeFillShade="E6"/>
            <w:textDirection w:val="btLr"/>
            <w:vAlign w:val="center"/>
          </w:tcPr>
          <w:p w14:paraId="57583D4C" w14:textId="67A2DE0C" w:rsidR="00D425F1" w:rsidRDefault="00D425F1" w:rsidP="00052714">
            <w:pPr>
              <w:ind w:left="113" w:right="113"/>
              <w:jc w:val="center"/>
              <w:rPr>
                <w:rFonts w:ascii="Arial" w:hAnsi="Arial" w:cs="Arial"/>
                <w:b/>
                <w:sz w:val="20"/>
                <w:szCs w:val="24"/>
              </w:rPr>
            </w:pPr>
            <w:r w:rsidRPr="00176F8E">
              <w:rPr>
                <w:rFonts w:ascii="Arial" w:hAnsi="Arial" w:cs="Arial"/>
                <w:b/>
                <w:sz w:val="20"/>
                <w:szCs w:val="20"/>
              </w:rPr>
              <w:lastRenderedPageBreak/>
              <w:t>Capability</w:t>
            </w:r>
          </w:p>
        </w:tc>
        <w:tc>
          <w:tcPr>
            <w:tcW w:w="3217" w:type="dxa"/>
            <w:vMerge w:val="restart"/>
            <w:shd w:val="clear" w:color="auto" w:fill="D0CECE" w:themeFill="background2" w:themeFillShade="E6"/>
            <w:vAlign w:val="center"/>
          </w:tcPr>
          <w:p w14:paraId="6E2D5809" w14:textId="77777777" w:rsidR="00D425F1" w:rsidRPr="00A47523" w:rsidRDefault="00D425F1" w:rsidP="00052714">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6CA220A8" w14:textId="77777777" w:rsidR="00D425F1" w:rsidRDefault="00D425F1" w:rsidP="00052714">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6F347307" w14:textId="0A5EA9BB" w:rsidR="00D425F1" w:rsidRPr="00052714" w:rsidRDefault="00D425F1" w:rsidP="00052714">
            <w:pPr>
              <w:pStyle w:val="ListParagraph"/>
              <w:numPr>
                <w:ilvl w:val="0"/>
                <w:numId w:val="10"/>
              </w:numPr>
              <w:spacing w:before="120" w:after="120"/>
              <w:contextualSpacing w:val="0"/>
              <w:rPr>
                <w:rFonts w:ascii="Arial" w:hAnsi="Arial" w:cs="Arial"/>
                <w:b/>
                <w:sz w:val="24"/>
                <w:szCs w:val="24"/>
              </w:rPr>
            </w:pPr>
            <w:r w:rsidRPr="00052714">
              <w:rPr>
                <w:rFonts w:ascii="Arial" w:hAnsi="Arial" w:cs="Arial"/>
                <w:b/>
                <w:sz w:val="24"/>
                <w:szCs w:val="24"/>
              </w:rPr>
              <w:t>Programs</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438BD0A" w14:textId="645F479B" w:rsidR="00D425F1" w:rsidRPr="00D514C3" w:rsidRDefault="00D425F1" w:rsidP="00052714">
            <w:pPr>
              <w:jc w:val="center"/>
              <w:rPr>
                <w:rFonts w:ascii="Arial" w:hAnsi="Arial" w:cs="Arial"/>
                <w:color w:val="767171" w:themeColor="background2" w:themeShade="80"/>
                <w:sz w:val="20"/>
                <w:szCs w:val="20"/>
              </w:rPr>
            </w:pPr>
            <w:r w:rsidRPr="00176F8E">
              <w:rPr>
                <w:rFonts w:ascii="Arial" w:hAnsi="Arial" w:cs="Arial"/>
                <w:b/>
                <w:sz w:val="20"/>
                <w:szCs w:val="24"/>
              </w:rPr>
              <w:t>Status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7D0BD018" w14:textId="77777777" w:rsidR="00D425F1" w:rsidRDefault="00D425F1" w:rsidP="00052714">
            <w:pPr>
              <w:jc w:val="center"/>
              <w:rPr>
                <w:rFonts w:ascii="Arial" w:hAnsi="Arial" w:cs="Arial"/>
                <w:b/>
                <w:sz w:val="20"/>
                <w:szCs w:val="24"/>
              </w:rPr>
            </w:pPr>
            <w:r>
              <w:rPr>
                <w:rFonts w:ascii="Arial" w:hAnsi="Arial" w:cs="Arial"/>
                <w:b/>
                <w:sz w:val="20"/>
                <w:szCs w:val="24"/>
              </w:rPr>
              <w:t xml:space="preserve">Department / </w:t>
            </w:r>
          </w:p>
          <w:p w14:paraId="493B1D62" w14:textId="77777777" w:rsidR="00D425F1" w:rsidRDefault="00D425F1" w:rsidP="00052714">
            <w:pPr>
              <w:jc w:val="center"/>
              <w:rPr>
                <w:rFonts w:ascii="Arial" w:hAnsi="Arial" w:cs="Arial"/>
                <w:b/>
                <w:sz w:val="20"/>
                <w:szCs w:val="24"/>
              </w:rPr>
            </w:pPr>
            <w:r>
              <w:rPr>
                <w:rFonts w:ascii="Arial" w:hAnsi="Arial" w:cs="Arial"/>
                <w:b/>
                <w:sz w:val="20"/>
                <w:szCs w:val="24"/>
              </w:rPr>
              <w:t xml:space="preserve">Agency </w:t>
            </w:r>
          </w:p>
          <w:p w14:paraId="3FB93114" w14:textId="7BE30B65" w:rsidR="00D425F1" w:rsidRDefault="00D425F1" w:rsidP="00052714">
            <w:pPr>
              <w:ind w:hanging="36"/>
              <w:jc w:val="center"/>
              <w:rPr>
                <w:rFonts w:ascii="Arial" w:eastAsia="Arial" w:hAnsi="Arial" w:cs="Arial"/>
                <w:color w:val="767171" w:themeColor="background2" w:themeShade="80"/>
                <w:sz w:val="20"/>
                <w:szCs w:val="20"/>
              </w:rPr>
            </w:pPr>
            <w:r>
              <w:rPr>
                <w:rFonts w:ascii="Arial" w:hAnsi="Arial" w:cs="Arial"/>
                <w:b/>
                <w:sz w:val="20"/>
                <w:szCs w:val="24"/>
              </w:rPr>
              <w:t>Responsible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503916E1" w14:textId="77777777" w:rsidR="00D425F1" w:rsidRPr="00273E2D" w:rsidRDefault="00D425F1" w:rsidP="00052714">
            <w:pPr>
              <w:spacing w:after="120"/>
              <w:jc w:val="center"/>
              <w:rPr>
                <w:rFonts w:ascii="Arial" w:hAnsi="Arial" w:cs="Arial"/>
                <w:b/>
                <w:sz w:val="20"/>
                <w:szCs w:val="24"/>
              </w:rPr>
            </w:pPr>
            <w:r w:rsidRPr="00273E2D">
              <w:rPr>
                <w:rFonts w:ascii="Arial" w:hAnsi="Arial" w:cs="Arial"/>
                <w:b/>
                <w:sz w:val="20"/>
                <w:szCs w:val="24"/>
              </w:rPr>
              <w:t xml:space="preserve">Effect on Hazard Loss Reduction: </w:t>
            </w:r>
          </w:p>
          <w:p w14:paraId="392F92E0" w14:textId="77777777" w:rsidR="00D425F1" w:rsidRPr="00273E2D" w:rsidRDefault="00D425F1" w:rsidP="00052714">
            <w:pPr>
              <w:spacing w:after="120"/>
              <w:jc w:val="center"/>
              <w:rPr>
                <w:rFonts w:ascii="Arial" w:hAnsi="Arial" w:cs="Arial"/>
                <w:b/>
                <w:sz w:val="20"/>
                <w:szCs w:val="24"/>
              </w:rPr>
            </w:pPr>
            <w:r w:rsidRPr="00273E2D">
              <w:rPr>
                <w:rFonts w:ascii="Arial" w:hAnsi="Arial" w:cs="Arial"/>
                <w:b/>
                <w:sz w:val="20"/>
                <w:szCs w:val="24"/>
              </w:rPr>
              <w:t>-</w:t>
            </w:r>
            <w:r w:rsidRPr="00273E2D">
              <w:rPr>
                <w:rFonts w:ascii="Arial" w:hAnsi="Arial" w:cs="Arial"/>
                <w:b/>
                <w:sz w:val="20"/>
                <w:szCs w:val="24"/>
                <w:u w:val="single"/>
              </w:rPr>
              <w:t>S</w:t>
            </w:r>
            <w:r w:rsidRPr="00273E2D">
              <w:rPr>
                <w:rFonts w:ascii="Arial" w:hAnsi="Arial" w:cs="Arial"/>
                <w:b/>
                <w:sz w:val="20"/>
                <w:szCs w:val="24"/>
              </w:rPr>
              <w:t>upports</w:t>
            </w:r>
          </w:p>
          <w:p w14:paraId="71226CBF" w14:textId="77777777" w:rsidR="00D425F1" w:rsidRPr="00273E2D" w:rsidRDefault="00D425F1" w:rsidP="00052714">
            <w:pPr>
              <w:spacing w:after="120"/>
              <w:jc w:val="center"/>
              <w:rPr>
                <w:rFonts w:ascii="Arial" w:hAnsi="Arial" w:cs="Arial"/>
                <w:b/>
                <w:sz w:val="20"/>
                <w:szCs w:val="24"/>
              </w:rPr>
            </w:pPr>
            <w:r w:rsidRPr="00273E2D">
              <w:rPr>
                <w:rFonts w:ascii="Arial" w:hAnsi="Arial" w:cs="Arial"/>
                <w:b/>
                <w:sz w:val="20"/>
                <w:szCs w:val="24"/>
              </w:rPr>
              <w:t>-</w:t>
            </w:r>
            <w:r w:rsidRPr="00273E2D">
              <w:rPr>
                <w:rFonts w:ascii="Arial" w:hAnsi="Arial" w:cs="Arial"/>
                <w:b/>
                <w:sz w:val="20"/>
                <w:szCs w:val="24"/>
                <w:u w:val="single"/>
              </w:rPr>
              <w:t>N</w:t>
            </w:r>
            <w:r w:rsidRPr="00273E2D">
              <w:rPr>
                <w:rFonts w:ascii="Arial" w:hAnsi="Arial" w:cs="Arial"/>
                <w:b/>
                <w:sz w:val="20"/>
                <w:szCs w:val="24"/>
              </w:rPr>
              <w:t>eutral</w:t>
            </w:r>
          </w:p>
          <w:p w14:paraId="3E9C9D43" w14:textId="50B2BF44" w:rsidR="00D425F1" w:rsidRPr="00273E2D" w:rsidRDefault="00D425F1" w:rsidP="00052714">
            <w:pPr>
              <w:jc w:val="center"/>
              <w:rPr>
                <w:rFonts w:ascii="Arial" w:hAnsi="Arial" w:cs="Arial"/>
                <w:color w:val="767171" w:themeColor="background2" w:themeShade="80"/>
                <w:sz w:val="20"/>
                <w:szCs w:val="20"/>
              </w:rPr>
            </w:pPr>
            <w:r w:rsidRPr="00273E2D">
              <w:rPr>
                <w:rFonts w:ascii="Arial" w:hAnsi="Arial" w:cs="Arial"/>
                <w:b/>
                <w:sz w:val="20"/>
                <w:szCs w:val="24"/>
              </w:rPr>
              <w:t>-</w:t>
            </w:r>
            <w:r w:rsidRPr="00273E2D">
              <w:rPr>
                <w:rFonts w:ascii="Arial" w:hAnsi="Arial" w:cs="Arial"/>
                <w:b/>
                <w:sz w:val="20"/>
                <w:szCs w:val="24"/>
                <w:u w:val="single"/>
              </w:rPr>
              <w:t>H</w:t>
            </w:r>
            <w:r w:rsidRPr="00273E2D">
              <w:rPr>
                <w:rFonts w:ascii="Arial" w:hAnsi="Arial" w:cs="Arial"/>
                <w:b/>
                <w:sz w:val="20"/>
                <w:szCs w:val="24"/>
              </w:rPr>
              <w:t>inders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7460727C" w14:textId="77777777" w:rsidR="00D425F1" w:rsidRPr="00273E2D" w:rsidRDefault="00D425F1" w:rsidP="00052714">
            <w:pPr>
              <w:spacing w:after="120"/>
              <w:jc w:val="center"/>
              <w:rPr>
                <w:rFonts w:ascii="Arial" w:hAnsi="Arial" w:cs="Arial"/>
                <w:b/>
                <w:sz w:val="20"/>
                <w:szCs w:val="24"/>
              </w:rPr>
            </w:pPr>
            <w:r w:rsidRPr="00273E2D">
              <w:rPr>
                <w:rFonts w:ascii="Arial" w:hAnsi="Arial" w:cs="Arial"/>
                <w:b/>
                <w:sz w:val="20"/>
                <w:szCs w:val="24"/>
              </w:rPr>
              <w:t>Change since 2018 Plan?</w:t>
            </w:r>
          </w:p>
          <w:p w14:paraId="3314F6A2" w14:textId="77777777" w:rsidR="00D425F1" w:rsidRPr="00273E2D" w:rsidRDefault="00D425F1" w:rsidP="00052714">
            <w:pPr>
              <w:spacing w:after="120"/>
              <w:jc w:val="center"/>
              <w:rPr>
                <w:rFonts w:ascii="Arial" w:hAnsi="Arial" w:cs="Arial"/>
                <w:b/>
                <w:sz w:val="20"/>
                <w:szCs w:val="24"/>
              </w:rPr>
            </w:pPr>
            <w:r w:rsidRPr="00273E2D">
              <w:rPr>
                <w:rFonts w:ascii="Arial" w:hAnsi="Arial" w:cs="Arial"/>
                <w:b/>
                <w:sz w:val="20"/>
                <w:szCs w:val="24"/>
              </w:rPr>
              <w:t>+ Positive</w:t>
            </w:r>
          </w:p>
          <w:p w14:paraId="1949FABE" w14:textId="46467ACB" w:rsidR="00D425F1" w:rsidRPr="00273E2D" w:rsidRDefault="00D425F1" w:rsidP="00052714">
            <w:pPr>
              <w:jc w:val="center"/>
              <w:rPr>
                <w:rFonts w:ascii="Arial" w:hAnsi="Arial" w:cs="Arial"/>
                <w:color w:val="767171" w:themeColor="background2" w:themeShade="80"/>
                <w:sz w:val="20"/>
                <w:szCs w:val="20"/>
              </w:rPr>
            </w:pPr>
            <w:r w:rsidRPr="00273E2D">
              <w:rPr>
                <w:rFonts w:ascii="Arial" w:hAnsi="Arial" w:cs="Arial"/>
                <w:b/>
                <w:sz w:val="20"/>
                <w:szCs w:val="24"/>
              </w:rPr>
              <w:t>- Negative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462517FA" w14:textId="23783089" w:rsidR="00D425F1" w:rsidRPr="00273E2D" w:rsidRDefault="00D425F1" w:rsidP="00052714">
            <w:pPr>
              <w:jc w:val="center"/>
              <w:rPr>
                <w:rFonts w:ascii="Arial" w:hAnsi="Arial" w:cs="Arial"/>
                <w:color w:val="767171" w:themeColor="background2" w:themeShade="80"/>
                <w:sz w:val="20"/>
                <w:szCs w:val="20"/>
              </w:rPr>
            </w:pPr>
            <w:r w:rsidRPr="00273E2D">
              <w:rPr>
                <w:rFonts w:ascii="Arial" w:hAnsi="Arial" w:cs="Arial"/>
                <w:b/>
                <w:sz w:val="20"/>
                <w:szCs w:val="24"/>
              </w:rPr>
              <w:t>Has the 2018 Plan been integrated into the Regulatory Tool/Program? If so, how?</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18159A34" w14:textId="4ACF3503" w:rsidR="00D425F1" w:rsidRPr="00273E2D" w:rsidRDefault="00D425F1" w:rsidP="00052714">
            <w:pPr>
              <w:jc w:val="center"/>
              <w:rPr>
                <w:rFonts w:ascii="Arial" w:hAnsi="Arial" w:cs="Arial"/>
                <w:color w:val="767171" w:themeColor="background2" w:themeShade="80"/>
                <w:sz w:val="20"/>
                <w:szCs w:val="20"/>
              </w:rPr>
            </w:pPr>
            <w:r w:rsidRPr="00273E2D">
              <w:rPr>
                <w:rFonts w:ascii="Arial" w:hAnsi="Arial" w:cs="Arial"/>
                <w:b/>
                <w:sz w:val="20"/>
                <w:szCs w:val="24"/>
              </w:rPr>
              <w:t>How can these capabilities be expanded and improved to reduce risk?</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0FC98234" w14:textId="0A31A3BD" w:rsidR="00D425F1" w:rsidRPr="00D514C3" w:rsidRDefault="00D425F1" w:rsidP="00052714">
            <w:pPr>
              <w:jc w:val="center"/>
              <w:rPr>
                <w:rFonts w:ascii="Arial" w:hAnsi="Arial" w:cs="Arial"/>
                <w:color w:val="767171" w:themeColor="background2" w:themeShade="80"/>
                <w:sz w:val="20"/>
                <w:szCs w:val="20"/>
              </w:rPr>
            </w:pPr>
            <w:r>
              <w:rPr>
                <w:rFonts w:ascii="Arial" w:hAnsi="Arial" w:cs="Arial"/>
                <w:b/>
                <w:sz w:val="20"/>
                <w:szCs w:val="24"/>
              </w:rPr>
              <w:t>Additional Comments</w:t>
            </w:r>
          </w:p>
        </w:tc>
      </w:tr>
      <w:tr w:rsidR="00D425F1" w:rsidRPr="00AA337E" w14:paraId="5C1AF04F" w14:textId="77777777" w:rsidTr="00D425F1">
        <w:trPr>
          <w:cantSplit/>
          <w:trHeight w:val="1304"/>
        </w:trPr>
        <w:tc>
          <w:tcPr>
            <w:tcW w:w="451" w:type="dxa"/>
            <w:vMerge/>
            <w:shd w:val="clear" w:color="auto" w:fill="F7CAAC" w:themeFill="accent2" w:themeFillTint="66"/>
            <w:textDirection w:val="btLr"/>
            <w:vAlign w:val="center"/>
          </w:tcPr>
          <w:p w14:paraId="72555C1B" w14:textId="77777777" w:rsidR="00D425F1" w:rsidRDefault="00D425F1" w:rsidP="00052714">
            <w:pPr>
              <w:ind w:left="113" w:right="113"/>
              <w:jc w:val="center"/>
              <w:rPr>
                <w:rFonts w:ascii="Arial" w:hAnsi="Arial" w:cs="Arial"/>
                <w:b/>
                <w:sz w:val="20"/>
                <w:szCs w:val="24"/>
              </w:rPr>
            </w:pPr>
          </w:p>
        </w:tc>
        <w:tc>
          <w:tcPr>
            <w:tcW w:w="3217" w:type="dxa"/>
            <w:vMerge/>
            <w:vAlign w:val="center"/>
          </w:tcPr>
          <w:p w14:paraId="4FBB5C23" w14:textId="77777777" w:rsidR="00D425F1" w:rsidRDefault="00D425F1" w:rsidP="00052714">
            <w:pPr>
              <w:rPr>
                <w:rFonts w:ascii="Arial" w:hAnsi="Arial" w:cs="Arial"/>
                <w:color w:val="767171" w:themeColor="background2" w:themeShade="80"/>
                <w:sz w:val="20"/>
                <w:szCs w:val="20"/>
              </w:rPr>
            </w:pPr>
          </w:p>
        </w:tc>
        <w:tc>
          <w:tcPr>
            <w:tcW w:w="5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61CA8CF2" w14:textId="11013B5E" w:rsidR="00D425F1" w:rsidRDefault="00D425F1" w:rsidP="00052714">
            <w:pPr>
              <w:jc w:val="center"/>
              <w:rPr>
                <w:rFonts w:ascii="Arial" w:eastAsia="Arial" w:hAnsi="Arial" w:cs="Arial"/>
                <w:color w:val="767171" w:themeColor="background2" w:themeShade="80"/>
                <w:sz w:val="20"/>
                <w:szCs w:val="20"/>
              </w:rPr>
            </w:pPr>
            <w:r w:rsidRPr="00176F8E">
              <w:rPr>
                <w:rFonts w:ascii="Arial" w:hAnsi="Arial" w:cs="Arial"/>
                <w:b/>
                <w:sz w:val="20"/>
                <w:szCs w:val="24"/>
              </w:rPr>
              <w:t xml:space="preserve">In </w:t>
            </w:r>
            <w:r>
              <w:rPr>
                <w:rFonts w:ascii="Arial" w:hAnsi="Arial" w:cs="Arial"/>
                <w:b/>
                <w:sz w:val="20"/>
                <w:szCs w:val="24"/>
              </w:rPr>
              <w:t>Place</w:t>
            </w:r>
          </w:p>
        </w:tc>
        <w:tc>
          <w:tcPr>
            <w:tcW w:w="10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28DFEC6" w14:textId="774F4955" w:rsidR="00D425F1" w:rsidRPr="00D514C3" w:rsidRDefault="00D425F1" w:rsidP="00052714">
            <w:pPr>
              <w:jc w:val="center"/>
              <w:rPr>
                <w:rFonts w:ascii="Arial" w:hAnsi="Arial" w:cs="Arial"/>
                <w:color w:val="767171" w:themeColor="background2" w:themeShade="80"/>
                <w:sz w:val="20"/>
                <w:szCs w:val="20"/>
              </w:rPr>
            </w:pPr>
            <w:r>
              <w:rPr>
                <w:rFonts w:ascii="Arial" w:hAnsi="Arial" w:cs="Arial"/>
                <w:b/>
                <w:sz w:val="20"/>
                <w:szCs w:val="24"/>
              </w:rPr>
              <w:t>Date Adopted or Updated</w:t>
            </w:r>
          </w:p>
        </w:tc>
        <w:tc>
          <w:tcPr>
            <w:tcW w:w="6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0C73CA20" w14:textId="37BD26F5" w:rsidR="00D425F1" w:rsidRPr="00D514C3" w:rsidRDefault="00D425F1" w:rsidP="00052714">
            <w:pPr>
              <w:jc w:val="center"/>
              <w:rPr>
                <w:rFonts w:ascii="Arial" w:hAnsi="Arial" w:cs="Arial"/>
                <w:color w:val="767171" w:themeColor="background2" w:themeShade="80"/>
                <w:sz w:val="20"/>
                <w:szCs w:val="20"/>
              </w:rPr>
            </w:pPr>
            <w:r w:rsidRPr="00F473E5">
              <w:rPr>
                <w:rFonts w:ascii="Arial" w:hAnsi="Arial" w:cs="Arial"/>
                <w:b/>
                <w:sz w:val="20"/>
              </w:rPr>
              <w:t>Under Development</w:t>
            </w:r>
          </w:p>
        </w:tc>
        <w:tc>
          <w:tcPr>
            <w:tcW w:w="1530" w:type="dxa"/>
            <w:vMerge/>
            <w:tcBorders>
              <w:left w:val="single" w:sz="4" w:space="0" w:color="000000"/>
              <w:bottom w:val="single" w:sz="4" w:space="0" w:color="000000"/>
              <w:right w:val="single" w:sz="4" w:space="0" w:color="000000"/>
            </w:tcBorders>
            <w:vAlign w:val="center"/>
          </w:tcPr>
          <w:p w14:paraId="511DD915" w14:textId="77777777" w:rsidR="00D425F1" w:rsidRDefault="00D425F1" w:rsidP="00052714">
            <w:pPr>
              <w:ind w:hanging="36"/>
              <w:jc w:val="center"/>
              <w:rPr>
                <w:rFonts w:ascii="Arial" w:eastAsia="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011DE1F6" w14:textId="77777777" w:rsidR="00D425F1" w:rsidRPr="00D514C3" w:rsidRDefault="00D425F1" w:rsidP="00052714">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727239FC" w14:textId="77777777" w:rsidR="00D425F1" w:rsidRPr="00D514C3" w:rsidRDefault="00D425F1" w:rsidP="00052714">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23276B6A" w14:textId="77777777" w:rsidR="00D425F1" w:rsidRPr="00D514C3" w:rsidRDefault="00D425F1" w:rsidP="00052714">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3A50920E" w14:textId="77777777" w:rsidR="00D425F1" w:rsidRPr="00D514C3" w:rsidRDefault="00D425F1" w:rsidP="00052714">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4000070A" w14:textId="77777777" w:rsidR="00D425F1" w:rsidRPr="00D514C3" w:rsidRDefault="00D425F1" w:rsidP="00052714">
            <w:pPr>
              <w:jc w:val="center"/>
              <w:rPr>
                <w:rFonts w:ascii="Arial" w:hAnsi="Arial" w:cs="Arial"/>
                <w:color w:val="767171" w:themeColor="background2" w:themeShade="80"/>
                <w:sz w:val="20"/>
                <w:szCs w:val="20"/>
              </w:rPr>
            </w:pPr>
          </w:p>
        </w:tc>
      </w:tr>
      <w:tr w:rsidR="00052714" w:rsidRPr="00AA337E" w14:paraId="541FDA98" w14:textId="77777777" w:rsidTr="00D514C3">
        <w:trPr>
          <w:cantSplit/>
          <w:trHeight w:val="288"/>
        </w:trPr>
        <w:tc>
          <w:tcPr>
            <w:tcW w:w="451" w:type="dxa"/>
            <w:vMerge w:val="restart"/>
            <w:shd w:val="clear" w:color="auto" w:fill="F7CAAC" w:themeFill="accent2" w:themeFillTint="66"/>
            <w:textDirection w:val="btLr"/>
            <w:vAlign w:val="center"/>
          </w:tcPr>
          <w:p w14:paraId="3A6851C6" w14:textId="77777777" w:rsidR="00052714" w:rsidRDefault="00052714" w:rsidP="00052714">
            <w:pPr>
              <w:ind w:left="113" w:right="113"/>
              <w:jc w:val="center"/>
              <w:rPr>
                <w:rFonts w:ascii="Arial" w:hAnsi="Arial" w:cs="Arial"/>
                <w:b/>
                <w:sz w:val="20"/>
                <w:szCs w:val="24"/>
              </w:rPr>
            </w:pPr>
            <w:r>
              <w:rPr>
                <w:rFonts w:ascii="Arial" w:hAnsi="Arial" w:cs="Arial"/>
                <w:b/>
                <w:sz w:val="20"/>
                <w:szCs w:val="24"/>
              </w:rPr>
              <w:t>1. Planning &amp; Regulatory</w:t>
            </w:r>
          </w:p>
          <w:p w14:paraId="70D51C05" w14:textId="77777777" w:rsidR="00052714" w:rsidRPr="00C317DF" w:rsidRDefault="00052714" w:rsidP="00052714">
            <w:pPr>
              <w:ind w:left="113" w:right="113"/>
              <w:jc w:val="center"/>
              <w:rPr>
                <w:rFonts w:ascii="Arial" w:hAnsi="Arial" w:cs="Arial"/>
                <w:b/>
                <w:sz w:val="20"/>
                <w:szCs w:val="24"/>
              </w:rPr>
            </w:pPr>
          </w:p>
        </w:tc>
        <w:tc>
          <w:tcPr>
            <w:tcW w:w="3217" w:type="dxa"/>
            <w:vAlign w:val="center"/>
          </w:tcPr>
          <w:p w14:paraId="3AA0EEDE" w14:textId="77777777" w:rsidR="00052714" w:rsidRPr="00B61C8B" w:rsidRDefault="00052714" w:rsidP="00052714">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2115D993"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33F27A90" w:rsidR="00052714" w:rsidRPr="00D514C3" w:rsidRDefault="00052714" w:rsidP="0005271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5E48A05C" w:rsidR="00052714" w:rsidRPr="00D514C3" w:rsidRDefault="00052714" w:rsidP="00052714">
            <w:pPr>
              <w:ind w:hanging="3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3EE00773"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9ED6FA1"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6D417A1E" w:rsidR="00052714" w:rsidRPr="00D514C3" w:rsidRDefault="00052714" w:rsidP="00052714">
            <w:pPr>
              <w:jc w:val="center"/>
              <w:rPr>
                <w:rFonts w:ascii="Arial" w:hAnsi="Arial" w:cs="Arial"/>
                <w:color w:val="767171" w:themeColor="background2" w:themeShade="80"/>
                <w:sz w:val="20"/>
                <w:szCs w:val="20"/>
              </w:rPr>
            </w:pPr>
          </w:p>
        </w:tc>
      </w:tr>
      <w:tr w:rsidR="00052714" w:rsidRPr="00AA337E" w14:paraId="5DE53D2F" w14:textId="77777777" w:rsidTr="00D514C3">
        <w:trPr>
          <w:trHeight w:val="288"/>
        </w:trPr>
        <w:tc>
          <w:tcPr>
            <w:tcW w:w="451" w:type="dxa"/>
            <w:vMerge/>
            <w:shd w:val="clear" w:color="auto" w:fill="F7CAAC" w:themeFill="accent2" w:themeFillTint="66"/>
          </w:tcPr>
          <w:p w14:paraId="6511EA22" w14:textId="77777777" w:rsidR="00052714" w:rsidRDefault="00052714" w:rsidP="00052714">
            <w:pPr>
              <w:rPr>
                <w:rFonts w:ascii="Arial" w:hAnsi="Arial" w:cs="Arial"/>
                <w:b/>
                <w:color w:val="767171" w:themeColor="background2" w:themeShade="80"/>
                <w:sz w:val="24"/>
                <w:szCs w:val="24"/>
              </w:rPr>
            </w:pPr>
          </w:p>
        </w:tc>
        <w:tc>
          <w:tcPr>
            <w:tcW w:w="3217" w:type="dxa"/>
            <w:vAlign w:val="center"/>
          </w:tcPr>
          <w:p w14:paraId="7B501049" w14:textId="77777777" w:rsidR="00052714" w:rsidRPr="00B61C8B" w:rsidRDefault="00052714" w:rsidP="00052714">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33CDFF6"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168A17A"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5607BF9A" w:rsidR="00052714" w:rsidRPr="00D514C3" w:rsidRDefault="00052714" w:rsidP="00052714">
            <w:pPr>
              <w:ind w:hanging="3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5011FA5C"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052714" w:rsidRPr="00D514C3" w:rsidRDefault="00052714" w:rsidP="00052714">
            <w:pPr>
              <w:jc w:val="center"/>
              <w:rPr>
                <w:rFonts w:ascii="Arial" w:hAnsi="Arial" w:cs="Arial"/>
                <w:color w:val="767171" w:themeColor="background2" w:themeShade="80"/>
                <w:sz w:val="20"/>
                <w:szCs w:val="20"/>
              </w:rPr>
            </w:pPr>
          </w:p>
        </w:tc>
      </w:tr>
      <w:tr w:rsidR="00052714" w:rsidRPr="00AA337E" w14:paraId="0E588427" w14:textId="77777777" w:rsidTr="00D514C3">
        <w:trPr>
          <w:trHeight w:val="288"/>
        </w:trPr>
        <w:tc>
          <w:tcPr>
            <w:tcW w:w="451" w:type="dxa"/>
            <w:vMerge/>
            <w:shd w:val="clear" w:color="auto" w:fill="F7CAAC" w:themeFill="accent2" w:themeFillTint="66"/>
          </w:tcPr>
          <w:p w14:paraId="3E691BA0" w14:textId="77777777" w:rsidR="00052714" w:rsidRDefault="00052714" w:rsidP="00052714">
            <w:pPr>
              <w:rPr>
                <w:rFonts w:ascii="Arial" w:hAnsi="Arial" w:cs="Arial"/>
                <w:b/>
                <w:color w:val="767171" w:themeColor="background2" w:themeShade="80"/>
                <w:sz w:val="24"/>
                <w:szCs w:val="24"/>
              </w:rPr>
            </w:pPr>
          </w:p>
        </w:tc>
        <w:tc>
          <w:tcPr>
            <w:tcW w:w="3217" w:type="dxa"/>
            <w:vAlign w:val="center"/>
          </w:tcPr>
          <w:p w14:paraId="6155A403" w14:textId="77777777" w:rsidR="00052714" w:rsidRPr="00B61C8B" w:rsidRDefault="00052714" w:rsidP="00052714">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024E6193"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3570A63A" w:rsidR="00052714" w:rsidRPr="00D514C3" w:rsidRDefault="00052714" w:rsidP="0005271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1401E3BA"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&amp; 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2C0AAF5B"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3A7FC110"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2DE101B1"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052714" w:rsidRPr="00D514C3" w:rsidRDefault="00052714" w:rsidP="00052714">
            <w:pPr>
              <w:jc w:val="center"/>
              <w:rPr>
                <w:rFonts w:ascii="Arial" w:hAnsi="Arial" w:cs="Arial"/>
                <w:color w:val="767171" w:themeColor="background2" w:themeShade="80"/>
                <w:sz w:val="20"/>
                <w:szCs w:val="20"/>
              </w:rPr>
            </w:pPr>
          </w:p>
        </w:tc>
      </w:tr>
      <w:tr w:rsidR="00052714" w:rsidRPr="00AA337E" w14:paraId="369EB875" w14:textId="77777777" w:rsidTr="00D514C3">
        <w:trPr>
          <w:trHeight w:val="288"/>
        </w:trPr>
        <w:tc>
          <w:tcPr>
            <w:tcW w:w="451" w:type="dxa"/>
            <w:vMerge/>
            <w:shd w:val="clear" w:color="auto" w:fill="F7CAAC" w:themeFill="accent2" w:themeFillTint="66"/>
          </w:tcPr>
          <w:p w14:paraId="74D2820A" w14:textId="77777777" w:rsidR="00052714" w:rsidRDefault="00052714" w:rsidP="00052714">
            <w:pPr>
              <w:rPr>
                <w:rFonts w:ascii="Arial" w:hAnsi="Arial" w:cs="Arial"/>
                <w:b/>
                <w:color w:val="767171" w:themeColor="background2" w:themeShade="80"/>
                <w:sz w:val="24"/>
                <w:szCs w:val="24"/>
              </w:rPr>
            </w:pPr>
          </w:p>
        </w:tc>
        <w:tc>
          <w:tcPr>
            <w:tcW w:w="3217" w:type="dxa"/>
            <w:vAlign w:val="center"/>
          </w:tcPr>
          <w:p w14:paraId="4AD3AA79" w14:textId="77777777" w:rsidR="00052714" w:rsidRPr="00B61C8B" w:rsidRDefault="00052714" w:rsidP="00052714">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278A0734"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1920ECFE" w:rsidR="00052714" w:rsidRPr="00D514C3" w:rsidRDefault="00052714" w:rsidP="0005271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5431BF2"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13E38B9"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56FD9A1"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2D78F2F0" w:rsidR="00052714" w:rsidRPr="00D514C3" w:rsidRDefault="00052714" w:rsidP="00052714">
            <w:pPr>
              <w:jc w:val="center"/>
              <w:rPr>
                <w:rFonts w:ascii="Arial" w:hAnsi="Arial" w:cs="Arial"/>
                <w:color w:val="767171" w:themeColor="background2" w:themeShade="80"/>
                <w:sz w:val="20"/>
                <w:szCs w:val="20"/>
              </w:rPr>
            </w:pPr>
          </w:p>
        </w:tc>
      </w:tr>
      <w:tr w:rsidR="00052714" w:rsidRPr="00AA337E" w14:paraId="652BC228" w14:textId="77777777" w:rsidTr="00D514C3">
        <w:trPr>
          <w:trHeight w:val="288"/>
        </w:trPr>
        <w:tc>
          <w:tcPr>
            <w:tcW w:w="451" w:type="dxa"/>
            <w:vMerge/>
            <w:shd w:val="clear" w:color="auto" w:fill="F7CAAC" w:themeFill="accent2" w:themeFillTint="66"/>
          </w:tcPr>
          <w:p w14:paraId="0217322E" w14:textId="77777777" w:rsidR="00052714" w:rsidRDefault="00052714" w:rsidP="00052714">
            <w:pPr>
              <w:rPr>
                <w:rFonts w:ascii="Arial" w:hAnsi="Arial" w:cs="Arial"/>
                <w:b/>
                <w:color w:val="767171" w:themeColor="background2" w:themeShade="80"/>
                <w:sz w:val="24"/>
                <w:szCs w:val="24"/>
              </w:rPr>
            </w:pPr>
          </w:p>
        </w:tc>
        <w:tc>
          <w:tcPr>
            <w:tcW w:w="3217" w:type="dxa"/>
            <w:vAlign w:val="center"/>
          </w:tcPr>
          <w:p w14:paraId="4EECC1BD" w14:textId="77777777" w:rsidR="00052714" w:rsidRPr="00B61C8B" w:rsidRDefault="00052714" w:rsidP="00052714">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2A940CC0"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4730DD3" w:rsidR="00052714" w:rsidRPr="00D514C3" w:rsidRDefault="00052714" w:rsidP="0005271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0CB9E2B7" w:rsidR="00052714" w:rsidRPr="00D514C3" w:rsidRDefault="00052714" w:rsidP="0005271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18E6DE16"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72D59B"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5B424892" w:rsidR="00052714" w:rsidRPr="00D514C3" w:rsidRDefault="00052714" w:rsidP="00052714">
            <w:pPr>
              <w:jc w:val="center"/>
              <w:rPr>
                <w:rFonts w:ascii="Arial" w:hAnsi="Arial" w:cs="Arial"/>
                <w:color w:val="767171" w:themeColor="background2" w:themeShade="80"/>
                <w:sz w:val="20"/>
                <w:szCs w:val="20"/>
              </w:rPr>
            </w:pPr>
          </w:p>
        </w:tc>
      </w:tr>
      <w:tr w:rsidR="00052714" w:rsidRPr="00AA337E" w14:paraId="506A4438" w14:textId="77777777" w:rsidTr="00200170">
        <w:trPr>
          <w:trHeight w:val="683"/>
        </w:trPr>
        <w:tc>
          <w:tcPr>
            <w:tcW w:w="451" w:type="dxa"/>
            <w:vMerge/>
            <w:shd w:val="clear" w:color="auto" w:fill="F7CAAC" w:themeFill="accent2" w:themeFillTint="66"/>
          </w:tcPr>
          <w:p w14:paraId="5AC45E22" w14:textId="77777777" w:rsidR="00052714" w:rsidRDefault="00052714" w:rsidP="00052714">
            <w:pPr>
              <w:rPr>
                <w:rFonts w:ascii="Arial" w:hAnsi="Arial" w:cs="Arial"/>
                <w:b/>
                <w:color w:val="767171" w:themeColor="background2" w:themeShade="80"/>
                <w:sz w:val="24"/>
                <w:szCs w:val="24"/>
              </w:rPr>
            </w:pPr>
          </w:p>
        </w:tc>
        <w:tc>
          <w:tcPr>
            <w:tcW w:w="3217" w:type="dxa"/>
            <w:vAlign w:val="center"/>
          </w:tcPr>
          <w:p w14:paraId="3A5C23E1" w14:textId="77777777" w:rsidR="00052714" w:rsidRPr="00B61C8B" w:rsidRDefault="00052714" w:rsidP="00052714">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41004358" w:rsidR="00052714" w:rsidRPr="00D514C3" w:rsidRDefault="00052714" w:rsidP="0005271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52AC8F3F" w:rsidR="00052714" w:rsidRPr="00D514C3" w:rsidRDefault="00052714" w:rsidP="0005271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0A00904D"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45FCB22"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052714" w:rsidRPr="00D514C3" w:rsidRDefault="00052714" w:rsidP="0005271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168917B9" w:rsidR="00052714" w:rsidRPr="00D514C3" w:rsidRDefault="00052714" w:rsidP="00052714">
            <w:pPr>
              <w:jc w:val="center"/>
              <w:rPr>
                <w:rFonts w:ascii="Arial" w:hAnsi="Arial" w:cs="Arial"/>
                <w:color w:val="767171" w:themeColor="background2" w:themeShade="80"/>
                <w:sz w:val="20"/>
                <w:szCs w:val="20"/>
              </w:rPr>
            </w:pPr>
          </w:p>
        </w:tc>
      </w:tr>
    </w:tbl>
    <w:p w14:paraId="17C80777" w14:textId="4D2C17FF" w:rsidR="00F40B48" w:rsidRDefault="00F40B48" w:rsidP="00F40B48">
      <w:pPr>
        <w:spacing w:after="0" w:line="240" w:lineRule="auto"/>
        <w:rPr>
          <w:rFonts w:ascii="Arial" w:hAnsi="Arial" w:cs="Arial"/>
          <w:b/>
          <w:i/>
          <w:sz w:val="28"/>
          <w:szCs w:val="24"/>
        </w:rPr>
      </w:pPr>
    </w:p>
    <w:p w14:paraId="6447AA5A" w14:textId="4D86516C" w:rsidR="00273E2D" w:rsidRDefault="00273E2D">
      <w:pPr>
        <w:rPr>
          <w:rFonts w:ascii="Arial" w:hAnsi="Arial" w:cs="Arial"/>
          <w:b/>
          <w:i/>
          <w:sz w:val="28"/>
          <w:szCs w:val="24"/>
        </w:rPr>
      </w:pPr>
      <w:r>
        <w:rPr>
          <w:rFonts w:ascii="Arial" w:hAnsi="Arial" w:cs="Arial"/>
          <w:b/>
          <w:i/>
          <w:sz w:val="28"/>
          <w:szCs w:val="24"/>
        </w:rPr>
        <w:br w:type="page"/>
      </w:r>
    </w:p>
    <w:p w14:paraId="34EE728E" w14:textId="77777777" w:rsidR="007407BE" w:rsidRPr="00D514C3" w:rsidRDefault="007407BE" w:rsidP="00D425F1">
      <w:pPr>
        <w:tabs>
          <w:tab w:val="left" w:pos="3556"/>
        </w:tabs>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425F1">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D425F1">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Pr="00273E2D" w:rsidRDefault="00A47523" w:rsidP="00D425F1">
            <w:pPr>
              <w:jc w:val="center"/>
              <w:rPr>
                <w:rFonts w:ascii="Arial" w:hAnsi="Arial" w:cs="Arial"/>
                <w:b/>
                <w:sz w:val="20"/>
                <w:szCs w:val="28"/>
              </w:rPr>
            </w:pPr>
          </w:p>
          <w:p w14:paraId="6B9839CB" w14:textId="77777777" w:rsidR="00A47523" w:rsidRPr="00273E2D" w:rsidRDefault="00A47523" w:rsidP="00D425F1">
            <w:pPr>
              <w:jc w:val="center"/>
              <w:rPr>
                <w:rFonts w:ascii="Arial" w:hAnsi="Arial" w:cs="Arial"/>
                <w:sz w:val="20"/>
                <w:szCs w:val="28"/>
              </w:rPr>
            </w:pPr>
          </w:p>
          <w:p w14:paraId="49EE047A" w14:textId="77777777" w:rsidR="00A47523" w:rsidRPr="00273E2D" w:rsidRDefault="00A47523" w:rsidP="00D425F1">
            <w:pPr>
              <w:jc w:val="center"/>
              <w:rPr>
                <w:rFonts w:ascii="Arial" w:hAnsi="Arial" w:cs="Arial"/>
                <w:sz w:val="20"/>
                <w:szCs w:val="28"/>
              </w:rPr>
            </w:pPr>
          </w:p>
          <w:p w14:paraId="4B2E8D2B" w14:textId="77777777" w:rsidR="00A47523" w:rsidRPr="00273E2D" w:rsidRDefault="00A47523" w:rsidP="00D425F1">
            <w:pPr>
              <w:jc w:val="center"/>
              <w:rPr>
                <w:rFonts w:ascii="Arial" w:hAnsi="Arial" w:cs="Arial"/>
                <w:sz w:val="20"/>
                <w:szCs w:val="28"/>
              </w:rPr>
            </w:pPr>
          </w:p>
          <w:p w14:paraId="53EA8416" w14:textId="77777777" w:rsidR="00A47523" w:rsidRPr="00273E2D" w:rsidRDefault="00A47523" w:rsidP="00D425F1">
            <w:pPr>
              <w:jc w:val="center"/>
              <w:rPr>
                <w:rFonts w:ascii="Arial" w:hAnsi="Arial" w:cs="Arial"/>
                <w:b/>
                <w:sz w:val="20"/>
                <w:szCs w:val="28"/>
              </w:rPr>
            </w:pPr>
            <w:r w:rsidRPr="00273E2D">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273E2D" w:rsidRDefault="00A47523" w:rsidP="00A47523">
            <w:pPr>
              <w:jc w:val="center"/>
              <w:rPr>
                <w:rFonts w:ascii="Arial" w:hAnsi="Arial" w:cs="Arial"/>
                <w:b/>
                <w:sz w:val="20"/>
                <w:szCs w:val="28"/>
              </w:rPr>
            </w:pPr>
            <w:r w:rsidRPr="00273E2D">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273E2D" w:rsidRDefault="00A47523" w:rsidP="00F40B48">
            <w:pPr>
              <w:spacing w:after="120"/>
              <w:jc w:val="center"/>
              <w:rPr>
                <w:rFonts w:ascii="Arial" w:hAnsi="Arial" w:cs="Arial"/>
                <w:b/>
                <w:sz w:val="20"/>
                <w:szCs w:val="28"/>
              </w:rPr>
            </w:pPr>
            <w:r w:rsidRPr="00273E2D">
              <w:rPr>
                <w:rFonts w:ascii="Arial" w:hAnsi="Arial" w:cs="Arial"/>
                <w:b/>
                <w:sz w:val="20"/>
                <w:szCs w:val="28"/>
              </w:rPr>
              <w:t>Change since 201</w:t>
            </w:r>
            <w:r w:rsidR="00324770" w:rsidRPr="00273E2D">
              <w:rPr>
                <w:rFonts w:ascii="Arial" w:hAnsi="Arial" w:cs="Arial"/>
                <w:b/>
                <w:sz w:val="20"/>
                <w:szCs w:val="28"/>
              </w:rPr>
              <w:t xml:space="preserve">8 </w:t>
            </w:r>
            <w:r w:rsidRPr="00273E2D">
              <w:rPr>
                <w:rFonts w:ascii="Arial" w:hAnsi="Arial" w:cs="Arial"/>
                <w:b/>
                <w:sz w:val="20"/>
                <w:szCs w:val="28"/>
              </w:rPr>
              <w:t>Plan?</w:t>
            </w:r>
          </w:p>
          <w:p w14:paraId="560270E4" w14:textId="77777777" w:rsidR="00A47523" w:rsidRPr="00273E2D" w:rsidRDefault="00A47523" w:rsidP="00F40B48">
            <w:pPr>
              <w:spacing w:after="120"/>
              <w:jc w:val="center"/>
              <w:rPr>
                <w:rFonts w:ascii="Arial" w:hAnsi="Arial" w:cs="Arial"/>
                <w:b/>
                <w:sz w:val="20"/>
                <w:szCs w:val="28"/>
              </w:rPr>
            </w:pPr>
            <w:r w:rsidRPr="00273E2D">
              <w:rPr>
                <w:rFonts w:ascii="Arial" w:hAnsi="Arial" w:cs="Arial"/>
                <w:b/>
                <w:sz w:val="20"/>
                <w:szCs w:val="28"/>
              </w:rPr>
              <w:t>+ Positive</w:t>
            </w:r>
          </w:p>
          <w:p w14:paraId="36B1B831" w14:textId="77777777" w:rsidR="00A47523" w:rsidRPr="00273E2D" w:rsidRDefault="00A47523" w:rsidP="00A47523">
            <w:pPr>
              <w:jc w:val="center"/>
              <w:rPr>
                <w:rFonts w:ascii="Arial" w:hAnsi="Arial" w:cs="Arial"/>
                <w:b/>
                <w:sz w:val="20"/>
                <w:szCs w:val="28"/>
              </w:rPr>
            </w:pPr>
            <w:r w:rsidRPr="00273E2D">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273E2D" w:rsidRDefault="00A47523" w:rsidP="00A47523">
            <w:pPr>
              <w:jc w:val="center"/>
              <w:rPr>
                <w:rFonts w:ascii="Arial" w:hAnsi="Arial" w:cs="Arial"/>
                <w:b/>
                <w:sz w:val="20"/>
                <w:szCs w:val="28"/>
              </w:rPr>
            </w:pPr>
            <w:r w:rsidRPr="00273E2D">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081739"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081739" w:rsidRDefault="00081739" w:rsidP="00081739">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294448D1"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23B4C76"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3BAA4B99"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081739" w:rsidRPr="00D514C3" w:rsidRDefault="00081739" w:rsidP="00081739">
            <w:pPr>
              <w:jc w:val="center"/>
              <w:rPr>
                <w:rFonts w:ascii="Arial" w:hAnsi="Arial" w:cs="Arial"/>
                <w:color w:val="767171" w:themeColor="background2" w:themeShade="80"/>
                <w:sz w:val="20"/>
                <w:szCs w:val="20"/>
              </w:rPr>
            </w:pPr>
          </w:p>
        </w:tc>
      </w:tr>
      <w:tr w:rsidR="00081739" w14:paraId="11C08224" w14:textId="77777777" w:rsidTr="00D24CCF">
        <w:trPr>
          <w:trHeight w:val="432"/>
        </w:trPr>
        <w:tc>
          <w:tcPr>
            <w:tcW w:w="634" w:type="dxa"/>
            <w:vMerge/>
            <w:shd w:val="clear" w:color="auto" w:fill="C5E0B3" w:themeFill="accent6" w:themeFillTint="66"/>
          </w:tcPr>
          <w:p w14:paraId="15EEA271" w14:textId="77777777" w:rsidR="00081739" w:rsidRDefault="00081739" w:rsidP="00081739">
            <w:pPr>
              <w:spacing w:after="120"/>
              <w:rPr>
                <w:rFonts w:ascii="Arial" w:hAnsi="Arial" w:cs="Arial"/>
                <w:b/>
                <w:sz w:val="28"/>
                <w:szCs w:val="28"/>
              </w:rPr>
            </w:pPr>
          </w:p>
        </w:tc>
        <w:tc>
          <w:tcPr>
            <w:tcW w:w="4801" w:type="dxa"/>
            <w:vAlign w:val="center"/>
          </w:tcPr>
          <w:p w14:paraId="7EDA819E"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0F2305FA"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47F13DBB"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4DA8EFAF"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081739" w:rsidRPr="00D514C3" w:rsidRDefault="00081739" w:rsidP="00081739">
            <w:pPr>
              <w:jc w:val="center"/>
              <w:rPr>
                <w:rFonts w:ascii="Arial" w:hAnsi="Arial" w:cs="Arial"/>
                <w:color w:val="767171" w:themeColor="background2" w:themeShade="80"/>
                <w:sz w:val="20"/>
                <w:szCs w:val="20"/>
              </w:rPr>
            </w:pPr>
          </w:p>
        </w:tc>
      </w:tr>
      <w:tr w:rsidR="00081739" w14:paraId="71638883" w14:textId="77777777" w:rsidTr="00D24CCF">
        <w:trPr>
          <w:trHeight w:val="432"/>
        </w:trPr>
        <w:tc>
          <w:tcPr>
            <w:tcW w:w="634" w:type="dxa"/>
            <w:vMerge/>
            <w:shd w:val="clear" w:color="auto" w:fill="C5E0B3" w:themeFill="accent6" w:themeFillTint="66"/>
          </w:tcPr>
          <w:p w14:paraId="214D67C3" w14:textId="77777777" w:rsidR="00081739" w:rsidRDefault="00081739" w:rsidP="00081739">
            <w:pPr>
              <w:spacing w:after="120"/>
              <w:rPr>
                <w:rFonts w:ascii="Arial" w:hAnsi="Arial" w:cs="Arial"/>
                <w:b/>
                <w:sz w:val="28"/>
                <w:szCs w:val="28"/>
              </w:rPr>
            </w:pPr>
          </w:p>
        </w:tc>
        <w:tc>
          <w:tcPr>
            <w:tcW w:w="4801" w:type="dxa"/>
            <w:vAlign w:val="center"/>
          </w:tcPr>
          <w:p w14:paraId="31925EA9"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64FFD853"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0CDA1A3C"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461ADA7E"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Codes and Fire</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081739" w:rsidRPr="00D514C3" w:rsidRDefault="00081739" w:rsidP="00081739">
            <w:pPr>
              <w:jc w:val="center"/>
              <w:rPr>
                <w:rFonts w:ascii="Arial" w:hAnsi="Arial" w:cs="Arial"/>
                <w:color w:val="767171" w:themeColor="background2" w:themeShade="80"/>
                <w:sz w:val="20"/>
                <w:szCs w:val="20"/>
              </w:rPr>
            </w:pPr>
          </w:p>
        </w:tc>
      </w:tr>
      <w:tr w:rsidR="00081739" w14:paraId="654C543B" w14:textId="77777777" w:rsidTr="00D24CCF">
        <w:trPr>
          <w:trHeight w:val="288"/>
        </w:trPr>
        <w:tc>
          <w:tcPr>
            <w:tcW w:w="634" w:type="dxa"/>
            <w:vMerge/>
            <w:shd w:val="clear" w:color="auto" w:fill="C5E0B3" w:themeFill="accent6" w:themeFillTint="66"/>
          </w:tcPr>
          <w:p w14:paraId="1278FEB5" w14:textId="77777777" w:rsidR="00081739" w:rsidRDefault="00081739" w:rsidP="00081739">
            <w:pPr>
              <w:spacing w:after="120"/>
              <w:rPr>
                <w:rFonts w:ascii="Arial" w:hAnsi="Arial" w:cs="Arial"/>
                <w:b/>
                <w:sz w:val="28"/>
                <w:szCs w:val="28"/>
              </w:rPr>
            </w:pPr>
          </w:p>
        </w:tc>
        <w:tc>
          <w:tcPr>
            <w:tcW w:w="4801" w:type="dxa"/>
            <w:vAlign w:val="center"/>
          </w:tcPr>
          <w:p w14:paraId="46D015A2"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0F3CF4A9"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3082A58D"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Fire &amp; 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1149471E" w:rsidR="00081739" w:rsidRPr="00D514C3" w:rsidRDefault="00081739" w:rsidP="00081739">
            <w:pPr>
              <w:jc w:val="center"/>
              <w:rPr>
                <w:rFonts w:ascii="Arial" w:hAnsi="Arial" w:cs="Arial"/>
                <w:color w:val="767171" w:themeColor="background2" w:themeShade="80"/>
                <w:sz w:val="20"/>
                <w:szCs w:val="20"/>
              </w:rPr>
            </w:pPr>
          </w:p>
        </w:tc>
      </w:tr>
      <w:tr w:rsidR="00081739" w14:paraId="724D5AA6" w14:textId="77777777" w:rsidTr="00D24CCF">
        <w:trPr>
          <w:trHeight w:val="288"/>
        </w:trPr>
        <w:tc>
          <w:tcPr>
            <w:tcW w:w="634" w:type="dxa"/>
            <w:vMerge/>
            <w:shd w:val="clear" w:color="auto" w:fill="C5E0B3" w:themeFill="accent6" w:themeFillTint="66"/>
          </w:tcPr>
          <w:p w14:paraId="3C4857AA" w14:textId="77777777" w:rsidR="00081739" w:rsidRDefault="00081739" w:rsidP="00081739">
            <w:pPr>
              <w:spacing w:after="120"/>
              <w:rPr>
                <w:rFonts w:ascii="Arial" w:hAnsi="Arial" w:cs="Arial"/>
                <w:b/>
                <w:sz w:val="28"/>
                <w:szCs w:val="28"/>
              </w:rPr>
            </w:pPr>
          </w:p>
        </w:tc>
        <w:tc>
          <w:tcPr>
            <w:tcW w:w="4801" w:type="dxa"/>
            <w:vAlign w:val="center"/>
          </w:tcPr>
          <w:p w14:paraId="3E57F4BE"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1F15E7DE"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266CFABA"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6A689C09" w:rsidR="00081739" w:rsidRPr="00D514C3" w:rsidRDefault="00081739" w:rsidP="00081739">
            <w:pPr>
              <w:jc w:val="center"/>
              <w:rPr>
                <w:rFonts w:ascii="Arial" w:hAnsi="Arial" w:cs="Arial"/>
                <w:color w:val="767171" w:themeColor="background2" w:themeShade="80"/>
                <w:sz w:val="20"/>
                <w:szCs w:val="20"/>
              </w:rPr>
            </w:pPr>
          </w:p>
        </w:tc>
      </w:tr>
      <w:tr w:rsidR="00081739" w14:paraId="6551F72A" w14:textId="77777777" w:rsidTr="00D24CCF">
        <w:trPr>
          <w:trHeight w:val="288"/>
        </w:trPr>
        <w:tc>
          <w:tcPr>
            <w:tcW w:w="634" w:type="dxa"/>
            <w:vMerge/>
            <w:shd w:val="clear" w:color="auto" w:fill="C5E0B3" w:themeFill="accent6" w:themeFillTint="66"/>
          </w:tcPr>
          <w:p w14:paraId="1C9B8613" w14:textId="77777777" w:rsidR="00081739" w:rsidRDefault="00081739" w:rsidP="00081739">
            <w:pPr>
              <w:spacing w:after="120"/>
              <w:rPr>
                <w:rFonts w:ascii="Arial" w:hAnsi="Arial" w:cs="Arial"/>
                <w:b/>
                <w:sz w:val="28"/>
                <w:szCs w:val="28"/>
              </w:rPr>
            </w:pPr>
          </w:p>
        </w:tc>
        <w:tc>
          <w:tcPr>
            <w:tcW w:w="4801" w:type="dxa"/>
            <w:vAlign w:val="center"/>
          </w:tcPr>
          <w:p w14:paraId="1573435F"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178523E1" w:rsidR="00081739" w:rsidRPr="00D514C3" w:rsidRDefault="00081739" w:rsidP="0008173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3AAD6EA7"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38BBCBC5" w:rsidR="00081739" w:rsidRPr="00D514C3" w:rsidRDefault="00081739" w:rsidP="0008173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081739" w:rsidRPr="00D514C3" w:rsidRDefault="00081739" w:rsidP="00081739">
            <w:pPr>
              <w:jc w:val="center"/>
              <w:rPr>
                <w:rFonts w:ascii="Arial" w:hAnsi="Arial" w:cs="Arial"/>
                <w:color w:val="767171" w:themeColor="background2" w:themeShade="80"/>
                <w:sz w:val="20"/>
                <w:szCs w:val="20"/>
              </w:rPr>
            </w:pPr>
          </w:p>
        </w:tc>
      </w:tr>
      <w:tr w:rsidR="00081739" w14:paraId="26CA8573" w14:textId="77777777" w:rsidTr="00D24CCF">
        <w:trPr>
          <w:trHeight w:val="288"/>
        </w:trPr>
        <w:tc>
          <w:tcPr>
            <w:tcW w:w="634" w:type="dxa"/>
            <w:vMerge/>
            <w:shd w:val="clear" w:color="auto" w:fill="C5E0B3" w:themeFill="accent6" w:themeFillTint="66"/>
          </w:tcPr>
          <w:p w14:paraId="1483F1EF" w14:textId="77777777" w:rsidR="00081739" w:rsidRDefault="00081739" w:rsidP="00081739">
            <w:pPr>
              <w:spacing w:after="120"/>
              <w:rPr>
                <w:rFonts w:ascii="Arial" w:hAnsi="Arial" w:cs="Arial"/>
                <w:b/>
                <w:sz w:val="28"/>
                <w:szCs w:val="28"/>
              </w:rPr>
            </w:pPr>
          </w:p>
        </w:tc>
        <w:tc>
          <w:tcPr>
            <w:tcW w:w="4801" w:type="dxa"/>
            <w:vAlign w:val="center"/>
          </w:tcPr>
          <w:p w14:paraId="24E511FA"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2A85CC8F"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1A95D24C"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6A055B18"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Departments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081739" w:rsidRPr="00D514C3" w:rsidRDefault="00081739" w:rsidP="00081739">
            <w:pPr>
              <w:jc w:val="center"/>
              <w:rPr>
                <w:rFonts w:ascii="Arial" w:hAnsi="Arial" w:cs="Arial"/>
                <w:color w:val="767171" w:themeColor="background2" w:themeShade="80"/>
                <w:sz w:val="20"/>
                <w:szCs w:val="20"/>
              </w:rPr>
            </w:pPr>
          </w:p>
        </w:tc>
      </w:tr>
      <w:tr w:rsidR="00081739" w14:paraId="7B051EAF" w14:textId="77777777" w:rsidTr="00D24CCF">
        <w:trPr>
          <w:trHeight w:val="881"/>
        </w:trPr>
        <w:tc>
          <w:tcPr>
            <w:tcW w:w="634" w:type="dxa"/>
            <w:vMerge/>
            <w:shd w:val="clear" w:color="auto" w:fill="C5E0B3" w:themeFill="accent6" w:themeFillTint="66"/>
          </w:tcPr>
          <w:p w14:paraId="426E6352" w14:textId="77777777" w:rsidR="00081739" w:rsidRDefault="00081739" w:rsidP="00081739">
            <w:pPr>
              <w:spacing w:after="120"/>
              <w:rPr>
                <w:rFonts w:ascii="Arial" w:hAnsi="Arial" w:cs="Arial"/>
                <w:b/>
                <w:sz w:val="28"/>
                <w:szCs w:val="28"/>
              </w:rPr>
            </w:pPr>
          </w:p>
        </w:tc>
        <w:tc>
          <w:tcPr>
            <w:tcW w:w="4801" w:type="dxa"/>
            <w:vAlign w:val="center"/>
          </w:tcPr>
          <w:p w14:paraId="1FE512C3"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6A849D0E"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034E6184"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7C8A0D28"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081739" w:rsidRPr="00D514C3" w:rsidRDefault="00081739" w:rsidP="00081739">
            <w:pPr>
              <w:jc w:val="center"/>
              <w:rPr>
                <w:rFonts w:ascii="Arial" w:hAnsi="Arial" w:cs="Arial"/>
                <w:color w:val="767171" w:themeColor="background2" w:themeShade="80"/>
                <w:sz w:val="20"/>
                <w:szCs w:val="20"/>
              </w:rPr>
            </w:pPr>
          </w:p>
        </w:tc>
      </w:tr>
      <w:tr w:rsidR="00081739" w14:paraId="157DA991" w14:textId="77777777" w:rsidTr="00D24CCF">
        <w:trPr>
          <w:trHeight w:val="288"/>
        </w:trPr>
        <w:tc>
          <w:tcPr>
            <w:tcW w:w="634" w:type="dxa"/>
            <w:vMerge/>
            <w:shd w:val="clear" w:color="auto" w:fill="C5E0B3" w:themeFill="accent6" w:themeFillTint="66"/>
          </w:tcPr>
          <w:p w14:paraId="0E771AE9" w14:textId="77777777" w:rsidR="00081739" w:rsidRDefault="00081739" w:rsidP="00081739">
            <w:pPr>
              <w:spacing w:after="120"/>
              <w:rPr>
                <w:rFonts w:ascii="Arial" w:hAnsi="Arial" w:cs="Arial"/>
                <w:b/>
                <w:sz w:val="28"/>
                <w:szCs w:val="28"/>
              </w:rPr>
            </w:pPr>
          </w:p>
        </w:tc>
        <w:tc>
          <w:tcPr>
            <w:tcW w:w="4801" w:type="dxa"/>
            <w:vAlign w:val="center"/>
          </w:tcPr>
          <w:p w14:paraId="0A500F86" w14:textId="7777777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5727A706"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70FFA7A4"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273F75CF"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Department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081739" w:rsidRPr="00D514C3" w:rsidRDefault="00081739" w:rsidP="00081739">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790043C7" w14:textId="4708B82F" w:rsidR="00273E2D" w:rsidRDefault="00273E2D"/>
    <w:p w14:paraId="7B6AB0AC" w14:textId="55CF67F8" w:rsidR="00185EB1" w:rsidRDefault="00273E2D">
      <w:r>
        <w:br w:type="page"/>
      </w:r>
    </w:p>
    <w:p w14:paraId="0623AC44" w14:textId="77777777" w:rsidR="00185EB1" w:rsidRDefault="00185EB1"/>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185EB1" w14:paraId="5D282E0D" w14:textId="77777777" w:rsidTr="00185EB1">
        <w:trPr>
          <w:trHeight w:val="288"/>
        </w:trPr>
        <w:tc>
          <w:tcPr>
            <w:tcW w:w="634" w:type="dxa"/>
            <w:shd w:val="clear" w:color="auto" w:fill="D0CECE" w:themeFill="background2" w:themeFillShade="E6"/>
            <w:textDirection w:val="btLr"/>
            <w:vAlign w:val="center"/>
          </w:tcPr>
          <w:p w14:paraId="369B91A8" w14:textId="212FD457" w:rsidR="00185EB1" w:rsidRDefault="00185EB1" w:rsidP="00185EB1">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42F1C3EE" w14:textId="77777777" w:rsidR="00185EB1" w:rsidRPr="00A47523" w:rsidRDefault="00185EB1" w:rsidP="00185EB1">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39EE9473" w14:textId="77777777" w:rsidR="00185EB1" w:rsidRDefault="00185EB1" w:rsidP="00185EB1">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092FB7AF" w14:textId="76C335A9" w:rsidR="00185EB1" w:rsidRPr="00185EB1" w:rsidRDefault="00185EB1" w:rsidP="00185EB1">
            <w:pPr>
              <w:pStyle w:val="ListParagraph"/>
              <w:numPr>
                <w:ilvl w:val="0"/>
                <w:numId w:val="9"/>
              </w:numPr>
              <w:spacing w:after="120"/>
              <w:contextualSpacing w:val="0"/>
              <w:rPr>
                <w:rFonts w:ascii="Arial" w:hAnsi="Arial" w:cs="Arial"/>
                <w:b/>
                <w:sz w:val="24"/>
                <w:szCs w:val="28"/>
              </w:rPr>
            </w:pPr>
            <w:r w:rsidRPr="00185EB1">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6A65E9D" w14:textId="216150B8" w:rsidR="00185EB1" w:rsidRDefault="00185EB1" w:rsidP="00185EB1">
            <w:pPr>
              <w:jc w:val="center"/>
              <w:rPr>
                <w:rFonts w:ascii="Arial" w:eastAsia="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D625BDE" w14:textId="77777777" w:rsidR="00185EB1" w:rsidRPr="00273E2D" w:rsidRDefault="00185EB1" w:rsidP="00185EB1">
            <w:pPr>
              <w:jc w:val="center"/>
              <w:rPr>
                <w:rFonts w:ascii="Arial" w:hAnsi="Arial" w:cs="Arial"/>
                <w:b/>
                <w:sz w:val="20"/>
                <w:szCs w:val="28"/>
              </w:rPr>
            </w:pPr>
          </w:p>
          <w:p w14:paraId="316B0FE4" w14:textId="77777777" w:rsidR="00185EB1" w:rsidRPr="00273E2D" w:rsidRDefault="00185EB1" w:rsidP="00185EB1">
            <w:pPr>
              <w:jc w:val="center"/>
              <w:rPr>
                <w:rFonts w:ascii="Arial" w:hAnsi="Arial" w:cs="Arial"/>
                <w:sz w:val="20"/>
                <w:szCs w:val="28"/>
              </w:rPr>
            </w:pPr>
          </w:p>
          <w:p w14:paraId="734D792A" w14:textId="77777777" w:rsidR="00185EB1" w:rsidRPr="00273E2D" w:rsidRDefault="00185EB1" w:rsidP="00185EB1">
            <w:pPr>
              <w:jc w:val="center"/>
              <w:rPr>
                <w:rFonts w:ascii="Arial" w:hAnsi="Arial" w:cs="Arial"/>
                <w:sz w:val="20"/>
                <w:szCs w:val="28"/>
              </w:rPr>
            </w:pPr>
          </w:p>
          <w:p w14:paraId="7E2E2A34" w14:textId="77777777" w:rsidR="00185EB1" w:rsidRPr="00273E2D" w:rsidRDefault="00185EB1" w:rsidP="00185EB1">
            <w:pPr>
              <w:jc w:val="center"/>
              <w:rPr>
                <w:rFonts w:ascii="Arial" w:hAnsi="Arial" w:cs="Arial"/>
                <w:sz w:val="20"/>
                <w:szCs w:val="28"/>
              </w:rPr>
            </w:pPr>
          </w:p>
          <w:p w14:paraId="37885CB1" w14:textId="4C160719" w:rsidR="00185EB1" w:rsidRPr="00273E2D" w:rsidRDefault="00185EB1" w:rsidP="00185EB1">
            <w:pPr>
              <w:jc w:val="center"/>
              <w:rPr>
                <w:rFonts w:ascii="Arial" w:hAnsi="Arial" w:cs="Arial"/>
                <w:color w:val="767171" w:themeColor="background2" w:themeShade="80"/>
                <w:sz w:val="20"/>
                <w:szCs w:val="20"/>
              </w:rPr>
            </w:pPr>
            <w:r w:rsidRPr="00273E2D">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558B9DC" w14:textId="041B2DD1" w:rsidR="00185EB1" w:rsidRPr="00273E2D" w:rsidRDefault="00185EB1" w:rsidP="00185EB1">
            <w:pPr>
              <w:jc w:val="center"/>
              <w:rPr>
                <w:rFonts w:ascii="Arial" w:eastAsia="Arial" w:hAnsi="Arial" w:cs="Arial"/>
                <w:color w:val="767171" w:themeColor="background2" w:themeShade="80"/>
                <w:sz w:val="20"/>
                <w:szCs w:val="20"/>
              </w:rPr>
            </w:pPr>
            <w:r w:rsidRPr="00273E2D">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E0B96BD" w14:textId="77777777" w:rsidR="00185EB1" w:rsidRPr="00273E2D" w:rsidRDefault="00185EB1" w:rsidP="00185EB1">
            <w:pPr>
              <w:spacing w:after="120"/>
              <w:jc w:val="center"/>
              <w:rPr>
                <w:rFonts w:ascii="Arial" w:hAnsi="Arial" w:cs="Arial"/>
                <w:b/>
                <w:sz w:val="20"/>
                <w:szCs w:val="28"/>
              </w:rPr>
            </w:pPr>
            <w:r w:rsidRPr="00273E2D">
              <w:rPr>
                <w:rFonts w:ascii="Arial" w:hAnsi="Arial" w:cs="Arial"/>
                <w:b/>
                <w:sz w:val="20"/>
                <w:szCs w:val="28"/>
              </w:rPr>
              <w:t>Change since 2018 Plan?</w:t>
            </w:r>
          </w:p>
          <w:p w14:paraId="7DA2A9F9" w14:textId="77777777" w:rsidR="00185EB1" w:rsidRPr="00273E2D" w:rsidRDefault="00185EB1" w:rsidP="00185EB1">
            <w:pPr>
              <w:spacing w:after="120"/>
              <w:jc w:val="center"/>
              <w:rPr>
                <w:rFonts w:ascii="Arial" w:hAnsi="Arial" w:cs="Arial"/>
                <w:b/>
                <w:sz w:val="20"/>
                <w:szCs w:val="28"/>
              </w:rPr>
            </w:pPr>
            <w:r w:rsidRPr="00273E2D">
              <w:rPr>
                <w:rFonts w:ascii="Arial" w:hAnsi="Arial" w:cs="Arial"/>
                <w:b/>
                <w:sz w:val="20"/>
                <w:szCs w:val="28"/>
              </w:rPr>
              <w:t>+ Positive</w:t>
            </w:r>
          </w:p>
          <w:p w14:paraId="37DEF24E" w14:textId="645FA313" w:rsidR="00185EB1" w:rsidRPr="00273E2D" w:rsidRDefault="00185EB1" w:rsidP="00185EB1">
            <w:pPr>
              <w:jc w:val="center"/>
              <w:rPr>
                <w:rFonts w:ascii="Arial" w:hAnsi="Arial" w:cs="Arial"/>
                <w:color w:val="767171" w:themeColor="background2" w:themeShade="80"/>
                <w:sz w:val="20"/>
                <w:szCs w:val="20"/>
              </w:rPr>
            </w:pPr>
            <w:r w:rsidRPr="00273E2D">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027BD0" w14:textId="4FFB3E8D" w:rsidR="00185EB1" w:rsidRPr="00273E2D" w:rsidRDefault="00185EB1" w:rsidP="00185EB1">
            <w:pPr>
              <w:jc w:val="center"/>
              <w:rPr>
                <w:rFonts w:ascii="Arial" w:hAnsi="Arial" w:cs="Arial"/>
                <w:color w:val="767171" w:themeColor="background2" w:themeShade="80"/>
                <w:sz w:val="20"/>
                <w:szCs w:val="20"/>
              </w:rPr>
            </w:pPr>
            <w:r w:rsidRPr="00273E2D">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D54E6D5" w14:textId="749B8781" w:rsidR="00185EB1" w:rsidRPr="00D514C3" w:rsidRDefault="00185EB1" w:rsidP="00185EB1">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081739" w14:paraId="33D530A6" w14:textId="77777777" w:rsidTr="00D24CCF">
        <w:trPr>
          <w:trHeight w:val="288"/>
        </w:trPr>
        <w:tc>
          <w:tcPr>
            <w:tcW w:w="634" w:type="dxa"/>
            <w:vMerge w:val="restart"/>
            <w:shd w:val="clear" w:color="auto" w:fill="000000" w:themeFill="text1"/>
            <w:textDirection w:val="btLr"/>
          </w:tcPr>
          <w:p w14:paraId="37350768" w14:textId="4732B2C3" w:rsidR="00081739" w:rsidRDefault="00081739" w:rsidP="00081739">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5E6B5FC1"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1ACF429B"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58455A42"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Finance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7458D28"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1CC8E06"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657A4BAD" w:rsidR="00081739" w:rsidRPr="00D514C3" w:rsidRDefault="00081739" w:rsidP="00081739">
            <w:pPr>
              <w:jc w:val="center"/>
              <w:rPr>
                <w:rFonts w:ascii="Arial" w:hAnsi="Arial" w:cs="Arial"/>
                <w:color w:val="767171" w:themeColor="background2" w:themeShade="80"/>
                <w:sz w:val="20"/>
                <w:szCs w:val="20"/>
              </w:rPr>
            </w:pPr>
          </w:p>
        </w:tc>
      </w:tr>
      <w:tr w:rsidR="00081739" w14:paraId="694F3BD9" w14:textId="77777777" w:rsidTr="00D24CCF">
        <w:trPr>
          <w:trHeight w:val="288"/>
        </w:trPr>
        <w:tc>
          <w:tcPr>
            <w:tcW w:w="634" w:type="dxa"/>
            <w:vMerge/>
            <w:shd w:val="clear" w:color="auto" w:fill="000000" w:themeFill="text1"/>
          </w:tcPr>
          <w:p w14:paraId="566D00AA" w14:textId="77777777" w:rsidR="00081739" w:rsidRDefault="00081739" w:rsidP="00081739">
            <w:pPr>
              <w:spacing w:after="120"/>
              <w:rPr>
                <w:rFonts w:ascii="Arial" w:hAnsi="Arial" w:cs="Arial"/>
                <w:b/>
                <w:sz w:val="28"/>
                <w:szCs w:val="28"/>
              </w:rPr>
            </w:pPr>
          </w:p>
        </w:tc>
        <w:tc>
          <w:tcPr>
            <w:tcW w:w="4801" w:type="dxa"/>
            <w:vAlign w:val="center"/>
          </w:tcPr>
          <w:p w14:paraId="2EBF4B22" w14:textId="1FB7D7DD"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77A48C6F"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1C3B00D0"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7EAC8531"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Economic Development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317CAF21" w:rsidR="00081739" w:rsidRPr="00D514C3" w:rsidRDefault="00081739" w:rsidP="00081739">
            <w:pPr>
              <w:jc w:val="center"/>
              <w:rPr>
                <w:rFonts w:ascii="Arial" w:hAnsi="Arial" w:cs="Arial"/>
                <w:color w:val="767171" w:themeColor="background2" w:themeShade="80"/>
                <w:sz w:val="20"/>
                <w:szCs w:val="20"/>
              </w:rPr>
            </w:pPr>
          </w:p>
        </w:tc>
      </w:tr>
      <w:tr w:rsidR="00081739" w14:paraId="5C461281" w14:textId="77777777" w:rsidTr="00D24CCF">
        <w:trPr>
          <w:trHeight w:val="288"/>
        </w:trPr>
        <w:tc>
          <w:tcPr>
            <w:tcW w:w="634" w:type="dxa"/>
            <w:vMerge/>
            <w:shd w:val="clear" w:color="auto" w:fill="000000" w:themeFill="text1"/>
          </w:tcPr>
          <w:p w14:paraId="25B16440" w14:textId="77777777" w:rsidR="00081739" w:rsidRDefault="00081739" w:rsidP="00081739">
            <w:pPr>
              <w:spacing w:after="120"/>
              <w:rPr>
                <w:rFonts w:ascii="Arial" w:hAnsi="Arial" w:cs="Arial"/>
                <w:b/>
                <w:sz w:val="28"/>
                <w:szCs w:val="28"/>
              </w:rPr>
            </w:pPr>
          </w:p>
        </w:tc>
        <w:tc>
          <w:tcPr>
            <w:tcW w:w="4801" w:type="dxa"/>
            <w:vAlign w:val="center"/>
          </w:tcPr>
          <w:p w14:paraId="215FC34B" w14:textId="0740D7BA"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3B7EA735"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1E9AF080"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04E16038"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Finance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2C9613C2"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32513C2A" w:rsidR="00081739" w:rsidRPr="00D514C3" w:rsidRDefault="00081739" w:rsidP="00081739">
            <w:pPr>
              <w:jc w:val="center"/>
              <w:rPr>
                <w:rFonts w:ascii="Arial" w:hAnsi="Arial" w:cs="Arial"/>
                <w:color w:val="767171" w:themeColor="background2" w:themeShade="80"/>
                <w:sz w:val="20"/>
                <w:szCs w:val="20"/>
              </w:rPr>
            </w:pPr>
          </w:p>
        </w:tc>
      </w:tr>
      <w:tr w:rsidR="00081739" w14:paraId="4B42FF0D" w14:textId="77777777" w:rsidTr="00D24CCF">
        <w:trPr>
          <w:trHeight w:val="288"/>
        </w:trPr>
        <w:tc>
          <w:tcPr>
            <w:tcW w:w="634" w:type="dxa"/>
            <w:vMerge/>
            <w:shd w:val="clear" w:color="auto" w:fill="000000" w:themeFill="text1"/>
          </w:tcPr>
          <w:p w14:paraId="0165EE58" w14:textId="4D2C063E" w:rsidR="00081739" w:rsidRDefault="00081739" w:rsidP="00081739">
            <w:pPr>
              <w:spacing w:after="120"/>
              <w:rPr>
                <w:rFonts w:ascii="Arial" w:hAnsi="Arial" w:cs="Arial"/>
                <w:b/>
                <w:sz w:val="28"/>
                <w:szCs w:val="28"/>
              </w:rPr>
            </w:pPr>
          </w:p>
        </w:tc>
        <w:tc>
          <w:tcPr>
            <w:tcW w:w="4801" w:type="dxa"/>
            <w:vAlign w:val="center"/>
          </w:tcPr>
          <w:p w14:paraId="3E754849" w14:textId="643F7D0C"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5534EE27"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3909162C"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6AA135A4"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Finance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C9906A4" w:rsidR="00081739" w:rsidRPr="00D514C3" w:rsidRDefault="00081739" w:rsidP="00081739">
            <w:pPr>
              <w:jc w:val="center"/>
              <w:rPr>
                <w:rFonts w:ascii="Arial" w:hAnsi="Arial" w:cs="Arial"/>
                <w:color w:val="767171" w:themeColor="background2" w:themeShade="80"/>
                <w:sz w:val="20"/>
                <w:szCs w:val="20"/>
              </w:rPr>
            </w:pPr>
          </w:p>
        </w:tc>
      </w:tr>
      <w:tr w:rsidR="00081739" w14:paraId="0DCD9508" w14:textId="77777777" w:rsidTr="00D24CCF">
        <w:trPr>
          <w:trHeight w:val="288"/>
        </w:trPr>
        <w:tc>
          <w:tcPr>
            <w:tcW w:w="634" w:type="dxa"/>
            <w:vMerge/>
            <w:shd w:val="clear" w:color="auto" w:fill="000000" w:themeFill="text1"/>
          </w:tcPr>
          <w:p w14:paraId="38990F49" w14:textId="506AC9B4" w:rsidR="00081739" w:rsidRDefault="00081739" w:rsidP="00081739">
            <w:pPr>
              <w:spacing w:after="120"/>
              <w:rPr>
                <w:rFonts w:ascii="Arial" w:hAnsi="Arial" w:cs="Arial"/>
                <w:b/>
                <w:sz w:val="28"/>
                <w:szCs w:val="28"/>
              </w:rPr>
            </w:pPr>
          </w:p>
        </w:tc>
        <w:tc>
          <w:tcPr>
            <w:tcW w:w="4801" w:type="dxa"/>
            <w:vAlign w:val="center"/>
          </w:tcPr>
          <w:p w14:paraId="62EC3A5C" w14:textId="22DB135F"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4593CEDC"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2CA46E40"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5273B88B"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Finance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7AEF9C54" w:rsidR="00081739" w:rsidRPr="00D514C3" w:rsidRDefault="00081739" w:rsidP="00081739">
            <w:pPr>
              <w:jc w:val="center"/>
              <w:rPr>
                <w:rFonts w:ascii="Arial" w:hAnsi="Arial" w:cs="Arial"/>
                <w:color w:val="767171" w:themeColor="background2" w:themeShade="80"/>
                <w:sz w:val="20"/>
                <w:szCs w:val="20"/>
              </w:rPr>
            </w:pPr>
          </w:p>
        </w:tc>
      </w:tr>
      <w:tr w:rsidR="00081739" w14:paraId="1CF7E6E4" w14:textId="77777777" w:rsidTr="00D24CCF">
        <w:trPr>
          <w:trHeight w:val="288"/>
        </w:trPr>
        <w:tc>
          <w:tcPr>
            <w:tcW w:w="634" w:type="dxa"/>
            <w:vMerge/>
            <w:shd w:val="clear" w:color="auto" w:fill="000000" w:themeFill="text1"/>
          </w:tcPr>
          <w:p w14:paraId="52D7DD47" w14:textId="77777777" w:rsidR="00081739" w:rsidRDefault="00081739" w:rsidP="00081739">
            <w:pPr>
              <w:spacing w:after="120"/>
              <w:rPr>
                <w:rFonts w:ascii="Arial" w:hAnsi="Arial" w:cs="Arial"/>
                <w:b/>
                <w:sz w:val="28"/>
                <w:szCs w:val="28"/>
              </w:rPr>
            </w:pPr>
          </w:p>
        </w:tc>
        <w:tc>
          <w:tcPr>
            <w:tcW w:w="4801" w:type="dxa"/>
            <w:vAlign w:val="center"/>
          </w:tcPr>
          <w:p w14:paraId="3E50C9EE" w14:textId="6D618268"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C7B988B"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48975DDD"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C97E37C"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Finance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1CD59F3" w:rsidR="00081739" w:rsidRPr="00D514C3" w:rsidRDefault="00081739" w:rsidP="00081739">
            <w:pPr>
              <w:jc w:val="center"/>
              <w:rPr>
                <w:rFonts w:ascii="Arial" w:hAnsi="Arial" w:cs="Arial"/>
                <w:color w:val="767171" w:themeColor="background2" w:themeShade="80"/>
                <w:sz w:val="20"/>
                <w:szCs w:val="20"/>
              </w:rPr>
            </w:pPr>
          </w:p>
        </w:tc>
      </w:tr>
      <w:tr w:rsidR="00081739" w14:paraId="0787C2A3" w14:textId="77777777" w:rsidTr="00D24CCF">
        <w:trPr>
          <w:trHeight w:val="288"/>
        </w:trPr>
        <w:tc>
          <w:tcPr>
            <w:tcW w:w="634" w:type="dxa"/>
            <w:vMerge/>
            <w:shd w:val="clear" w:color="auto" w:fill="000000" w:themeFill="text1"/>
          </w:tcPr>
          <w:p w14:paraId="4C30D3EE" w14:textId="77777777" w:rsidR="00081739" w:rsidRDefault="00081739" w:rsidP="00081739">
            <w:pPr>
              <w:spacing w:after="120"/>
              <w:rPr>
                <w:rFonts w:ascii="Arial" w:hAnsi="Arial" w:cs="Arial"/>
                <w:b/>
                <w:sz w:val="28"/>
                <w:szCs w:val="28"/>
              </w:rPr>
            </w:pPr>
          </w:p>
        </w:tc>
        <w:tc>
          <w:tcPr>
            <w:tcW w:w="4801" w:type="dxa"/>
            <w:vAlign w:val="center"/>
          </w:tcPr>
          <w:p w14:paraId="083F3771" w14:textId="7E42A600"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19FF07D5"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71F8D50D"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67DC2C8D"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Finance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02C222A"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2F8B7849" w:rsidR="00081739" w:rsidRPr="00D514C3" w:rsidRDefault="00081739" w:rsidP="00081739">
            <w:pPr>
              <w:jc w:val="center"/>
              <w:rPr>
                <w:rFonts w:ascii="Arial" w:hAnsi="Arial" w:cs="Arial"/>
                <w:color w:val="767171" w:themeColor="background2" w:themeShade="80"/>
                <w:sz w:val="20"/>
                <w:szCs w:val="20"/>
              </w:rPr>
            </w:pPr>
          </w:p>
        </w:tc>
      </w:tr>
      <w:tr w:rsidR="00081739" w14:paraId="738C999A" w14:textId="77777777" w:rsidTr="00D24CCF">
        <w:trPr>
          <w:trHeight w:val="288"/>
        </w:trPr>
        <w:tc>
          <w:tcPr>
            <w:tcW w:w="634" w:type="dxa"/>
            <w:vMerge/>
            <w:shd w:val="clear" w:color="auto" w:fill="000000" w:themeFill="text1"/>
          </w:tcPr>
          <w:p w14:paraId="53D3A7B4" w14:textId="77777777" w:rsidR="00081739" w:rsidRDefault="00081739" w:rsidP="00081739">
            <w:pPr>
              <w:spacing w:after="120"/>
              <w:rPr>
                <w:rFonts w:ascii="Arial" w:hAnsi="Arial" w:cs="Arial"/>
                <w:b/>
                <w:sz w:val="28"/>
                <w:szCs w:val="28"/>
              </w:rPr>
            </w:pPr>
          </w:p>
        </w:tc>
        <w:tc>
          <w:tcPr>
            <w:tcW w:w="4801" w:type="dxa"/>
            <w:vAlign w:val="center"/>
          </w:tcPr>
          <w:p w14:paraId="79D58D5D" w14:textId="73ED92E4" w:rsidR="00081739" w:rsidRPr="00EE119E" w:rsidRDefault="00081739" w:rsidP="0008173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04A60394"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721257E5"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6FE3FCE2"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Finance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8277B6D"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3C3DEC27" w:rsidR="00081739" w:rsidRPr="00D514C3" w:rsidRDefault="00081739" w:rsidP="00081739">
            <w:pPr>
              <w:jc w:val="center"/>
              <w:rPr>
                <w:rFonts w:ascii="Arial" w:hAnsi="Arial" w:cs="Arial"/>
                <w:color w:val="767171" w:themeColor="background2" w:themeShade="80"/>
                <w:sz w:val="20"/>
                <w:szCs w:val="20"/>
              </w:rPr>
            </w:pPr>
          </w:p>
        </w:tc>
      </w:tr>
      <w:tr w:rsidR="00081739" w14:paraId="675F0641" w14:textId="77777777" w:rsidTr="00D24CCF">
        <w:trPr>
          <w:trHeight w:val="288"/>
        </w:trPr>
        <w:tc>
          <w:tcPr>
            <w:tcW w:w="634" w:type="dxa"/>
            <w:vMerge/>
            <w:shd w:val="clear" w:color="auto" w:fill="000000" w:themeFill="text1"/>
          </w:tcPr>
          <w:p w14:paraId="28E18FFC" w14:textId="77777777" w:rsidR="00081739" w:rsidRDefault="00081739" w:rsidP="00081739">
            <w:pPr>
              <w:spacing w:after="120"/>
              <w:rPr>
                <w:rFonts w:ascii="Arial" w:hAnsi="Arial" w:cs="Arial"/>
                <w:b/>
                <w:sz w:val="28"/>
                <w:szCs w:val="28"/>
              </w:rPr>
            </w:pPr>
          </w:p>
        </w:tc>
        <w:tc>
          <w:tcPr>
            <w:tcW w:w="4801" w:type="dxa"/>
            <w:vAlign w:val="center"/>
          </w:tcPr>
          <w:p w14:paraId="705D7735" w14:textId="437FCED2" w:rsidR="00081739" w:rsidRPr="00EE119E" w:rsidRDefault="00081739" w:rsidP="00081739">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18696C2E"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44C2D5EA"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1F67E0C7"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DB6DA16" w:rsidR="00081739" w:rsidRPr="00D514C3"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341BEAF6" w:rsidR="00081739" w:rsidRPr="00D514C3" w:rsidRDefault="00081739" w:rsidP="00081739">
            <w:pPr>
              <w:jc w:val="center"/>
              <w:rPr>
                <w:rFonts w:ascii="Arial" w:hAnsi="Arial" w:cs="Arial"/>
                <w:color w:val="767171" w:themeColor="background2" w:themeShade="80"/>
                <w:sz w:val="20"/>
                <w:szCs w:val="20"/>
              </w:rPr>
            </w:pP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081739" w14:paraId="35DF07CF" w14:textId="77777777" w:rsidTr="00D24CCF">
        <w:trPr>
          <w:trHeight w:val="288"/>
        </w:trPr>
        <w:tc>
          <w:tcPr>
            <w:tcW w:w="634" w:type="dxa"/>
            <w:vMerge w:val="restart"/>
            <w:shd w:val="clear" w:color="auto" w:fill="FFC000"/>
            <w:textDirection w:val="btLr"/>
          </w:tcPr>
          <w:p w14:paraId="3C4DB266" w14:textId="774890E5" w:rsidR="00081739" w:rsidRPr="003C62C4" w:rsidRDefault="00081739" w:rsidP="00081739">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081739" w:rsidRPr="00EE119E" w:rsidRDefault="00081739" w:rsidP="0008173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081739" w:rsidRPr="00194098" w:rsidRDefault="00081739" w:rsidP="0008173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10D46771"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081739" w:rsidRPr="00194098" w:rsidRDefault="00081739" w:rsidP="0008173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081739" w:rsidRPr="00194098"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081739" w:rsidRPr="00194098" w:rsidRDefault="00081739" w:rsidP="00081739">
            <w:pPr>
              <w:jc w:val="center"/>
              <w:rPr>
                <w:rFonts w:ascii="Arial" w:hAnsi="Arial" w:cs="Arial"/>
                <w:color w:val="767171" w:themeColor="background2" w:themeShade="80"/>
                <w:sz w:val="20"/>
                <w:szCs w:val="20"/>
              </w:rPr>
            </w:pPr>
          </w:p>
        </w:tc>
      </w:tr>
      <w:tr w:rsidR="00081739" w14:paraId="138CE591" w14:textId="77777777" w:rsidTr="00D24CCF">
        <w:trPr>
          <w:trHeight w:val="288"/>
        </w:trPr>
        <w:tc>
          <w:tcPr>
            <w:tcW w:w="634" w:type="dxa"/>
            <w:vMerge/>
            <w:shd w:val="clear" w:color="auto" w:fill="FFC000"/>
          </w:tcPr>
          <w:p w14:paraId="148A5246" w14:textId="77777777" w:rsidR="00081739" w:rsidRDefault="00081739" w:rsidP="00081739">
            <w:pPr>
              <w:spacing w:after="120"/>
              <w:rPr>
                <w:rFonts w:ascii="Arial" w:hAnsi="Arial" w:cs="Arial"/>
                <w:b/>
                <w:sz w:val="28"/>
                <w:szCs w:val="28"/>
              </w:rPr>
            </w:pPr>
          </w:p>
        </w:tc>
        <w:tc>
          <w:tcPr>
            <w:tcW w:w="4801" w:type="dxa"/>
            <w:vAlign w:val="center"/>
          </w:tcPr>
          <w:p w14:paraId="19830759" w14:textId="11173E1F" w:rsidR="00081739" w:rsidRPr="00EE119E" w:rsidRDefault="00081739" w:rsidP="0008173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081739" w:rsidRPr="00194098" w:rsidRDefault="00081739" w:rsidP="0008173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3F91256E"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081739" w:rsidRPr="00194098" w:rsidRDefault="00081739" w:rsidP="0008173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94CB8" w:rsidR="00081739" w:rsidRPr="00194098"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081739" w:rsidRPr="00194098" w:rsidRDefault="00081739" w:rsidP="00081739">
            <w:pPr>
              <w:jc w:val="center"/>
              <w:rPr>
                <w:rFonts w:ascii="Arial" w:hAnsi="Arial" w:cs="Arial"/>
                <w:color w:val="767171" w:themeColor="background2" w:themeShade="80"/>
                <w:sz w:val="20"/>
                <w:szCs w:val="20"/>
              </w:rPr>
            </w:pPr>
          </w:p>
        </w:tc>
      </w:tr>
      <w:tr w:rsidR="00081739" w14:paraId="3962C2AE" w14:textId="77777777" w:rsidTr="00D24CCF">
        <w:trPr>
          <w:trHeight w:val="288"/>
        </w:trPr>
        <w:tc>
          <w:tcPr>
            <w:tcW w:w="634" w:type="dxa"/>
            <w:vMerge/>
            <w:shd w:val="clear" w:color="auto" w:fill="FFC000"/>
          </w:tcPr>
          <w:p w14:paraId="5E3D18A8" w14:textId="77777777" w:rsidR="00081739" w:rsidRDefault="00081739" w:rsidP="00081739">
            <w:pPr>
              <w:spacing w:after="120"/>
              <w:rPr>
                <w:rFonts w:ascii="Arial" w:hAnsi="Arial" w:cs="Arial"/>
                <w:b/>
                <w:sz w:val="28"/>
                <w:szCs w:val="28"/>
              </w:rPr>
            </w:pPr>
          </w:p>
        </w:tc>
        <w:tc>
          <w:tcPr>
            <w:tcW w:w="4801" w:type="dxa"/>
            <w:vAlign w:val="center"/>
          </w:tcPr>
          <w:p w14:paraId="68E7D978" w14:textId="1B7B2B68" w:rsidR="00081739" w:rsidRPr="00EE119E" w:rsidRDefault="00081739" w:rsidP="0008173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626E392"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1AC22EA3"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1CF4FA35"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Fire</w:t>
            </w: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D2F967F"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Program</w:t>
            </w: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081739" w:rsidRPr="00194098" w:rsidRDefault="00081739" w:rsidP="00081739">
            <w:pPr>
              <w:jc w:val="center"/>
              <w:rPr>
                <w:rFonts w:ascii="Arial" w:hAnsi="Arial" w:cs="Arial"/>
                <w:color w:val="767171" w:themeColor="background2" w:themeShade="80"/>
                <w:sz w:val="20"/>
                <w:szCs w:val="20"/>
              </w:rPr>
            </w:pPr>
          </w:p>
        </w:tc>
      </w:tr>
      <w:tr w:rsidR="00081739" w14:paraId="4605F8CF" w14:textId="77777777" w:rsidTr="00D24CCF">
        <w:trPr>
          <w:trHeight w:val="288"/>
        </w:trPr>
        <w:tc>
          <w:tcPr>
            <w:tcW w:w="634" w:type="dxa"/>
            <w:vMerge/>
            <w:shd w:val="clear" w:color="auto" w:fill="FFC000"/>
          </w:tcPr>
          <w:p w14:paraId="6AE0C133" w14:textId="77777777" w:rsidR="00081739" w:rsidRDefault="00081739" w:rsidP="00081739">
            <w:pPr>
              <w:spacing w:after="120"/>
              <w:rPr>
                <w:rFonts w:ascii="Arial" w:hAnsi="Arial" w:cs="Arial"/>
                <w:b/>
                <w:sz w:val="28"/>
                <w:szCs w:val="28"/>
              </w:rPr>
            </w:pPr>
          </w:p>
        </w:tc>
        <w:tc>
          <w:tcPr>
            <w:tcW w:w="4801" w:type="dxa"/>
            <w:vAlign w:val="center"/>
          </w:tcPr>
          <w:p w14:paraId="4B60AE53" w14:textId="403C4B6A" w:rsidR="00081739" w:rsidRPr="00EE119E" w:rsidRDefault="00081739" w:rsidP="0008173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25AD7EC6"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2683E920"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0BE5367E"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Fire</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3683AF7"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Program</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3D0B3D8E" w:rsidR="00081739" w:rsidRPr="00194098" w:rsidRDefault="00081739" w:rsidP="00081739">
            <w:pPr>
              <w:jc w:val="center"/>
              <w:rPr>
                <w:rFonts w:ascii="Arial" w:hAnsi="Arial" w:cs="Arial"/>
                <w:color w:val="767171" w:themeColor="background2" w:themeShade="80"/>
                <w:sz w:val="20"/>
                <w:szCs w:val="20"/>
              </w:rPr>
            </w:pPr>
          </w:p>
        </w:tc>
      </w:tr>
      <w:tr w:rsidR="00081739" w14:paraId="5698433A" w14:textId="77777777" w:rsidTr="00D24CCF">
        <w:trPr>
          <w:trHeight w:val="288"/>
        </w:trPr>
        <w:tc>
          <w:tcPr>
            <w:tcW w:w="634" w:type="dxa"/>
            <w:vMerge/>
            <w:shd w:val="clear" w:color="auto" w:fill="FFC000"/>
          </w:tcPr>
          <w:p w14:paraId="74147767" w14:textId="77777777" w:rsidR="00081739" w:rsidRDefault="00081739" w:rsidP="00081739">
            <w:pPr>
              <w:spacing w:after="120"/>
              <w:rPr>
                <w:rFonts w:ascii="Arial" w:hAnsi="Arial" w:cs="Arial"/>
                <w:b/>
                <w:sz w:val="28"/>
                <w:szCs w:val="28"/>
              </w:rPr>
            </w:pPr>
          </w:p>
        </w:tc>
        <w:tc>
          <w:tcPr>
            <w:tcW w:w="4801" w:type="dxa"/>
            <w:vAlign w:val="center"/>
          </w:tcPr>
          <w:p w14:paraId="50359677" w14:textId="003DD6FB" w:rsidR="00081739" w:rsidRPr="00EE119E" w:rsidRDefault="00081739" w:rsidP="0008173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081739" w:rsidRPr="00194098" w:rsidRDefault="00081739" w:rsidP="0008173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E55BC76"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081739" w:rsidRPr="00194098" w:rsidRDefault="00081739" w:rsidP="0008173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E0B1E6F" w:rsidR="00081739" w:rsidRPr="00194098" w:rsidRDefault="00081739" w:rsidP="0008173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081739" w:rsidRPr="00D514C3" w:rsidRDefault="00081739" w:rsidP="0008173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081739" w:rsidRPr="00194098" w:rsidRDefault="00081739" w:rsidP="00081739">
            <w:pPr>
              <w:jc w:val="center"/>
              <w:rPr>
                <w:rFonts w:ascii="Arial" w:hAnsi="Arial" w:cs="Arial"/>
                <w:color w:val="767171" w:themeColor="background2" w:themeShade="80"/>
                <w:sz w:val="20"/>
                <w:szCs w:val="20"/>
              </w:rPr>
            </w:pPr>
          </w:p>
        </w:tc>
      </w:tr>
      <w:tr w:rsidR="00081739" w14:paraId="2FA56E5C" w14:textId="77777777" w:rsidTr="00D24CCF">
        <w:trPr>
          <w:trHeight w:val="288"/>
        </w:trPr>
        <w:tc>
          <w:tcPr>
            <w:tcW w:w="634" w:type="dxa"/>
            <w:vMerge/>
            <w:shd w:val="clear" w:color="auto" w:fill="FFC000"/>
          </w:tcPr>
          <w:p w14:paraId="37EEDF1D" w14:textId="77777777" w:rsidR="00081739" w:rsidRDefault="00081739" w:rsidP="00081739">
            <w:pPr>
              <w:spacing w:after="120"/>
              <w:rPr>
                <w:rFonts w:ascii="Arial" w:hAnsi="Arial" w:cs="Arial"/>
                <w:b/>
                <w:sz w:val="28"/>
                <w:szCs w:val="28"/>
              </w:rPr>
            </w:pPr>
          </w:p>
        </w:tc>
        <w:tc>
          <w:tcPr>
            <w:tcW w:w="4801" w:type="dxa"/>
            <w:vAlign w:val="center"/>
          </w:tcPr>
          <w:p w14:paraId="61F23D2A" w14:textId="7728A2EE" w:rsidR="00081739" w:rsidRPr="00EE119E" w:rsidRDefault="00081739" w:rsidP="0008173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3B8FA4F0"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44071431" w:rsidR="00081739" w:rsidRPr="00D514C3" w:rsidRDefault="00081739" w:rsidP="0008173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10B7609C"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Nurture Nature</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6602024F" w:rsidR="00081739" w:rsidRPr="00194098"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program for Environmental Education</w:t>
            </w: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761F6F08" w:rsidR="00081739" w:rsidRPr="00D514C3" w:rsidRDefault="00081739" w:rsidP="0008173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They are studying City Vulnerability</w:t>
            </w: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4547BA" w:rsidR="00081739" w:rsidRPr="00194098" w:rsidRDefault="00081739" w:rsidP="00081739">
            <w:pPr>
              <w:jc w:val="center"/>
              <w:rPr>
                <w:rFonts w:ascii="Arial" w:hAnsi="Arial" w:cs="Arial"/>
                <w:color w:val="767171" w:themeColor="background2" w:themeShade="80"/>
                <w:sz w:val="20"/>
                <w:szCs w:val="20"/>
              </w:rPr>
            </w:pPr>
          </w:p>
        </w:tc>
      </w:tr>
      <w:tr w:rsidR="00911150" w14:paraId="78BAA789" w14:textId="77777777" w:rsidTr="00D24CCF">
        <w:trPr>
          <w:trHeight w:val="288"/>
        </w:trPr>
        <w:tc>
          <w:tcPr>
            <w:tcW w:w="634" w:type="dxa"/>
            <w:vMerge/>
            <w:shd w:val="clear" w:color="auto" w:fill="FFC000"/>
          </w:tcPr>
          <w:p w14:paraId="134734F8" w14:textId="77777777" w:rsidR="00911150" w:rsidRDefault="00911150" w:rsidP="00911150">
            <w:pPr>
              <w:spacing w:after="120"/>
              <w:rPr>
                <w:rFonts w:ascii="Arial" w:hAnsi="Arial" w:cs="Arial"/>
                <w:b/>
                <w:sz w:val="28"/>
                <w:szCs w:val="28"/>
              </w:rPr>
            </w:pPr>
          </w:p>
        </w:tc>
        <w:tc>
          <w:tcPr>
            <w:tcW w:w="4801" w:type="dxa"/>
            <w:vAlign w:val="center"/>
          </w:tcPr>
          <w:p w14:paraId="2DC7C4A5" w14:textId="202FAF57" w:rsidR="00911150" w:rsidRPr="00EE119E" w:rsidRDefault="00911150" w:rsidP="0091115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911150" w:rsidRPr="00194098" w:rsidRDefault="00911150" w:rsidP="00911150">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911150" w:rsidRPr="00D514C3" w:rsidRDefault="00911150" w:rsidP="0091115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911150" w:rsidRPr="00194098" w:rsidRDefault="00911150" w:rsidP="00911150">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911150" w:rsidRPr="00194098" w:rsidRDefault="00911150" w:rsidP="0091115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911150" w:rsidRPr="00D514C3" w:rsidRDefault="00911150" w:rsidP="0091115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911150" w:rsidRPr="00194098" w:rsidRDefault="00911150" w:rsidP="00911150">
            <w:pPr>
              <w:jc w:val="center"/>
              <w:rPr>
                <w:rFonts w:ascii="Arial" w:hAnsi="Arial" w:cs="Arial"/>
                <w:color w:val="767171" w:themeColor="background2" w:themeShade="80"/>
                <w:sz w:val="20"/>
                <w:szCs w:val="20"/>
              </w:rPr>
            </w:pPr>
          </w:p>
        </w:tc>
      </w:tr>
    </w:tbl>
    <w:p w14:paraId="4597F10D"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273E2D" w:rsidRDefault="00D20F9C" w:rsidP="00A934D5">
            <w:pPr>
              <w:jc w:val="center"/>
              <w:rPr>
                <w:rFonts w:ascii="Arial" w:hAnsi="Arial" w:cs="Arial"/>
                <w:b/>
                <w:sz w:val="20"/>
                <w:szCs w:val="28"/>
              </w:rPr>
            </w:pPr>
            <w:r w:rsidRPr="00273E2D">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273E2D" w:rsidRDefault="00D20F9C" w:rsidP="00A934D5">
            <w:pPr>
              <w:jc w:val="center"/>
              <w:rPr>
                <w:rFonts w:ascii="Arial" w:hAnsi="Arial" w:cs="Arial"/>
                <w:b/>
                <w:sz w:val="20"/>
                <w:szCs w:val="24"/>
              </w:rPr>
            </w:pPr>
            <w:r w:rsidRPr="00273E2D">
              <w:rPr>
                <w:rFonts w:ascii="Arial" w:hAnsi="Arial" w:cs="Arial"/>
                <w:b/>
                <w:sz w:val="20"/>
                <w:szCs w:val="24"/>
              </w:rPr>
              <w:t>Change since the 201</w:t>
            </w:r>
            <w:r w:rsidR="00E32335" w:rsidRPr="00273E2D">
              <w:rPr>
                <w:rFonts w:ascii="Arial" w:hAnsi="Arial" w:cs="Arial"/>
                <w:b/>
                <w:sz w:val="20"/>
                <w:szCs w:val="24"/>
              </w:rPr>
              <w:t xml:space="preserve">8 </w:t>
            </w:r>
            <w:r w:rsidRPr="00273E2D">
              <w:rPr>
                <w:rFonts w:ascii="Arial" w:hAnsi="Arial" w:cs="Arial"/>
                <w:b/>
                <w:sz w:val="20"/>
                <w:szCs w:val="24"/>
              </w:rPr>
              <w:t>Hazard Mitigation Plan?</w:t>
            </w:r>
          </w:p>
          <w:p w14:paraId="2FFE8EDE" w14:textId="77777777" w:rsidR="00D20F9C" w:rsidRPr="00273E2D" w:rsidRDefault="00D20F9C" w:rsidP="00A934D5">
            <w:pPr>
              <w:jc w:val="center"/>
              <w:rPr>
                <w:rFonts w:ascii="Arial" w:hAnsi="Arial" w:cs="Arial"/>
                <w:b/>
                <w:sz w:val="20"/>
                <w:szCs w:val="28"/>
              </w:rPr>
            </w:pPr>
            <w:r w:rsidRPr="00273E2D">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273E2D" w:rsidRDefault="00D20F9C" w:rsidP="00A934D5">
            <w:pPr>
              <w:jc w:val="center"/>
              <w:rPr>
                <w:rFonts w:ascii="Arial" w:hAnsi="Arial" w:cs="Arial"/>
                <w:b/>
                <w:sz w:val="20"/>
                <w:szCs w:val="28"/>
              </w:rPr>
            </w:pPr>
            <w:r w:rsidRPr="00273E2D">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273E2D" w:rsidRDefault="00D20F9C" w:rsidP="00D20F9C">
            <w:pPr>
              <w:jc w:val="center"/>
              <w:rPr>
                <w:rFonts w:ascii="Arial" w:hAnsi="Arial" w:cs="Arial"/>
                <w:b/>
                <w:sz w:val="20"/>
                <w:szCs w:val="28"/>
              </w:rPr>
            </w:pPr>
            <w:r w:rsidRPr="00273E2D">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273E2D"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273E2D" w:rsidRDefault="00D20F9C" w:rsidP="00A934D5">
            <w:pPr>
              <w:jc w:val="center"/>
              <w:rPr>
                <w:rFonts w:ascii="Arial" w:hAnsi="Arial" w:cs="Arial"/>
                <w:b/>
                <w:sz w:val="20"/>
                <w:szCs w:val="28"/>
              </w:rPr>
            </w:pPr>
          </w:p>
        </w:tc>
      </w:tr>
      <w:tr w:rsidR="00536541"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536541" w:rsidRDefault="00536541" w:rsidP="00536541">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43DD8DED"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11A64B16" w14:textId="12771FB1" w:rsidR="00536541" w:rsidRPr="00AA337E" w:rsidRDefault="00081739"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53C093B7"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64932074" w14:textId="50827C04"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B51003E" w14:textId="51867D02"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17055635" w14:textId="77777777" w:rsidTr="0036298B">
        <w:trPr>
          <w:trHeight w:val="415"/>
        </w:trPr>
        <w:tc>
          <w:tcPr>
            <w:tcW w:w="720" w:type="dxa"/>
            <w:vMerge/>
            <w:shd w:val="clear" w:color="auto" w:fill="BDD6EE" w:themeFill="accent1" w:themeFillTint="66"/>
          </w:tcPr>
          <w:p w14:paraId="5F1EC72D" w14:textId="77777777" w:rsidR="00536541" w:rsidRDefault="00536541" w:rsidP="00536541">
            <w:pPr>
              <w:spacing w:after="120"/>
              <w:rPr>
                <w:rFonts w:ascii="Arial" w:hAnsi="Arial" w:cs="Arial"/>
                <w:b/>
                <w:sz w:val="28"/>
                <w:szCs w:val="28"/>
              </w:rPr>
            </w:pPr>
          </w:p>
        </w:tc>
        <w:tc>
          <w:tcPr>
            <w:tcW w:w="3420" w:type="dxa"/>
            <w:vAlign w:val="center"/>
          </w:tcPr>
          <w:p w14:paraId="3ACC0175"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259A918B"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7E937963" w14:textId="7F078610" w:rsidR="00536541" w:rsidRPr="00AA337E" w:rsidRDefault="00081739"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1DEFB03E"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1D04F9F6" w14:textId="7E31903C"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62F61EB8" w14:textId="75A49A5C"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4F0CB3FC" w14:textId="77777777" w:rsidTr="0036298B">
        <w:trPr>
          <w:trHeight w:val="415"/>
        </w:trPr>
        <w:tc>
          <w:tcPr>
            <w:tcW w:w="720" w:type="dxa"/>
            <w:vMerge/>
            <w:shd w:val="clear" w:color="auto" w:fill="BDD6EE" w:themeFill="accent1" w:themeFillTint="66"/>
          </w:tcPr>
          <w:p w14:paraId="42C8EF2B" w14:textId="77777777" w:rsidR="00536541" w:rsidRDefault="00536541" w:rsidP="00536541">
            <w:pPr>
              <w:spacing w:after="120"/>
              <w:rPr>
                <w:rFonts w:ascii="Arial" w:hAnsi="Arial" w:cs="Arial"/>
                <w:b/>
                <w:sz w:val="28"/>
                <w:szCs w:val="28"/>
              </w:rPr>
            </w:pPr>
          </w:p>
        </w:tc>
        <w:tc>
          <w:tcPr>
            <w:tcW w:w="3420" w:type="dxa"/>
            <w:vAlign w:val="center"/>
          </w:tcPr>
          <w:p w14:paraId="318C1C23"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5CE502C"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5CD8C2E9" w14:textId="5EAF1FED" w:rsidR="00536541" w:rsidRPr="00AA337E" w:rsidRDefault="00081739"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0F490F6C"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40409298" w14:textId="4F9F62DA"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0844B627" w14:textId="336BEB80"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536541" w:rsidRDefault="00536541" w:rsidP="00536541">
            <w:pPr>
              <w:spacing w:after="120"/>
              <w:rPr>
                <w:rFonts w:ascii="Arial" w:hAnsi="Arial" w:cs="Arial"/>
                <w:b/>
                <w:sz w:val="28"/>
                <w:szCs w:val="28"/>
              </w:rPr>
            </w:pPr>
          </w:p>
        </w:tc>
        <w:tc>
          <w:tcPr>
            <w:tcW w:w="3420" w:type="dxa"/>
            <w:vAlign w:val="center"/>
          </w:tcPr>
          <w:p w14:paraId="7D14A555" w14:textId="77777777" w:rsidR="00536541" w:rsidRPr="00EE119E" w:rsidRDefault="00536541" w:rsidP="00536541">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46E6772F"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53C04A7A" w14:textId="7F68BAB5" w:rsidR="00536541" w:rsidRPr="00AA337E" w:rsidRDefault="00081739"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00E14DFF"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025B1276" w14:textId="08B11B02"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ADFDABB" w14:textId="15A08361" w:rsidR="00536541" w:rsidRPr="00AA337E" w:rsidRDefault="00536541" w:rsidP="00536541">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273E2D">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14305"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74F0E05" w:rsidR="00914305" w:rsidRPr="00536541" w:rsidRDefault="00741C7D" w:rsidP="009143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F8A93AF" w:rsidR="00914305" w:rsidRPr="00536541" w:rsidRDefault="00914305" w:rsidP="00914305">
            <w:pPr>
              <w:jc w:val="center"/>
              <w:rPr>
                <w:rFonts w:ascii="Arial" w:hAnsi="Arial" w:cs="Arial"/>
                <w:color w:val="767171" w:themeColor="background2" w:themeShade="80"/>
                <w:sz w:val="20"/>
                <w:szCs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3B2DB0E" w:rsidR="00914305" w:rsidRPr="00536541" w:rsidRDefault="00914305" w:rsidP="00914305">
            <w:pPr>
              <w:jc w:val="center"/>
              <w:rPr>
                <w:rFonts w:ascii="Arial" w:hAnsi="Arial" w:cs="Arial"/>
                <w:color w:val="767171" w:themeColor="background2" w:themeShade="80"/>
                <w:sz w:val="20"/>
                <w:szCs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12F247A2" w:rsidR="00914305" w:rsidRPr="00536541" w:rsidRDefault="00914305" w:rsidP="00914305">
            <w:pPr>
              <w:jc w:val="center"/>
              <w:rPr>
                <w:rFonts w:ascii="Arial" w:hAnsi="Arial" w:cs="Arial"/>
                <w:color w:val="767171" w:themeColor="background2" w:themeShade="8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1941F8CB" w:rsidR="00914305" w:rsidRPr="00536541" w:rsidRDefault="00914305" w:rsidP="00914305">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EDE17C0" w:rsidR="00914305" w:rsidRPr="00536541" w:rsidRDefault="00914305" w:rsidP="00914305">
            <w:pPr>
              <w:jc w:val="center"/>
              <w:rPr>
                <w:rFonts w:ascii="Arial" w:hAnsi="Arial" w:cs="Arial"/>
                <w:color w:val="767171" w:themeColor="background2" w:themeShade="80"/>
                <w:sz w:val="20"/>
                <w:szCs w:val="20"/>
              </w:rPr>
            </w:pP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52E2C68D"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4755CE">
        <w:rPr>
          <w:rFonts w:ascii="Arial" w:hAnsi="Arial" w:cs="Arial"/>
          <w:b/>
          <w:sz w:val="28"/>
        </w:rPr>
        <w:t>the City of Easton</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1E26A1" w14:paraId="1C57B6A7" w14:textId="77777777" w:rsidTr="0063132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1EE2E6CE"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4F6AF049"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5A79B1BB" w:rsidR="001E26A1" w:rsidRPr="00F87233" w:rsidRDefault="001E26A1" w:rsidP="0063132F">
            <w:pPr>
              <w:rPr>
                <w:rFonts w:ascii="Arial" w:hAnsi="Arial" w:cs="Arial"/>
                <w:color w:val="767171" w:themeColor="background2" w:themeShade="80"/>
                <w:sz w:val="20"/>
                <w:szCs w:val="20"/>
              </w:rPr>
            </w:pPr>
            <w:r w:rsidRPr="003B6DB0">
              <w:rPr>
                <w:rFonts w:ascii="Arial" w:hAnsi="Arial" w:cs="Arial"/>
                <w:color w:val="767171" w:themeColor="background2" w:themeShade="80"/>
                <w:sz w:val="20"/>
              </w:rPr>
              <w:t>Emergency Protective measures to combat COVID-19 Pandemic.</w:t>
            </w:r>
          </w:p>
        </w:tc>
      </w:tr>
      <w:tr w:rsidR="001E26A1" w14:paraId="36AA2C43" w14:textId="77777777" w:rsidTr="0063132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D33789F"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4192AF2C"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2DAB7574" w:rsidR="001E26A1" w:rsidRPr="00F87233" w:rsidRDefault="001E26A1" w:rsidP="0063132F">
            <w:pPr>
              <w:rPr>
                <w:rFonts w:ascii="Arial" w:hAnsi="Arial" w:cs="Arial"/>
                <w:color w:val="767171" w:themeColor="background2" w:themeShade="80"/>
                <w:sz w:val="20"/>
                <w:szCs w:val="20"/>
              </w:rPr>
            </w:pPr>
            <w:r w:rsidRPr="00A751EA">
              <w:rPr>
                <w:rFonts w:ascii="Arial" w:hAnsi="Arial" w:cs="Arial"/>
                <w:color w:val="767171" w:themeColor="background2" w:themeShade="80"/>
                <w:sz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3B54AD">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497D67">
        <w:rPr>
          <w:rFonts w:ascii="Arial" w:hAnsi="Arial" w:cs="Arial"/>
          <w:b/>
          <w:sz w:val="28"/>
        </w:rPr>
        <w:lastRenderedPageBreak/>
        <w:t>201</w:t>
      </w:r>
      <w:r w:rsidR="00757135" w:rsidRPr="00497D67">
        <w:rPr>
          <w:rFonts w:ascii="Arial" w:hAnsi="Arial" w:cs="Arial"/>
          <w:b/>
          <w:sz w:val="28"/>
        </w:rPr>
        <w:t>8</w:t>
      </w:r>
      <w:r w:rsidRPr="00497D67">
        <w:rPr>
          <w:rFonts w:ascii="Arial" w:hAnsi="Arial" w:cs="Arial"/>
          <w:b/>
          <w:sz w:val="28"/>
        </w:rPr>
        <w:t xml:space="preserve"> </w:t>
      </w:r>
      <w:r w:rsidR="005A0F6C" w:rsidRPr="00497D67">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EB7796">
        <w:trPr>
          <w:trHeight w:val="386"/>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EB7796">
        <w:trPr>
          <w:cantSplit/>
          <w:trHeight w:val="1556"/>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39479B" w14:paraId="33C16C62" w14:textId="77777777" w:rsidTr="00EB7796">
        <w:tc>
          <w:tcPr>
            <w:tcW w:w="450" w:type="dxa"/>
            <w:vAlign w:val="center"/>
          </w:tcPr>
          <w:p w14:paraId="2CF09EAB" w14:textId="77777777" w:rsidR="0039479B" w:rsidRPr="00FD3B2A" w:rsidRDefault="0039479B" w:rsidP="0039479B">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069C4B39" w:rsidR="0039479B" w:rsidRPr="0027118F" w:rsidRDefault="0039479B" w:rsidP="003947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Dam removals from Bushkill Creek</w:t>
            </w:r>
            <w:r w:rsidR="006C55A3">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42EEF12C"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833D194" w:rsidR="0039479B" w:rsidRPr="0027118F" w:rsidRDefault="0039479B" w:rsidP="0039479B">
            <w:pPr>
              <w:spacing w:line="259" w:lineRule="auto"/>
              <w:rPr>
                <w:rFonts w:ascii="Arial" w:hAnsi="Arial" w:cs="Arial"/>
                <w:color w:val="767171" w:themeColor="background2" w:themeShade="80"/>
                <w:sz w:val="20"/>
              </w:rPr>
            </w:pPr>
          </w:p>
        </w:tc>
      </w:tr>
      <w:tr w:rsidR="0039479B" w14:paraId="028F4C22" w14:textId="77777777" w:rsidTr="00EB7796">
        <w:tc>
          <w:tcPr>
            <w:tcW w:w="450" w:type="dxa"/>
            <w:shd w:val="clear" w:color="auto" w:fill="E7E6E6" w:themeFill="background2"/>
            <w:vAlign w:val="center"/>
          </w:tcPr>
          <w:p w14:paraId="1E67C31F" w14:textId="77777777" w:rsidR="0039479B" w:rsidRPr="00FD3B2A" w:rsidRDefault="0039479B" w:rsidP="0039479B">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D0808B"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Specifically identified are the following: </w:t>
            </w:r>
          </w:p>
          <w:p w14:paraId="00E0254F"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Movement of mechanicals to floors above flood elevations</w:t>
            </w:r>
          </w:p>
          <w:p w14:paraId="32040A89"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Strict enforcement of statewide building codes</w:t>
            </w:r>
          </w:p>
          <w:p w14:paraId="60150482"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Flood notifications</w:t>
            </w:r>
          </w:p>
          <w:p w14:paraId="215AD34C"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Post flood assessments</w:t>
            </w:r>
          </w:p>
          <w:p w14:paraId="3468C129"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Phase 1: Identify appropriate candidates for retrofitting based on cost-effectiveness versus relocation.</w:t>
            </w:r>
          </w:p>
          <w:p w14:paraId="0DB535BC" w14:textId="31C6FE5D" w:rsidR="0039479B" w:rsidRPr="0027118F" w:rsidRDefault="0039479B" w:rsidP="0039479B">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C9DC93C"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39479B" w:rsidRPr="0027118F" w:rsidRDefault="0039479B" w:rsidP="0039479B">
            <w:pPr>
              <w:spacing w:line="259" w:lineRule="auto"/>
              <w:rPr>
                <w:rFonts w:ascii="Arial" w:hAnsi="Arial" w:cs="Arial"/>
                <w:color w:val="767171" w:themeColor="background2" w:themeShade="80"/>
                <w:sz w:val="20"/>
              </w:rPr>
            </w:pPr>
          </w:p>
        </w:tc>
      </w:tr>
      <w:tr w:rsidR="0039479B" w14:paraId="50D2F0C9" w14:textId="77777777" w:rsidTr="005B134A">
        <w:tc>
          <w:tcPr>
            <w:tcW w:w="450" w:type="dxa"/>
            <w:vAlign w:val="center"/>
          </w:tcPr>
          <w:p w14:paraId="4E685505" w14:textId="77777777" w:rsidR="0039479B" w:rsidRPr="00FD3B2A" w:rsidRDefault="0039479B" w:rsidP="0039479B">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58AB8017"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Purchase, or relocate structures located in hazard-prone areas to protect structures from future damage, with repetitive loss and severe repetitive loss properties as priority. Specifically identified are the following:</w:t>
            </w:r>
          </w:p>
          <w:p w14:paraId="465DDACE"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Purchase properties by eminent domain</w:t>
            </w:r>
          </w:p>
          <w:p w14:paraId="199FF29F"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Acquire blighted properties</w:t>
            </w:r>
          </w:p>
          <w:p w14:paraId="282B72D0"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 Prevent inappropriate re-development through zoning &amp; codes</w:t>
            </w:r>
          </w:p>
          <w:p w14:paraId="25E0601E"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lastRenderedPageBreak/>
              <w:t>Phase 1: Identify appropriate candidates for relocation based on cost-effectiveness versus retrofitting.</w:t>
            </w:r>
          </w:p>
          <w:p w14:paraId="13928227" w14:textId="2BD42E79" w:rsidR="0039479B" w:rsidRPr="0027118F" w:rsidRDefault="0039479B" w:rsidP="003947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4C3DF716"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39479B" w:rsidRPr="00194098"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39479B" w:rsidRPr="00194098" w:rsidRDefault="0039479B" w:rsidP="0039479B">
            <w:pPr>
              <w:spacing w:line="259" w:lineRule="auto"/>
              <w:rPr>
                <w:rFonts w:ascii="Arial" w:hAnsi="Arial" w:cs="Arial"/>
                <w:color w:val="767171" w:themeColor="background2" w:themeShade="80"/>
                <w:sz w:val="20"/>
              </w:rPr>
            </w:pPr>
          </w:p>
        </w:tc>
      </w:tr>
      <w:tr w:rsidR="0039479B" w14:paraId="0F8C2D80" w14:textId="77777777" w:rsidTr="00EB7796">
        <w:tc>
          <w:tcPr>
            <w:tcW w:w="450" w:type="dxa"/>
            <w:shd w:val="clear" w:color="auto" w:fill="E7E6E6" w:themeFill="background2"/>
            <w:vAlign w:val="center"/>
          </w:tcPr>
          <w:p w14:paraId="476C3526" w14:textId="77777777" w:rsidR="0039479B" w:rsidRPr="00FD3B2A" w:rsidRDefault="0039479B" w:rsidP="0039479B">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07AE0E" w14:textId="77777777" w:rsidR="0039479B"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Maintain compliance with and good-standing in the NFIP including adoption &amp; enforcement of floodplain management requirements (e.g. regulating all new &amp; substantially improved construction in Special Hazard Flood Areas), floodplain identification &amp; mapping, &amp; flood insurance outreach to the community.</w:t>
            </w:r>
          </w:p>
          <w:p w14:paraId="1D3FBC63" w14:textId="6FACF73F" w:rsidR="0039479B" w:rsidRPr="0027118F" w:rsidRDefault="0039479B" w:rsidP="003947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Further, continue to meet and/or exceed the minimum NFIP standards and criteria through the following NFIP-related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003CDD3D"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39479B" w:rsidRPr="0027118F" w:rsidRDefault="0039479B" w:rsidP="0039479B">
            <w:pPr>
              <w:spacing w:line="259" w:lineRule="auto"/>
              <w:rPr>
                <w:rFonts w:ascii="Arial" w:hAnsi="Arial" w:cs="Arial"/>
                <w:color w:val="767171" w:themeColor="background2" w:themeShade="80"/>
                <w:sz w:val="20"/>
              </w:rPr>
            </w:pPr>
          </w:p>
        </w:tc>
      </w:tr>
      <w:tr w:rsidR="00914305" w14:paraId="171ECFD8" w14:textId="77777777" w:rsidTr="00EB7796">
        <w:tc>
          <w:tcPr>
            <w:tcW w:w="450" w:type="dxa"/>
            <w:vAlign w:val="center"/>
          </w:tcPr>
          <w:p w14:paraId="0FBA4FF5" w14:textId="77777777" w:rsidR="00914305" w:rsidRPr="00FD3B2A" w:rsidRDefault="00914305" w:rsidP="0091430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4C113E48" w14:textId="72C1D695" w:rsidR="0039479B" w:rsidRDefault="00A67B3E"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Conduct and facilitate </w:t>
            </w:r>
            <w:r w:rsidR="0039479B">
              <w:rPr>
                <w:rFonts w:ascii="Arial" w:hAnsi="Arial" w:cs="Arial"/>
                <w:color w:val="767171" w:themeColor="background2" w:themeShade="80"/>
                <w:sz w:val="20"/>
                <w:szCs w:val="20"/>
              </w:rPr>
              <w:t>public education &amp; outreach for residents &amp; businesses to include, but not be limited to, the following to promote &amp; effect natural hazard risk reduction:</w:t>
            </w:r>
          </w:p>
          <w:p w14:paraId="4C8F28F2" w14:textId="77777777" w:rsidR="0039479B" w:rsidRDefault="0039479B"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&amp; maintain links to the HMP website, &amp; regularly post notices on the County/municipal homepage(s) referencing the HMP webpages.</w:t>
            </w:r>
          </w:p>
          <w:p w14:paraId="2B22AF1F" w14:textId="77777777" w:rsidR="0039479B" w:rsidRDefault="0039479B"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&amp; distribute informational letters to flood vulnerable property owners &amp; neighborhood associations, explaining the availability of mitigation grant funding to mitigate their properties, &amp; instructing them on how they can learn more and implement mitigation.</w:t>
            </w:r>
          </w:p>
          <w:p w14:paraId="6CA4FE9E" w14:textId="77777777" w:rsidR="0039479B" w:rsidRDefault="0039479B"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799A3647" w14:textId="1BDBF36C" w:rsidR="00914305" w:rsidRPr="0027118F" w:rsidRDefault="0039479B" w:rsidP="0039479B">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lastRenderedPageBreak/>
              <w:t>- Work with neighborhood associations, civic and business groups to disseminate information on flood insurance and the availability of mitigation grant funding</w:t>
            </w:r>
            <w:r w:rsidR="00CB07C7">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914305" w:rsidRPr="0027118F" w:rsidRDefault="00914305" w:rsidP="0091430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914305" w:rsidRPr="0027118F" w:rsidRDefault="00914305" w:rsidP="0091430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3A002342" w:rsidR="00914305" w:rsidRPr="0027118F" w:rsidRDefault="0039479B" w:rsidP="0091430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914305" w:rsidRPr="0027118F" w:rsidRDefault="00914305" w:rsidP="0091430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914305" w:rsidRPr="0027118F" w:rsidRDefault="00914305" w:rsidP="0091430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914305" w:rsidRPr="0027118F" w:rsidRDefault="00914305" w:rsidP="00914305">
            <w:pPr>
              <w:spacing w:line="259" w:lineRule="auto"/>
              <w:rPr>
                <w:rFonts w:ascii="Arial" w:hAnsi="Arial" w:cs="Arial"/>
                <w:color w:val="767171" w:themeColor="background2" w:themeShade="80"/>
                <w:sz w:val="20"/>
              </w:rPr>
            </w:pPr>
          </w:p>
        </w:tc>
      </w:tr>
      <w:tr w:rsidR="00B459E8" w14:paraId="03BBFAE7" w14:textId="77777777" w:rsidTr="0078494E">
        <w:tc>
          <w:tcPr>
            <w:tcW w:w="450" w:type="dxa"/>
            <w:shd w:val="clear" w:color="auto" w:fill="E7E6E6" w:themeFill="background2"/>
            <w:vAlign w:val="center"/>
          </w:tcPr>
          <w:p w14:paraId="14185D39" w14:textId="77777777" w:rsidR="00B459E8" w:rsidRPr="00FD3B2A" w:rsidRDefault="00B459E8" w:rsidP="00B459E8">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5EC87EC9" w:rsidR="00B459E8" w:rsidRPr="0039479B" w:rsidRDefault="0039479B"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32557A5D" w:rsidR="00B459E8" w:rsidRPr="0027118F" w:rsidRDefault="0039479B"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B459E8" w:rsidRPr="0027118F" w:rsidRDefault="00B459E8" w:rsidP="00B459E8">
            <w:pPr>
              <w:spacing w:line="259" w:lineRule="auto"/>
              <w:rPr>
                <w:rFonts w:ascii="Arial" w:hAnsi="Arial" w:cs="Arial"/>
                <w:color w:val="767171" w:themeColor="background2" w:themeShade="80"/>
                <w:sz w:val="20"/>
              </w:rPr>
            </w:pPr>
          </w:p>
        </w:tc>
      </w:tr>
      <w:tr w:rsidR="0039479B" w14:paraId="401E17DC" w14:textId="77777777" w:rsidTr="00EB7796">
        <w:tc>
          <w:tcPr>
            <w:tcW w:w="450" w:type="dxa"/>
            <w:shd w:val="clear" w:color="auto" w:fill="auto"/>
            <w:vAlign w:val="center"/>
          </w:tcPr>
          <w:p w14:paraId="32996626" w14:textId="31AE1217" w:rsidR="0039479B" w:rsidRDefault="0039479B" w:rsidP="0039479B">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09F2EF1B" w:rsidR="0039479B" w:rsidRPr="0027118F"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14440C6B"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39479B" w:rsidRPr="0027118F" w:rsidRDefault="0039479B" w:rsidP="0039479B">
            <w:pPr>
              <w:rPr>
                <w:rFonts w:ascii="Arial" w:hAnsi="Arial" w:cs="Arial"/>
                <w:color w:val="767171" w:themeColor="background2" w:themeShade="80"/>
                <w:sz w:val="20"/>
              </w:rPr>
            </w:pPr>
          </w:p>
        </w:tc>
      </w:tr>
      <w:tr w:rsidR="0039479B" w14:paraId="4DE08AD7" w14:textId="77777777" w:rsidTr="0078494E">
        <w:tc>
          <w:tcPr>
            <w:tcW w:w="450" w:type="dxa"/>
            <w:shd w:val="clear" w:color="auto" w:fill="E7E6E6" w:themeFill="background2"/>
            <w:vAlign w:val="center"/>
          </w:tcPr>
          <w:p w14:paraId="54B39BA1" w14:textId="7DF8C4F5" w:rsidR="0039479B" w:rsidRDefault="0039479B" w:rsidP="0039479B">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CBA3D1" w14:textId="77777777" w:rsidR="0039479B" w:rsidRPr="00D50B17" w:rsidRDefault="0039479B" w:rsidP="0039479B">
            <w:pPr>
              <w:rPr>
                <w:rFonts w:ascii="Arial" w:hAnsi="Arial" w:cs="Arial"/>
                <w:color w:val="767171" w:themeColor="background2" w:themeShade="80"/>
                <w:sz w:val="20"/>
                <w:szCs w:val="20"/>
              </w:rPr>
            </w:pPr>
            <w:r w:rsidRPr="00D50B17">
              <w:rPr>
                <w:rFonts w:ascii="Arial" w:hAnsi="Arial" w:cs="Arial"/>
                <w:color w:val="767171" w:themeColor="background2" w:themeShade="80"/>
                <w:sz w:val="20"/>
                <w:szCs w:val="20"/>
              </w:rPr>
              <w:t>Have designated NFIP Floodplain</w:t>
            </w:r>
          </w:p>
          <w:p w14:paraId="09665578" w14:textId="6A586DED" w:rsidR="0039479B" w:rsidRPr="0027118F" w:rsidRDefault="0039479B" w:rsidP="0039479B">
            <w:pPr>
              <w:rPr>
                <w:rFonts w:ascii="Arial" w:hAnsi="Arial" w:cs="Arial"/>
                <w:color w:val="767171" w:themeColor="background2" w:themeShade="80"/>
                <w:sz w:val="20"/>
              </w:rPr>
            </w:pPr>
            <w:r w:rsidRPr="00D50B17">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119D150E"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39479B" w:rsidRPr="0027118F" w:rsidRDefault="0039479B" w:rsidP="0039479B">
            <w:pPr>
              <w:rPr>
                <w:rFonts w:ascii="Arial" w:hAnsi="Arial" w:cs="Arial"/>
                <w:color w:val="767171" w:themeColor="background2" w:themeShade="80"/>
                <w:sz w:val="20"/>
              </w:rPr>
            </w:pPr>
          </w:p>
        </w:tc>
      </w:tr>
      <w:tr w:rsidR="0039479B" w14:paraId="66240717" w14:textId="77777777" w:rsidTr="00EB7796">
        <w:tc>
          <w:tcPr>
            <w:tcW w:w="450" w:type="dxa"/>
            <w:shd w:val="clear" w:color="auto" w:fill="auto"/>
            <w:vAlign w:val="center"/>
          </w:tcPr>
          <w:p w14:paraId="2F076D28" w14:textId="4BA8EB95" w:rsidR="0039479B" w:rsidRDefault="0039479B" w:rsidP="0039479B">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5D7E179B" w:rsidR="0039479B" w:rsidRPr="0027118F"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 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523D65B2"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39479B" w:rsidRPr="0027118F" w:rsidRDefault="0039479B" w:rsidP="0039479B">
            <w:pPr>
              <w:rPr>
                <w:rFonts w:ascii="Arial" w:hAnsi="Arial" w:cs="Arial"/>
                <w:color w:val="767171" w:themeColor="background2" w:themeShade="80"/>
                <w:sz w:val="20"/>
              </w:rPr>
            </w:pPr>
          </w:p>
        </w:tc>
      </w:tr>
      <w:tr w:rsidR="0039479B" w14:paraId="350F3BF5" w14:textId="77777777" w:rsidTr="00EB7796">
        <w:tc>
          <w:tcPr>
            <w:tcW w:w="450" w:type="dxa"/>
            <w:shd w:val="clear" w:color="auto" w:fill="E7E6E6" w:themeFill="background2"/>
            <w:vAlign w:val="center"/>
          </w:tcPr>
          <w:p w14:paraId="3837B4EB" w14:textId="20066BF1" w:rsidR="0039479B" w:rsidRDefault="0039479B" w:rsidP="0039479B">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495C6E79" w:rsidR="0039479B" w:rsidRPr="0027118F"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18732C91"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39479B" w:rsidRPr="0027118F" w:rsidRDefault="0039479B" w:rsidP="0039479B">
            <w:pPr>
              <w:rPr>
                <w:rFonts w:ascii="Arial" w:hAnsi="Arial" w:cs="Arial"/>
                <w:color w:val="767171" w:themeColor="background2" w:themeShade="80"/>
                <w:sz w:val="20"/>
              </w:rPr>
            </w:pPr>
          </w:p>
        </w:tc>
      </w:tr>
      <w:tr w:rsidR="0039479B" w14:paraId="4B85D333" w14:textId="77777777" w:rsidTr="00EB7796">
        <w:tc>
          <w:tcPr>
            <w:tcW w:w="450" w:type="dxa"/>
            <w:shd w:val="clear" w:color="auto" w:fill="auto"/>
            <w:vAlign w:val="center"/>
          </w:tcPr>
          <w:p w14:paraId="741D8CB5" w14:textId="7622DCCF" w:rsidR="0039479B" w:rsidRDefault="0039479B" w:rsidP="0039479B">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6016479B" w:rsidR="0039479B" w:rsidRPr="0027118F"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rPr>
              <w:t>Continue to support the implementation, monitoring, maintenance, and updating of this Plan, as defined in Section 7.0</w:t>
            </w:r>
            <w:r w:rsidR="00CB07C7">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1581746B"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39479B" w:rsidRPr="0027118F" w:rsidRDefault="0039479B" w:rsidP="0039479B">
            <w:pPr>
              <w:rPr>
                <w:rFonts w:ascii="Arial" w:hAnsi="Arial" w:cs="Arial"/>
                <w:color w:val="767171" w:themeColor="background2" w:themeShade="80"/>
                <w:sz w:val="20"/>
              </w:rPr>
            </w:pPr>
          </w:p>
        </w:tc>
      </w:tr>
      <w:tr w:rsidR="0039479B" w14:paraId="61369339" w14:textId="77777777" w:rsidTr="00EB7796">
        <w:tc>
          <w:tcPr>
            <w:tcW w:w="450" w:type="dxa"/>
            <w:shd w:val="clear" w:color="auto" w:fill="E7E6E6" w:themeFill="background2"/>
            <w:vAlign w:val="center"/>
          </w:tcPr>
          <w:p w14:paraId="394B7E0E" w14:textId="245DD145" w:rsidR="0039479B" w:rsidRDefault="0039479B" w:rsidP="0039479B">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51C5E930" w:rsidR="0039479B" w:rsidRPr="0027118F" w:rsidRDefault="0039479B" w:rsidP="0039479B">
            <w:pPr>
              <w:rPr>
                <w:rFonts w:ascii="Arial" w:hAnsi="Arial" w:cs="Arial"/>
                <w:color w:val="767171" w:themeColor="background2" w:themeShade="80"/>
                <w:sz w:val="20"/>
              </w:rPr>
            </w:pPr>
            <w:r>
              <w:rPr>
                <w:rFonts w:ascii="Arial" w:hAnsi="Arial" w:cs="Arial"/>
                <w:color w:val="767171" w:themeColor="background2" w:themeShade="80"/>
                <w:sz w:val="20"/>
                <w:szCs w:val="20"/>
              </w:rPr>
              <w:t>Complete the ongoing updates of the Comprehensive Emergency Management Plans</w:t>
            </w:r>
            <w:r w:rsidR="00CB07C7">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225BFA20" w:rsidR="0039479B" w:rsidRPr="0027118F"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39479B" w:rsidRPr="0027118F" w:rsidRDefault="0039479B" w:rsidP="0039479B">
            <w:pPr>
              <w:rPr>
                <w:rFonts w:ascii="Arial" w:hAnsi="Arial" w:cs="Arial"/>
                <w:color w:val="767171" w:themeColor="background2" w:themeShade="80"/>
                <w:sz w:val="20"/>
              </w:rPr>
            </w:pPr>
          </w:p>
        </w:tc>
      </w:tr>
      <w:tr w:rsidR="0039479B" w14:paraId="2C8C0CE0" w14:textId="77777777" w:rsidTr="00914305">
        <w:tc>
          <w:tcPr>
            <w:tcW w:w="450" w:type="dxa"/>
            <w:shd w:val="clear" w:color="auto" w:fill="auto"/>
            <w:vAlign w:val="center"/>
          </w:tcPr>
          <w:p w14:paraId="00C79FAE" w14:textId="3BF86DA9" w:rsidR="0039479B" w:rsidRDefault="0039479B" w:rsidP="0039479B">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3C9344B5" w:rsidR="0039479B" w:rsidRPr="003B6DB0" w:rsidRDefault="0039479B"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3D975B84" w:rsidR="0039479B"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39479B" w:rsidRPr="0027118F" w:rsidRDefault="0039479B" w:rsidP="0039479B">
            <w:pPr>
              <w:rPr>
                <w:rFonts w:ascii="Arial" w:hAnsi="Arial" w:cs="Arial"/>
                <w:color w:val="767171" w:themeColor="background2" w:themeShade="80"/>
                <w:sz w:val="20"/>
              </w:rPr>
            </w:pPr>
          </w:p>
        </w:tc>
      </w:tr>
      <w:tr w:rsidR="0039479B" w14:paraId="0771C9B9" w14:textId="77777777" w:rsidTr="00EB7796">
        <w:tc>
          <w:tcPr>
            <w:tcW w:w="450" w:type="dxa"/>
            <w:shd w:val="clear" w:color="auto" w:fill="E7E6E6" w:themeFill="background2"/>
            <w:vAlign w:val="center"/>
          </w:tcPr>
          <w:p w14:paraId="7306BE53" w14:textId="71431ED5" w:rsidR="0039479B" w:rsidRDefault="0039479B" w:rsidP="0039479B">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78BFB1B6" w:rsidR="0039479B" w:rsidRPr="003B6DB0" w:rsidRDefault="0039479B"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w:t>
            </w:r>
            <w:r>
              <w:rPr>
                <w:rFonts w:ascii="Arial" w:hAnsi="Arial" w:cs="Arial"/>
                <w:color w:val="767171" w:themeColor="background2" w:themeShade="80"/>
                <w:sz w:val="20"/>
                <w:szCs w:val="20"/>
              </w:rPr>
              <w:lastRenderedPageBreak/>
              <w:t>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729EB223" w:rsidR="0039479B"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39479B" w:rsidRPr="0027118F" w:rsidRDefault="0039479B" w:rsidP="0039479B">
            <w:pPr>
              <w:rPr>
                <w:rFonts w:ascii="Arial" w:hAnsi="Arial" w:cs="Arial"/>
                <w:color w:val="767171" w:themeColor="background2" w:themeShade="80"/>
                <w:sz w:val="20"/>
              </w:rPr>
            </w:pPr>
          </w:p>
        </w:tc>
      </w:tr>
      <w:tr w:rsidR="0039479B" w14:paraId="27822DA6" w14:textId="77777777" w:rsidTr="00B459E8">
        <w:tc>
          <w:tcPr>
            <w:tcW w:w="450" w:type="dxa"/>
            <w:shd w:val="clear" w:color="auto" w:fill="auto"/>
            <w:vAlign w:val="center"/>
          </w:tcPr>
          <w:p w14:paraId="18E48360" w14:textId="3F7901AC" w:rsidR="0039479B" w:rsidRDefault="0039479B" w:rsidP="0039479B">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C9C0" w14:textId="6D118AC6" w:rsidR="0039479B" w:rsidRPr="00DE0B4D" w:rsidRDefault="0039479B" w:rsidP="0039479B">
            <w:pPr>
              <w:rPr>
                <w:rFonts w:ascii="Arial" w:hAnsi="Arial" w:cs="Arial"/>
                <w:color w:val="767171" w:themeColor="background2" w:themeShade="80"/>
                <w:sz w:val="20"/>
                <w:szCs w:val="20"/>
              </w:rPr>
            </w:pPr>
            <w:r w:rsidRPr="00DE0B4D">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9659"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CDF19"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AB35" w14:textId="4D24EB17" w:rsidR="0039479B" w:rsidRDefault="0039479B"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E406"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96DE"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9092" w14:textId="77777777" w:rsidR="0039479B" w:rsidRPr="0027118F" w:rsidRDefault="0039479B" w:rsidP="0039479B">
            <w:pPr>
              <w:rPr>
                <w:rFonts w:ascii="Arial" w:hAnsi="Arial" w:cs="Arial"/>
                <w:color w:val="767171" w:themeColor="background2" w:themeShade="80"/>
                <w:sz w:val="20"/>
              </w:rPr>
            </w:pPr>
          </w:p>
        </w:tc>
      </w:tr>
      <w:tr w:rsidR="0039479B" w14:paraId="743D1E2F" w14:textId="77777777" w:rsidTr="008C2320">
        <w:tc>
          <w:tcPr>
            <w:tcW w:w="450" w:type="dxa"/>
            <w:shd w:val="clear" w:color="auto" w:fill="E7E6E6" w:themeFill="background2"/>
            <w:vAlign w:val="center"/>
          </w:tcPr>
          <w:p w14:paraId="6C80819E" w14:textId="01791A5F" w:rsidR="0039479B" w:rsidRDefault="0039479B" w:rsidP="0039479B">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F97E3E" w14:textId="308FB526" w:rsidR="0039479B" w:rsidRPr="00DE0B4D" w:rsidRDefault="0039479B" w:rsidP="0039479B">
            <w:pPr>
              <w:rPr>
                <w:rFonts w:ascii="Arial" w:hAnsi="Arial" w:cs="Arial"/>
                <w:color w:val="767171" w:themeColor="background2" w:themeShade="80"/>
                <w:sz w:val="20"/>
                <w:szCs w:val="20"/>
              </w:rPr>
            </w:pPr>
            <w:r w:rsidRPr="00DE0B4D">
              <w:rPr>
                <w:rFonts w:ascii="Arial" w:hAnsi="Arial" w:cs="Arial"/>
                <w:color w:val="767171" w:themeColor="background2" w:themeShade="80"/>
                <w:sz w:val="20"/>
                <w:szCs w:val="20"/>
              </w:rPr>
              <w:t>PA-611 Bushkill Creek Bridge – Continue to petition state DOT to perform necessary mitigation of bridge</w:t>
            </w:r>
            <w:r w:rsidR="00CB07C7" w:rsidRPr="00DE0B4D">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6CBD1B"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9F9193"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A062EE" w14:textId="2AACC27C" w:rsidR="0039479B" w:rsidRDefault="00497D67"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003CF2"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2EECBF"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3D5D9C" w14:textId="77777777" w:rsidR="0039479B" w:rsidRPr="0027118F" w:rsidRDefault="0039479B" w:rsidP="0039479B">
            <w:pPr>
              <w:rPr>
                <w:rFonts w:ascii="Arial" w:hAnsi="Arial" w:cs="Arial"/>
                <w:color w:val="767171" w:themeColor="background2" w:themeShade="80"/>
                <w:sz w:val="20"/>
              </w:rPr>
            </w:pPr>
          </w:p>
        </w:tc>
      </w:tr>
      <w:tr w:rsidR="0039479B" w14:paraId="7FD9776C" w14:textId="77777777" w:rsidTr="00B459E8">
        <w:tc>
          <w:tcPr>
            <w:tcW w:w="450" w:type="dxa"/>
            <w:shd w:val="clear" w:color="auto" w:fill="auto"/>
            <w:vAlign w:val="center"/>
          </w:tcPr>
          <w:p w14:paraId="11A786BC" w14:textId="66953CEC" w:rsidR="0039479B" w:rsidRDefault="0039479B" w:rsidP="0039479B">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8A659" w14:textId="14253D10" w:rsidR="0039479B" w:rsidRPr="00DE0B4D" w:rsidRDefault="0039479B" w:rsidP="0039479B">
            <w:pPr>
              <w:rPr>
                <w:rFonts w:ascii="Arial" w:hAnsi="Arial" w:cs="Arial"/>
                <w:color w:val="767171" w:themeColor="background2" w:themeShade="80"/>
                <w:sz w:val="20"/>
                <w:szCs w:val="20"/>
              </w:rPr>
            </w:pPr>
            <w:r w:rsidRPr="00DE0B4D">
              <w:rPr>
                <w:rFonts w:ascii="Arial" w:hAnsi="Arial" w:cs="Arial"/>
                <w:color w:val="767171" w:themeColor="background2" w:themeShade="80"/>
                <w:sz w:val="20"/>
              </w:rPr>
              <w:t>Cemetery Bridge – Identify appropriate mitigation, secure funding, implement mitigation project</w:t>
            </w:r>
            <w:r w:rsidR="00CB07C7" w:rsidRPr="00DE0B4D">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8C30"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B77A"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72F9" w14:textId="40ADE930" w:rsidR="0039479B" w:rsidRDefault="00497D67"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EA861"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56A0"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DF33E" w14:textId="77777777" w:rsidR="0039479B" w:rsidRPr="0027118F" w:rsidRDefault="0039479B" w:rsidP="0039479B">
            <w:pPr>
              <w:rPr>
                <w:rFonts w:ascii="Arial" w:hAnsi="Arial" w:cs="Arial"/>
                <w:color w:val="767171" w:themeColor="background2" w:themeShade="80"/>
                <w:sz w:val="20"/>
              </w:rPr>
            </w:pPr>
          </w:p>
        </w:tc>
      </w:tr>
      <w:tr w:rsidR="0039479B" w14:paraId="2592A4C9" w14:textId="77777777" w:rsidTr="008C2320">
        <w:tc>
          <w:tcPr>
            <w:tcW w:w="450" w:type="dxa"/>
            <w:shd w:val="clear" w:color="auto" w:fill="E7E6E6" w:themeFill="background2"/>
            <w:vAlign w:val="center"/>
          </w:tcPr>
          <w:p w14:paraId="508FAE26" w14:textId="53F2B93D" w:rsidR="0039479B" w:rsidRDefault="0039479B" w:rsidP="0039479B">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18BBF3" w14:textId="567F9892" w:rsidR="0039479B" w:rsidRPr="00DE0B4D" w:rsidRDefault="0039479B" w:rsidP="0039479B">
            <w:pPr>
              <w:rPr>
                <w:rFonts w:ascii="Arial" w:hAnsi="Arial" w:cs="Arial"/>
                <w:color w:val="767171" w:themeColor="background2" w:themeShade="80"/>
                <w:sz w:val="20"/>
              </w:rPr>
            </w:pPr>
            <w:r w:rsidRPr="00DE0B4D">
              <w:rPr>
                <w:rFonts w:ascii="Arial" w:hAnsi="Arial" w:cs="Arial"/>
                <w:color w:val="767171" w:themeColor="background2" w:themeShade="80"/>
                <w:sz w:val="20"/>
              </w:rPr>
              <w:t>Hugh Moore Park Bridge– Identify appropriate mitigation, secure funding, implement mitigation project</w:t>
            </w:r>
            <w:r w:rsidR="00EC3531" w:rsidRPr="00DE0B4D">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EF3271"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6EF8BC"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491C6B" w14:textId="6AD79D9E" w:rsidR="0039479B" w:rsidRDefault="00497D67"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D95C"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4689DE"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23F59F" w14:textId="77777777" w:rsidR="0039479B" w:rsidRPr="0027118F" w:rsidRDefault="0039479B" w:rsidP="0039479B">
            <w:pPr>
              <w:rPr>
                <w:rFonts w:ascii="Arial" w:hAnsi="Arial" w:cs="Arial"/>
                <w:color w:val="767171" w:themeColor="background2" w:themeShade="80"/>
                <w:sz w:val="20"/>
              </w:rPr>
            </w:pPr>
          </w:p>
        </w:tc>
      </w:tr>
      <w:tr w:rsidR="0039479B" w14:paraId="64A8C796" w14:textId="77777777" w:rsidTr="00B459E8">
        <w:tc>
          <w:tcPr>
            <w:tcW w:w="450" w:type="dxa"/>
            <w:shd w:val="clear" w:color="auto" w:fill="auto"/>
            <w:vAlign w:val="center"/>
          </w:tcPr>
          <w:p w14:paraId="4B73A680" w14:textId="57B5A661" w:rsidR="0039479B" w:rsidRDefault="0039479B" w:rsidP="0039479B">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74A5A" w14:textId="780CFB58" w:rsidR="0039479B" w:rsidRPr="00DE0B4D" w:rsidRDefault="0039479B" w:rsidP="0039479B">
            <w:pPr>
              <w:rPr>
                <w:rFonts w:ascii="Arial" w:hAnsi="Arial" w:cs="Arial"/>
                <w:color w:val="767171" w:themeColor="background2" w:themeShade="80"/>
                <w:sz w:val="20"/>
              </w:rPr>
            </w:pPr>
            <w:r w:rsidRPr="00DE0B4D">
              <w:rPr>
                <w:rFonts w:ascii="Arial" w:hAnsi="Arial" w:cs="Arial"/>
                <w:color w:val="767171" w:themeColor="background2" w:themeShade="80"/>
                <w:sz w:val="20"/>
              </w:rPr>
              <w:t>Glendon Bridge– Identify appropriate mitigation, secure funding, implement mitigation project</w:t>
            </w:r>
            <w:r w:rsidR="00EC3531" w:rsidRPr="00DE0B4D">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2DF9"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63AD"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C2DC" w14:textId="6CC6A5AA" w:rsidR="0039479B" w:rsidRDefault="00497D67"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31AF"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6F685"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0E2D" w14:textId="77777777" w:rsidR="0039479B" w:rsidRPr="0027118F" w:rsidRDefault="0039479B" w:rsidP="0039479B">
            <w:pPr>
              <w:rPr>
                <w:rFonts w:ascii="Arial" w:hAnsi="Arial" w:cs="Arial"/>
                <w:color w:val="767171" w:themeColor="background2" w:themeShade="80"/>
                <w:sz w:val="20"/>
              </w:rPr>
            </w:pPr>
          </w:p>
        </w:tc>
      </w:tr>
      <w:tr w:rsidR="0039479B" w14:paraId="555C587E" w14:textId="77777777" w:rsidTr="008C2320">
        <w:tc>
          <w:tcPr>
            <w:tcW w:w="450" w:type="dxa"/>
            <w:shd w:val="clear" w:color="auto" w:fill="E7E6E6" w:themeFill="background2"/>
            <w:vAlign w:val="center"/>
          </w:tcPr>
          <w:p w14:paraId="7FE8DB7E" w14:textId="05A162D1" w:rsidR="0039479B" w:rsidRDefault="0039479B" w:rsidP="0039479B">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396092" w14:textId="68814989" w:rsidR="0039479B" w:rsidRPr="00DE0B4D" w:rsidRDefault="0039479B" w:rsidP="0039479B">
            <w:pPr>
              <w:rPr>
                <w:rFonts w:ascii="Arial" w:hAnsi="Arial" w:cs="Arial"/>
                <w:color w:val="767171" w:themeColor="background2" w:themeShade="80"/>
                <w:sz w:val="20"/>
              </w:rPr>
            </w:pPr>
            <w:r w:rsidRPr="00DE0B4D">
              <w:rPr>
                <w:rFonts w:ascii="Arial" w:hAnsi="Arial" w:cs="Arial"/>
                <w:color w:val="767171" w:themeColor="background2" w:themeShade="80"/>
                <w:sz w:val="20"/>
              </w:rPr>
              <w:t>Relocate City Services Center (500 Bushkill Drive) - currently in Bushkill Creek flood area. Studying feasibility and potential relocation sites.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3A74D0" w14:textId="77777777" w:rsidR="0039479B" w:rsidRPr="0027118F" w:rsidRDefault="0039479B" w:rsidP="0039479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A03D1C" w14:textId="77777777" w:rsidR="0039479B" w:rsidRPr="0027118F" w:rsidRDefault="0039479B" w:rsidP="0039479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55243A" w14:textId="1BCE60EC" w:rsidR="0039479B" w:rsidRDefault="00497D67"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BA2BB" w14:textId="77777777" w:rsidR="0039479B" w:rsidRPr="0027118F" w:rsidRDefault="0039479B" w:rsidP="0039479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7EBBB8" w14:textId="77777777" w:rsidR="0039479B" w:rsidRPr="0027118F" w:rsidRDefault="0039479B" w:rsidP="0039479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F46F3D" w14:textId="77777777" w:rsidR="0039479B" w:rsidRPr="0027118F" w:rsidRDefault="0039479B" w:rsidP="0039479B">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065867C5" w14:textId="64293D48" w:rsidR="00DE0B4D" w:rsidRDefault="00DE0B4D">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DE0B4D">
        <w:rPr>
          <w:rFonts w:ascii="Arial" w:hAnsi="Arial" w:cs="Arial"/>
          <w:b/>
          <w:sz w:val="28"/>
        </w:rPr>
        <w:t>20</w:t>
      </w:r>
      <w:r w:rsidR="008A6912" w:rsidRPr="00DE0B4D">
        <w:rPr>
          <w:rFonts w:ascii="Arial" w:hAnsi="Arial" w:cs="Arial"/>
          <w:b/>
          <w:sz w:val="28"/>
        </w:rPr>
        <w:t>23</w:t>
      </w:r>
      <w:r w:rsidRPr="00DE0B4D">
        <w:rPr>
          <w:rFonts w:ascii="Arial" w:hAnsi="Arial" w:cs="Arial"/>
          <w:b/>
          <w:sz w:val="28"/>
        </w:rPr>
        <w:t xml:space="preserve"> </w:t>
      </w:r>
      <w:r w:rsidR="005A0F6C" w:rsidRPr="00DE0B4D">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486"/>
        <w:gridCol w:w="1161"/>
        <w:gridCol w:w="1395"/>
        <w:gridCol w:w="1250"/>
        <w:gridCol w:w="994"/>
        <w:gridCol w:w="1172"/>
        <w:gridCol w:w="1395"/>
        <w:gridCol w:w="1528"/>
        <w:gridCol w:w="1694"/>
        <w:gridCol w:w="1217"/>
      </w:tblGrid>
      <w:tr w:rsidR="000350C4" w14:paraId="2A9719BC" w14:textId="77777777" w:rsidTr="000350C4">
        <w:trPr>
          <w:tblHeader/>
        </w:trPr>
        <w:tc>
          <w:tcPr>
            <w:tcW w:w="2870" w:type="dxa"/>
            <w:gridSpan w:val="2"/>
            <w:shd w:val="clear" w:color="auto" w:fill="D0CECE" w:themeFill="background2" w:themeFillShade="E6"/>
            <w:vAlign w:val="center"/>
          </w:tcPr>
          <w:p w14:paraId="6DF4F548" w14:textId="77777777" w:rsidR="000350C4" w:rsidRPr="00FF547A" w:rsidRDefault="000350C4" w:rsidP="00FF547A">
            <w:pPr>
              <w:jc w:val="center"/>
              <w:rPr>
                <w:rFonts w:ascii="Arial" w:hAnsi="Arial" w:cs="Arial"/>
                <w:b/>
                <w:sz w:val="20"/>
              </w:rPr>
            </w:pPr>
            <w:r>
              <w:rPr>
                <w:rFonts w:ascii="Arial" w:hAnsi="Arial" w:cs="Arial"/>
                <w:b/>
                <w:sz w:val="20"/>
              </w:rPr>
              <w:t>Mitigation Action</w:t>
            </w:r>
          </w:p>
        </w:tc>
        <w:tc>
          <w:tcPr>
            <w:tcW w:w="1139" w:type="dxa"/>
            <w:shd w:val="clear" w:color="auto" w:fill="D0CECE" w:themeFill="background2" w:themeFillShade="E6"/>
            <w:vAlign w:val="center"/>
          </w:tcPr>
          <w:p w14:paraId="6F6CA067" w14:textId="070482B7" w:rsidR="000350C4" w:rsidRDefault="000350C4" w:rsidP="000350C4">
            <w:pPr>
              <w:jc w:val="center"/>
              <w:rPr>
                <w:rFonts w:ascii="Arial" w:hAnsi="Arial" w:cs="Arial"/>
                <w:b/>
                <w:sz w:val="20"/>
              </w:rPr>
            </w:pPr>
            <w:r>
              <w:rPr>
                <w:rFonts w:ascii="Arial" w:hAnsi="Arial" w:cs="Arial"/>
                <w:b/>
                <w:sz w:val="20"/>
              </w:rPr>
              <w:t>Mitigation Action Category</w:t>
            </w:r>
          </w:p>
        </w:tc>
        <w:tc>
          <w:tcPr>
            <w:tcW w:w="1368" w:type="dxa"/>
            <w:shd w:val="clear" w:color="auto" w:fill="D0CECE" w:themeFill="background2" w:themeFillShade="E6"/>
            <w:vAlign w:val="center"/>
          </w:tcPr>
          <w:p w14:paraId="6972AEA9" w14:textId="2BDA43ED" w:rsidR="000350C4" w:rsidRPr="00FF547A" w:rsidRDefault="000350C4"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0350C4" w:rsidRPr="00FF547A" w:rsidRDefault="000350C4"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0350C4" w:rsidRDefault="000350C4" w:rsidP="00FF547A">
            <w:pPr>
              <w:jc w:val="center"/>
              <w:rPr>
                <w:rFonts w:ascii="Arial" w:hAnsi="Arial" w:cs="Arial"/>
                <w:b/>
                <w:sz w:val="20"/>
              </w:rPr>
            </w:pPr>
            <w:r>
              <w:rPr>
                <w:rFonts w:ascii="Arial" w:hAnsi="Arial" w:cs="Arial"/>
                <w:b/>
                <w:sz w:val="20"/>
              </w:rPr>
              <w:t>Priority</w:t>
            </w:r>
          </w:p>
          <w:p w14:paraId="11F316E4" w14:textId="77777777" w:rsidR="000350C4" w:rsidRPr="00FF547A" w:rsidRDefault="000350C4"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0350C4" w:rsidRPr="00FF547A" w:rsidRDefault="000350C4"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0350C4" w:rsidRPr="00FF547A" w:rsidRDefault="000350C4"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0350C4" w:rsidRPr="00FF547A" w:rsidRDefault="000350C4"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0350C4" w:rsidRPr="00FF547A" w:rsidRDefault="000350C4" w:rsidP="00FF547A">
            <w:pPr>
              <w:jc w:val="center"/>
              <w:rPr>
                <w:rFonts w:ascii="Arial" w:hAnsi="Arial" w:cs="Arial"/>
                <w:b/>
                <w:sz w:val="20"/>
              </w:rPr>
            </w:pPr>
            <w:r>
              <w:rPr>
                <w:rFonts w:ascii="Arial" w:hAnsi="Arial" w:cs="Arial"/>
                <w:b/>
                <w:sz w:val="20"/>
              </w:rPr>
              <w:t>Implementation Schedule</w:t>
            </w:r>
          </w:p>
        </w:tc>
        <w:tc>
          <w:tcPr>
            <w:tcW w:w="1325" w:type="dxa"/>
            <w:shd w:val="clear" w:color="auto" w:fill="D0CECE" w:themeFill="background2" w:themeFillShade="E6"/>
            <w:vAlign w:val="center"/>
          </w:tcPr>
          <w:p w14:paraId="163FD9E6" w14:textId="77777777" w:rsidR="000350C4" w:rsidRPr="00FF547A" w:rsidRDefault="000350C4" w:rsidP="00FF547A">
            <w:pPr>
              <w:jc w:val="center"/>
              <w:rPr>
                <w:rFonts w:ascii="Arial" w:hAnsi="Arial" w:cs="Arial"/>
                <w:b/>
                <w:sz w:val="20"/>
              </w:rPr>
            </w:pPr>
            <w:r>
              <w:rPr>
                <w:rFonts w:ascii="Arial" w:hAnsi="Arial" w:cs="Arial"/>
                <w:b/>
                <w:sz w:val="20"/>
              </w:rPr>
              <w:t>Applies to New and / or Existing Structures</w:t>
            </w:r>
          </w:p>
        </w:tc>
      </w:tr>
      <w:tr w:rsidR="000350C4" w14:paraId="04EBE008" w14:textId="77777777" w:rsidTr="000350C4">
        <w:tc>
          <w:tcPr>
            <w:tcW w:w="0" w:type="auto"/>
            <w:vAlign w:val="center"/>
          </w:tcPr>
          <w:p w14:paraId="01C2F839" w14:textId="77777777" w:rsidR="000350C4" w:rsidRPr="00FF547A" w:rsidRDefault="000350C4" w:rsidP="0039479B">
            <w:pPr>
              <w:jc w:val="center"/>
              <w:rPr>
                <w:rFonts w:ascii="Arial" w:hAnsi="Arial" w:cs="Arial"/>
                <w:b/>
                <w:sz w:val="20"/>
              </w:rPr>
            </w:pPr>
            <w:r w:rsidRPr="00FF547A">
              <w:rPr>
                <w:rFonts w:ascii="Arial" w:hAnsi="Arial" w:cs="Arial"/>
                <w:b/>
                <w:sz w:val="20"/>
              </w:rPr>
              <w:t>1</w:t>
            </w:r>
          </w:p>
        </w:tc>
        <w:tc>
          <w:tcPr>
            <w:tcW w:w="2435" w:type="dxa"/>
            <w:tcBorders>
              <w:top w:val="single" w:sz="4" w:space="0" w:color="000000"/>
              <w:left w:val="single" w:sz="4" w:space="0" w:color="000000"/>
              <w:bottom w:val="single" w:sz="4" w:space="0" w:color="000000"/>
              <w:right w:val="single" w:sz="4" w:space="0" w:color="000000"/>
            </w:tcBorders>
            <w:vAlign w:val="center"/>
          </w:tcPr>
          <w:p w14:paraId="2FB95BA7" w14:textId="1A0C511F" w:rsidR="000350C4" w:rsidRPr="0058579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rPr>
              <w:t>Dam removals from Bushkill Creek.</w:t>
            </w:r>
          </w:p>
        </w:tc>
        <w:tc>
          <w:tcPr>
            <w:tcW w:w="1139" w:type="dxa"/>
            <w:tcBorders>
              <w:top w:val="single" w:sz="4" w:space="0" w:color="000000"/>
              <w:left w:val="single" w:sz="4" w:space="0" w:color="000000"/>
              <w:bottom w:val="single" w:sz="4" w:space="0" w:color="000000"/>
              <w:right w:val="single" w:sz="4" w:space="0" w:color="000000"/>
            </w:tcBorders>
            <w:vAlign w:val="center"/>
          </w:tcPr>
          <w:p w14:paraId="2F09C0B6" w14:textId="77AAA931" w:rsidR="000350C4" w:rsidRPr="00DE0B4D" w:rsidRDefault="00E94E85" w:rsidP="000350C4">
            <w:pPr>
              <w:jc w:val="center"/>
              <w:rPr>
                <w:rFonts w:ascii="Arial" w:hAnsi="Arial" w:cs="Arial"/>
                <w:color w:val="767171" w:themeColor="background2" w:themeShade="80"/>
                <w:sz w:val="20"/>
              </w:rPr>
            </w:pPr>
            <w:r>
              <w:rPr>
                <w:rFonts w:ascii="Arial" w:hAnsi="Arial" w:cs="Arial"/>
                <w:color w:val="767171" w:themeColor="background2" w:themeShade="80"/>
                <w:sz w:val="20"/>
              </w:rPr>
              <w:t>24</w:t>
            </w:r>
          </w:p>
        </w:tc>
        <w:tc>
          <w:tcPr>
            <w:tcW w:w="1368" w:type="dxa"/>
            <w:tcBorders>
              <w:top w:val="single" w:sz="4" w:space="0" w:color="000000"/>
              <w:left w:val="single" w:sz="4" w:space="0" w:color="000000"/>
              <w:bottom w:val="single" w:sz="4" w:space="0" w:color="000000"/>
              <w:right w:val="single" w:sz="4" w:space="0" w:color="000000"/>
            </w:tcBorders>
            <w:vAlign w:val="center"/>
          </w:tcPr>
          <w:p w14:paraId="4D1F33CC" w14:textId="10ABEF58" w:rsidR="000350C4" w:rsidRPr="00DE0B4D" w:rsidRDefault="000350C4" w:rsidP="0039479B">
            <w:pPr>
              <w:jc w:val="center"/>
              <w:rPr>
                <w:rFonts w:ascii="Arial" w:hAnsi="Arial" w:cs="Arial"/>
                <w:color w:val="767171" w:themeColor="background2" w:themeShade="80"/>
                <w:sz w:val="20"/>
                <w:szCs w:val="20"/>
              </w:rPr>
            </w:pPr>
            <w:r w:rsidRPr="00DE0B4D">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01BED002" w:rsidR="000350C4" w:rsidRPr="00DE0B4D" w:rsidRDefault="000350C4" w:rsidP="0039479B">
            <w:pPr>
              <w:jc w:val="center"/>
              <w:rPr>
                <w:rFonts w:ascii="Arial" w:hAnsi="Arial" w:cs="Arial"/>
                <w:color w:val="767171" w:themeColor="background2" w:themeShade="80"/>
                <w:sz w:val="20"/>
                <w:szCs w:val="20"/>
              </w:rPr>
            </w:pPr>
            <w:r w:rsidRPr="00DE0B4D">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37F35127" w:rsidR="000350C4" w:rsidRPr="00DE0B4D" w:rsidRDefault="00E94E85"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103E7C46" w:rsidR="000350C4" w:rsidRPr="00DE0B4D" w:rsidRDefault="000350C4" w:rsidP="0039479B">
            <w:pPr>
              <w:jc w:val="center"/>
              <w:rPr>
                <w:rFonts w:ascii="Arial" w:hAnsi="Arial" w:cs="Arial"/>
                <w:color w:val="767171" w:themeColor="background2" w:themeShade="80"/>
                <w:sz w:val="20"/>
                <w:szCs w:val="20"/>
              </w:rPr>
            </w:pPr>
            <w:r w:rsidRPr="00DE0B4D">
              <w:rPr>
                <w:rFonts w:ascii="Arial" w:hAnsi="Arial" w:cs="Arial"/>
                <w:color w:val="767171" w:themeColor="background2" w:themeShade="80"/>
                <w:sz w:val="20"/>
              </w:rPr>
              <w:t>Medium - 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48324EF7" w:rsidR="000350C4" w:rsidRPr="00DE0B4D" w:rsidRDefault="000350C4" w:rsidP="0039479B">
            <w:pPr>
              <w:jc w:val="center"/>
              <w:rPr>
                <w:rFonts w:ascii="Arial" w:hAnsi="Arial" w:cs="Arial"/>
                <w:color w:val="767171" w:themeColor="background2" w:themeShade="80"/>
                <w:sz w:val="20"/>
                <w:szCs w:val="20"/>
              </w:rPr>
            </w:pPr>
            <w:r w:rsidRPr="00DE0B4D">
              <w:rPr>
                <w:rFonts w:ascii="Arial" w:hAnsi="Arial" w:cs="Arial"/>
                <w:color w:val="767171" w:themeColor="background2" w:themeShade="80"/>
                <w:sz w:val="20"/>
              </w:rPr>
              <w:t>FEMA Mitigation Grant Programs &amp; Municipal Budget (or Property 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4D0C39CA"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Engineering / 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6911CEFA"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196201E" w14:textId="6B3E296E"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25" w:type="dxa"/>
            <w:tcBorders>
              <w:top w:val="single" w:sz="4" w:space="0" w:color="000000"/>
              <w:left w:val="single" w:sz="4" w:space="0" w:color="000000"/>
              <w:bottom w:val="single" w:sz="4" w:space="0" w:color="000000"/>
              <w:right w:val="single" w:sz="4" w:space="0" w:color="000000"/>
            </w:tcBorders>
            <w:vAlign w:val="center"/>
          </w:tcPr>
          <w:p w14:paraId="475AE40F" w14:textId="4AC84E4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1FD500EA" w14:textId="77777777" w:rsidTr="00986023">
        <w:tc>
          <w:tcPr>
            <w:tcW w:w="0" w:type="auto"/>
            <w:shd w:val="clear" w:color="auto" w:fill="E7E6E6" w:themeFill="background2"/>
            <w:vAlign w:val="center"/>
          </w:tcPr>
          <w:p w14:paraId="67FE3871" w14:textId="77777777" w:rsidR="000350C4" w:rsidRPr="00FF547A" w:rsidRDefault="000350C4" w:rsidP="0039479B">
            <w:pPr>
              <w:jc w:val="center"/>
              <w:rPr>
                <w:rFonts w:ascii="Arial" w:hAnsi="Arial" w:cs="Arial"/>
                <w:b/>
                <w:sz w:val="20"/>
              </w:rPr>
            </w:pPr>
            <w:r w:rsidRPr="00FF547A">
              <w:rPr>
                <w:rFonts w:ascii="Arial" w:hAnsi="Arial" w:cs="Arial"/>
                <w:b/>
                <w:sz w:val="20"/>
              </w:rPr>
              <w:t>2</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E3A3FE"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Specifically identified are the following: </w:t>
            </w:r>
          </w:p>
          <w:p w14:paraId="6C1731F8"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Movement of mechanicals to floors above flood elevations</w:t>
            </w:r>
          </w:p>
          <w:p w14:paraId="50E4EA1C"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Strict enforcement of statewide building codes</w:t>
            </w:r>
          </w:p>
          <w:p w14:paraId="78F6071D"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Flood notifications</w:t>
            </w:r>
          </w:p>
          <w:p w14:paraId="117BE6AA"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Post flood assessments</w:t>
            </w:r>
          </w:p>
          <w:p w14:paraId="594CB670"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Phase 1: Identify appropriate candidates for retrofitting based on cost-effectiveness versus relocation.</w:t>
            </w:r>
          </w:p>
          <w:p w14:paraId="1EC84755" w14:textId="6EFFC6BE" w:rsidR="000350C4" w:rsidRPr="0058579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retrofitting is determined to be a viable option, work with property </w:t>
            </w:r>
            <w:r>
              <w:rPr>
                <w:rFonts w:ascii="Arial" w:hAnsi="Arial" w:cs="Arial"/>
                <w:color w:val="767171" w:themeColor="background2" w:themeShade="80"/>
                <w:sz w:val="20"/>
              </w:rPr>
              <w:lastRenderedPageBreak/>
              <w:t>owners toward implementation of that action based on available funding from FEMA and local match availability.</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FD6152" w14:textId="0CE910EB" w:rsidR="000350C4" w:rsidRDefault="005F6727" w:rsidP="00986023">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53B3C79B"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ED7C46"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14C56838"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Windstorm/ Tornado,</w:t>
            </w:r>
          </w:p>
          <w:p w14:paraId="715ABBFD" w14:textId="743BE2AA"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Earthquake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873880C"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 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43370A9A"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9E9268"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B637F2B"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231250DE"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Programs &amp; Municipal</w:t>
            </w:r>
          </w:p>
          <w:p w14:paraId="652E0F22" w14:textId="10B509A0"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Budget (or property 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3F02B7"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857D3CF"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0C65A849"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32F5A434"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330789E8" w14:textId="14A934C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9D676"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43425B1A" w14:textId="23853A7F"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921D481"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79364AF1" w14:textId="77777777" w:rsidTr="005F6727">
        <w:tc>
          <w:tcPr>
            <w:tcW w:w="0" w:type="auto"/>
            <w:shd w:val="clear" w:color="auto" w:fill="FFFFFF" w:themeFill="background1"/>
            <w:vAlign w:val="center"/>
          </w:tcPr>
          <w:p w14:paraId="4990DD82" w14:textId="77777777" w:rsidR="000350C4" w:rsidRPr="00FF547A" w:rsidRDefault="000350C4" w:rsidP="0039479B">
            <w:pPr>
              <w:jc w:val="center"/>
              <w:rPr>
                <w:rFonts w:ascii="Arial" w:hAnsi="Arial" w:cs="Arial"/>
                <w:b/>
                <w:sz w:val="20"/>
              </w:rPr>
            </w:pPr>
            <w:r>
              <w:rPr>
                <w:rFonts w:ascii="Arial" w:hAnsi="Arial" w:cs="Arial"/>
                <w:b/>
                <w:sz w:val="20"/>
              </w:rPr>
              <w:t>3</w:t>
            </w:r>
          </w:p>
        </w:tc>
        <w:tc>
          <w:tcPr>
            <w:tcW w:w="2435" w:type="dxa"/>
            <w:tcBorders>
              <w:top w:val="single" w:sz="4" w:space="0" w:color="000000"/>
              <w:left w:val="single" w:sz="4" w:space="0" w:color="000000"/>
              <w:bottom w:val="single" w:sz="4" w:space="0" w:color="000000"/>
              <w:right w:val="single" w:sz="4" w:space="0" w:color="000000"/>
            </w:tcBorders>
            <w:vAlign w:val="center"/>
          </w:tcPr>
          <w:p w14:paraId="657861FB"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Purchase, or relocate structures located in hazard-prone areas to protect structures from future damage, with repetitive loss and severe repetitive loss properties as priority. Specifically identified are the following:</w:t>
            </w:r>
          </w:p>
          <w:p w14:paraId="5653B6DE"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Purchase properties by eminent domain</w:t>
            </w:r>
          </w:p>
          <w:p w14:paraId="649B56EF"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Acquire blighted properties</w:t>
            </w:r>
          </w:p>
          <w:p w14:paraId="36630B6E"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Prevent inappropriate re-development through zoning &amp; codes</w:t>
            </w:r>
          </w:p>
          <w:p w14:paraId="10BA576D"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Phase 1: Identify appropriate candidates for relocation based on cost-effectiveness versus retrofitting.</w:t>
            </w:r>
          </w:p>
          <w:p w14:paraId="558EAF86" w14:textId="57B8A99E" w:rsidR="000350C4" w:rsidRPr="0058579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rPr>
              <w:t>Phase 2: Where relocation is determined to be a viable option, work with property owners toward implementation of that action based on available funding from FEMA and local match availability.</w:t>
            </w:r>
          </w:p>
        </w:tc>
        <w:tc>
          <w:tcPr>
            <w:tcW w:w="1139" w:type="dxa"/>
            <w:tcBorders>
              <w:top w:val="single" w:sz="4" w:space="0" w:color="000000"/>
              <w:left w:val="single" w:sz="4" w:space="0" w:color="000000"/>
              <w:bottom w:val="single" w:sz="4" w:space="0" w:color="000000"/>
              <w:right w:val="single" w:sz="4" w:space="0" w:color="000000"/>
            </w:tcBorders>
            <w:vAlign w:val="center"/>
          </w:tcPr>
          <w:p w14:paraId="7A6FAC6B" w14:textId="11F770D5" w:rsidR="000350C4" w:rsidRDefault="00864EF0" w:rsidP="005F6727">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1368" w:type="dxa"/>
            <w:tcBorders>
              <w:top w:val="single" w:sz="4" w:space="0" w:color="000000"/>
              <w:left w:val="single" w:sz="4" w:space="0" w:color="000000"/>
              <w:bottom w:val="single" w:sz="4" w:space="0" w:color="000000"/>
              <w:right w:val="single" w:sz="4" w:space="0" w:color="000000"/>
            </w:tcBorders>
            <w:vAlign w:val="center"/>
          </w:tcPr>
          <w:p w14:paraId="6F4695BE" w14:textId="5B6CDD39"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36AAFD7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35D245E4" w:rsidR="000350C4" w:rsidRPr="00D24CCF" w:rsidRDefault="00864EF0"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72A5803A"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23531DF"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5DC71B24"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3A6919D5"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Programs &amp; Municipal Budget (or property</w:t>
            </w:r>
          </w:p>
          <w:p w14:paraId="43ED8D9A" w14:textId="6D10CD7A" w:rsidR="000350C4" w:rsidRPr="00D24CCF" w:rsidRDefault="000350C4" w:rsidP="0039479B">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38A7BE00"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1630E96F"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6D77FC39"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2F13F9B0"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6408A47" w14:textId="2C5EACD4"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47191D54"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3505943E" w14:textId="2986F0F7"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25" w:type="dxa"/>
            <w:tcBorders>
              <w:top w:val="single" w:sz="4" w:space="0" w:color="000000"/>
              <w:left w:val="single" w:sz="4" w:space="0" w:color="000000"/>
              <w:bottom w:val="single" w:sz="4" w:space="0" w:color="000000"/>
              <w:right w:val="single" w:sz="4" w:space="0" w:color="000000"/>
            </w:tcBorders>
            <w:vAlign w:val="center"/>
          </w:tcPr>
          <w:p w14:paraId="68289DB0" w14:textId="38D6F837"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1689A791" w14:textId="77777777" w:rsidTr="00864EF0">
        <w:tc>
          <w:tcPr>
            <w:tcW w:w="0" w:type="auto"/>
            <w:shd w:val="clear" w:color="auto" w:fill="E7E6E6" w:themeFill="background2"/>
            <w:vAlign w:val="center"/>
          </w:tcPr>
          <w:p w14:paraId="32E5EFDF" w14:textId="77777777" w:rsidR="000350C4" w:rsidRDefault="000350C4" w:rsidP="0039479B">
            <w:pPr>
              <w:jc w:val="center"/>
              <w:rPr>
                <w:rFonts w:ascii="Arial" w:hAnsi="Arial" w:cs="Arial"/>
                <w:b/>
                <w:sz w:val="20"/>
              </w:rPr>
            </w:pPr>
            <w:r>
              <w:rPr>
                <w:rFonts w:ascii="Arial" w:hAnsi="Arial" w:cs="Arial"/>
                <w:b/>
                <w:sz w:val="20"/>
              </w:rPr>
              <w:t>4</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4FF501" w14:textId="77777777" w:rsidR="000350C4"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good-standing in the </w:t>
            </w:r>
            <w:r>
              <w:rPr>
                <w:rFonts w:ascii="Arial" w:hAnsi="Arial" w:cs="Arial"/>
                <w:color w:val="767171" w:themeColor="background2" w:themeShade="80"/>
                <w:sz w:val="20"/>
              </w:rPr>
              <w:lastRenderedPageBreak/>
              <w:t>NFIP including adoption &amp; enforcement of floodplain management requirements (e.g. regulating all new &amp; substantially improved construction in Special Hazard Flood Areas), floodplain identification &amp; mapping, &amp; flood insurance outreach to the community.</w:t>
            </w:r>
          </w:p>
          <w:p w14:paraId="5DEE0775" w14:textId="307702B4" w:rsidR="000350C4" w:rsidRPr="0058579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rPr>
              <w:t>Further, continue to meet and/or exceed the minimum NFIP standards and criteria through the following NFIP-related continued compliance actions identified below.</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AE1D5A" w14:textId="66E2EB12" w:rsidR="000350C4" w:rsidRDefault="00864EF0" w:rsidP="00864EF0">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3</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82CC6E" w14:textId="62DF2C29"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EBAB83E" w14:textId="7EE97039"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5C8339DC"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14F9034"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5BE837"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1C5443B2" w14:textId="64E8713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444BAEF5"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83C964"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28D1D9BF"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159B34C1"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Engineer/NFIP Floodplain</w:t>
            </w:r>
          </w:p>
          <w:p w14:paraId="7E4384B6"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5A95EED" w14:textId="7F472795"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7C68DDD"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Ongoing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3D5889"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BC8EF1A" w14:textId="177A6646"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64402DBA" w14:textId="77777777" w:rsidTr="00F75A8E">
        <w:tc>
          <w:tcPr>
            <w:tcW w:w="0" w:type="auto"/>
            <w:shd w:val="clear" w:color="auto" w:fill="FFFFFF" w:themeFill="background1"/>
            <w:vAlign w:val="center"/>
          </w:tcPr>
          <w:p w14:paraId="39EE278A" w14:textId="77777777" w:rsidR="000350C4" w:rsidRDefault="000350C4" w:rsidP="0039479B">
            <w:pPr>
              <w:jc w:val="center"/>
              <w:rPr>
                <w:rFonts w:ascii="Arial" w:hAnsi="Arial" w:cs="Arial"/>
                <w:b/>
                <w:sz w:val="20"/>
              </w:rPr>
            </w:pPr>
            <w:r>
              <w:rPr>
                <w:rFonts w:ascii="Arial" w:hAnsi="Arial" w:cs="Arial"/>
                <w:b/>
                <w:sz w:val="20"/>
              </w:rPr>
              <w:t>5</w:t>
            </w:r>
          </w:p>
        </w:tc>
        <w:tc>
          <w:tcPr>
            <w:tcW w:w="2435" w:type="dxa"/>
            <w:tcBorders>
              <w:top w:val="single" w:sz="4" w:space="0" w:color="000000"/>
              <w:left w:val="single" w:sz="4" w:space="0" w:color="000000"/>
              <w:bottom w:val="single" w:sz="4" w:space="0" w:color="000000"/>
              <w:right w:val="single" w:sz="4" w:space="0" w:color="000000"/>
            </w:tcBorders>
            <w:vAlign w:val="center"/>
          </w:tcPr>
          <w:p w14:paraId="60AF76F9" w14:textId="77777777" w:rsidR="000350C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public education &amp; outreach for residents &amp; businesses to include, but not be limited to, the following to promote &amp; effect natural hazard risk reduction:</w:t>
            </w:r>
          </w:p>
          <w:p w14:paraId="46742884" w14:textId="77777777" w:rsidR="000350C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&amp; maintain links to the HMP website, &amp; regularly post notices on the County/municipal homepage(s) referencing the HMP webpages.</w:t>
            </w:r>
          </w:p>
          <w:p w14:paraId="714325AB" w14:textId="77777777" w:rsidR="000350C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Prepare &amp; distribute informational letters to flood vulnerable property owners &amp; neighborhood associations, explaining the availability of </w:t>
            </w:r>
            <w:r>
              <w:rPr>
                <w:rFonts w:ascii="Arial" w:hAnsi="Arial" w:cs="Arial"/>
                <w:color w:val="767171" w:themeColor="background2" w:themeShade="80"/>
                <w:sz w:val="20"/>
                <w:szCs w:val="20"/>
              </w:rPr>
              <w:lastRenderedPageBreak/>
              <w:t>mitigation grant funding to mitigate their properties, &amp; instructing them on how they can learn more and implement mitigation.</w:t>
            </w:r>
          </w:p>
          <w:p w14:paraId="38090988" w14:textId="77777777" w:rsidR="000350C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006FA603" w14:textId="6590DF83" w:rsidR="000350C4" w:rsidRPr="00585794" w:rsidRDefault="000350C4" w:rsidP="0039479B">
            <w:pPr>
              <w:ind w:right="35"/>
              <w:rPr>
                <w:rFonts w:ascii="Arial" w:hAnsi="Arial" w:cs="Arial"/>
                <w:color w:val="767171" w:themeColor="background2" w:themeShade="80"/>
                <w:sz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00045E20" w14:textId="737780EA" w:rsidR="000350C4" w:rsidRDefault="00104164" w:rsidP="00F75A8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27</w:t>
            </w:r>
          </w:p>
        </w:tc>
        <w:tc>
          <w:tcPr>
            <w:tcW w:w="1368" w:type="dxa"/>
            <w:tcBorders>
              <w:top w:val="single" w:sz="4" w:space="0" w:color="000000"/>
              <w:left w:val="single" w:sz="4" w:space="0" w:color="000000"/>
              <w:bottom w:val="single" w:sz="4" w:space="0" w:color="000000"/>
              <w:right w:val="single" w:sz="4" w:space="0" w:color="000000"/>
            </w:tcBorders>
            <w:vAlign w:val="center"/>
          </w:tcPr>
          <w:p w14:paraId="6DE2C28E" w14:textId="7022BEF3"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03DB584C" w14:textId="2F4EB08E"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78D811DF"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1432937F"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3512FCC"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256B93FC" w14:textId="0CA39BF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7BA2700C"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1B17419"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FBFA0C0"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41EB2969" w14:textId="6586AC0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7A829747"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25" w:type="dxa"/>
            <w:tcBorders>
              <w:top w:val="single" w:sz="4" w:space="0" w:color="000000"/>
              <w:left w:val="single" w:sz="4" w:space="0" w:color="000000"/>
              <w:bottom w:val="single" w:sz="4" w:space="0" w:color="000000"/>
              <w:right w:val="single" w:sz="4" w:space="0" w:color="000000"/>
            </w:tcBorders>
            <w:vAlign w:val="center"/>
          </w:tcPr>
          <w:p w14:paraId="7151A552" w14:textId="7EF27FF7"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350C4" w14:paraId="14273B02" w14:textId="77777777" w:rsidTr="00104164">
        <w:tc>
          <w:tcPr>
            <w:tcW w:w="0" w:type="auto"/>
            <w:shd w:val="clear" w:color="auto" w:fill="E7E6E6" w:themeFill="background2"/>
            <w:vAlign w:val="center"/>
          </w:tcPr>
          <w:p w14:paraId="70ABB004" w14:textId="44A60544" w:rsidR="000350C4" w:rsidRDefault="000350C4" w:rsidP="0039479B">
            <w:pPr>
              <w:jc w:val="center"/>
              <w:rPr>
                <w:rFonts w:ascii="Arial" w:hAnsi="Arial" w:cs="Arial"/>
                <w:b/>
                <w:sz w:val="20"/>
              </w:rPr>
            </w:pPr>
            <w:r>
              <w:rPr>
                <w:rFonts w:ascii="Arial" w:hAnsi="Arial" w:cs="Arial"/>
                <w:b/>
                <w:sz w:val="20"/>
              </w:rPr>
              <w:t>6</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46124949" w:rsidR="000350C4" w:rsidRPr="00585794" w:rsidRDefault="000350C4" w:rsidP="0039479B">
            <w:pPr>
              <w:ind w:right="35"/>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D3EB30" w14:textId="1D2EC699" w:rsidR="000350C4" w:rsidRDefault="0074046E" w:rsidP="001041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2BF60D" w14:textId="7C08A5F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9E34519" w14:textId="328B3A99"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2253CC6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03D4AC6A"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10E705B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09D2576F"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70E1AA"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68E1445"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03AC68EC"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A74D0FB" w14:textId="0841CEA6"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5FA17086"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6A3B0"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0164D40A" w14:textId="2FA27D11"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350C4" w14:paraId="29E095A6" w14:textId="77777777" w:rsidTr="0074046E">
        <w:tc>
          <w:tcPr>
            <w:tcW w:w="0" w:type="auto"/>
            <w:shd w:val="clear" w:color="auto" w:fill="FFFFFF" w:themeFill="background1"/>
            <w:vAlign w:val="center"/>
          </w:tcPr>
          <w:p w14:paraId="01BE30C6" w14:textId="49A31A8F" w:rsidR="000350C4" w:rsidRDefault="000350C4" w:rsidP="0039479B">
            <w:pPr>
              <w:jc w:val="center"/>
              <w:rPr>
                <w:rFonts w:ascii="Arial" w:hAnsi="Arial" w:cs="Arial"/>
                <w:b/>
                <w:sz w:val="20"/>
              </w:rPr>
            </w:pPr>
            <w:r>
              <w:rPr>
                <w:rFonts w:ascii="Arial" w:hAnsi="Arial" w:cs="Arial"/>
                <w:b/>
                <w:sz w:val="20"/>
              </w:rPr>
              <w:t>7</w:t>
            </w:r>
          </w:p>
        </w:tc>
        <w:tc>
          <w:tcPr>
            <w:tcW w:w="2435" w:type="dxa"/>
            <w:tcBorders>
              <w:top w:val="single" w:sz="4" w:space="0" w:color="000000"/>
              <w:left w:val="single" w:sz="4" w:space="0" w:color="000000"/>
              <w:bottom w:val="single" w:sz="4" w:space="0" w:color="000000"/>
              <w:right w:val="single" w:sz="4" w:space="0" w:color="000000"/>
            </w:tcBorders>
            <w:vAlign w:val="center"/>
          </w:tcPr>
          <w:p w14:paraId="7861D34C" w14:textId="46923F06" w:rsidR="000350C4" w:rsidRPr="00585794" w:rsidRDefault="000350C4" w:rsidP="0039479B">
            <w:pPr>
              <w:ind w:right="35"/>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1139" w:type="dxa"/>
            <w:tcBorders>
              <w:top w:val="single" w:sz="4" w:space="0" w:color="000000"/>
              <w:left w:val="single" w:sz="4" w:space="0" w:color="000000"/>
              <w:bottom w:val="single" w:sz="4" w:space="0" w:color="000000"/>
              <w:right w:val="single" w:sz="4" w:space="0" w:color="000000"/>
            </w:tcBorders>
            <w:vAlign w:val="center"/>
          </w:tcPr>
          <w:p w14:paraId="3830CAF2" w14:textId="2685AB75" w:rsidR="000350C4" w:rsidRDefault="0074046E" w:rsidP="007404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368" w:type="dxa"/>
            <w:tcBorders>
              <w:top w:val="single" w:sz="4" w:space="0" w:color="000000"/>
              <w:left w:val="single" w:sz="4" w:space="0" w:color="000000"/>
              <w:bottom w:val="single" w:sz="4" w:space="0" w:color="000000"/>
              <w:right w:val="single" w:sz="4" w:space="0" w:color="000000"/>
            </w:tcBorders>
            <w:vAlign w:val="center"/>
          </w:tcPr>
          <w:p w14:paraId="0444ADB2" w14:textId="02314BAD"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59C82642"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6E708C56"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56AA5760" w:rsidR="000350C4" w:rsidRPr="00D24CCF" w:rsidRDefault="0074046E"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0D478649"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0BF7500D"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9C6B8AC"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47A76FEE"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7D7DE84E"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73654058" w14:textId="6245F949"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1795696"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E626250" w14:textId="16FB9601"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(year 1)</w:t>
            </w:r>
          </w:p>
        </w:tc>
        <w:tc>
          <w:tcPr>
            <w:tcW w:w="1325" w:type="dxa"/>
            <w:tcBorders>
              <w:top w:val="single" w:sz="4" w:space="0" w:color="000000"/>
              <w:left w:val="single" w:sz="4" w:space="0" w:color="000000"/>
              <w:bottom w:val="single" w:sz="4" w:space="0" w:color="000000"/>
              <w:right w:val="single" w:sz="4" w:space="0" w:color="000000"/>
            </w:tcBorders>
            <w:vAlign w:val="center"/>
          </w:tcPr>
          <w:p w14:paraId="6F625194" w14:textId="4CB67237"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350C4" w14:paraId="1F98F94F" w14:textId="77777777" w:rsidTr="0074046E">
        <w:tc>
          <w:tcPr>
            <w:tcW w:w="0" w:type="auto"/>
            <w:shd w:val="clear" w:color="auto" w:fill="E7E6E6" w:themeFill="background2"/>
            <w:vAlign w:val="center"/>
          </w:tcPr>
          <w:p w14:paraId="5C70D27C" w14:textId="4AA11D25" w:rsidR="000350C4" w:rsidRDefault="000350C4" w:rsidP="0039479B">
            <w:pPr>
              <w:jc w:val="center"/>
              <w:rPr>
                <w:rFonts w:ascii="Arial" w:hAnsi="Arial" w:cs="Arial"/>
                <w:b/>
                <w:sz w:val="20"/>
              </w:rPr>
            </w:pPr>
            <w:r>
              <w:rPr>
                <w:rFonts w:ascii="Arial" w:hAnsi="Arial" w:cs="Arial"/>
                <w:b/>
                <w:sz w:val="20"/>
              </w:rPr>
              <w:lastRenderedPageBreak/>
              <w:t>8</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88AA49" w14:textId="77777777" w:rsidR="000350C4" w:rsidRDefault="000350C4" w:rsidP="0039479B">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6F47CA0B" w14:textId="5CF99BF1" w:rsidR="000350C4" w:rsidRPr="00585794" w:rsidRDefault="000350C4" w:rsidP="0039479B">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812E87" w14:textId="60C46AD0" w:rsidR="000350C4" w:rsidRDefault="00CA15C5" w:rsidP="007404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487742" w14:textId="1560B15E"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0D13D93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4D80322C"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2BA92990" w:rsidR="000350C4" w:rsidRPr="00D24CCF" w:rsidRDefault="00CA15C5"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226B2A1E"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043B829D"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0E7FF9"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950637A"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622C4127" w14:textId="3C050814"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13A90E"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56CC5753" w14:textId="154943FF"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36C2532C"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350C4" w14:paraId="7AA2F599" w14:textId="77777777" w:rsidTr="00CA15C5">
        <w:tc>
          <w:tcPr>
            <w:tcW w:w="0" w:type="auto"/>
            <w:shd w:val="clear" w:color="auto" w:fill="FFFFFF" w:themeFill="background1"/>
            <w:vAlign w:val="center"/>
          </w:tcPr>
          <w:p w14:paraId="40A2DF8A" w14:textId="58B4F261" w:rsidR="000350C4" w:rsidRDefault="000350C4" w:rsidP="0039479B">
            <w:pPr>
              <w:jc w:val="center"/>
              <w:rPr>
                <w:rFonts w:ascii="Arial" w:hAnsi="Arial" w:cs="Arial"/>
                <w:b/>
                <w:sz w:val="20"/>
              </w:rPr>
            </w:pPr>
            <w:r>
              <w:rPr>
                <w:rFonts w:ascii="Arial" w:hAnsi="Arial" w:cs="Arial"/>
                <w:b/>
                <w:sz w:val="20"/>
              </w:rPr>
              <w:t>9</w:t>
            </w:r>
          </w:p>
        </w:tc>
        <w:tc>
          <w:tcPr>
            <w:tcW w:w="2435" w:type="dxa"/>
            <w:tcBorders>
              <w:top w:val="single" w:sz="4" w:space="0" w:color="000000"/>
              <w:left w:val="single" w:sz="4" w:space="0" w:color="000000"/>
              <w:bottom w:val="single" w:sz="4" w:space="0" w:color="000000"/>
              <w:right w:val="single" w:sz="4" w:space="0" w:color="000000"/>
            </w:tcBorders>
            <w:vAlign w:val="center"/>
          </w:tcPr>
          <w:p w14:paraId="436677A4" w14:textId="6EE05C44" w:rsidR="000350C4" w:rsidRPr="00585794" w:rsidRDefault="000350C4" w:rsidP="0039479B">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 DHS of a Letter of Intent to join CRS, followed by the completion and submission of an application to the program once the community’s current compliance with the NFIP is established.</w:t>
            </w:r>
          </w:p>
        </w:tc>
        <w:tc>
          <w:tcPr>
            <w:tcW w:w="1139" w:type="dxa"/>
            <w:tcBorders>
              <w:top w:val="single" w:sz="4" w:space="0" w:color="000000"/>
              <w:left w:val="single" w:sz="4" w:space="0" w:color="000000"/>
              <w:bottom w:val="single" w:sz="4" w:space="0" w:color="000000"/>
              <w:right w:val="single" w:sz="4" w:space="0" w:color="000000"/>
            </w:tcBorders>
            <w:vAlign w:val="center"/>
          </w:tcPr>
          <w:p w14:paraId="693E8608" w14:textId="0EA3A353" w:rsidR="000350C4" w:rsidRDefault="00B3440E" w:rsidP="00CA15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1368" w:type="dxa"/>
            <w:tcBorders>
              <w:top w:val="single" w:sz="4" w:space="0" w:color="000000"/>
              <w:left w:val="single" w:sz="4" w:space="0" w:color="000000"/>
              <w:bottom w:val="single" w:sz="4" w:space="0" w:color="000000"/>
              <w:right w:val="single" w:sz="4" w:space="0" w:color="000000"/>
            </w:tcBorders>
            <w:vAlign w:val="center"/>
          </w:tcPr>
          <w:p w14:paraId="57FD880A" w14:textId="11579D69"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3458C54B"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4C95AA0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0E9C2F8F" w:rsidR="000350C4" w:rsidRPr="00D24CCF" w:rsidRDefault="00B3440E"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7DFE854D"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284CD94E"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7394268"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5AB544AE"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718AA30"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0845F19F"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263442B7" w14:textId="7E530FBD"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538FC197"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3DF024AC" w14:textId="4D02A87A"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(year 1)</w:t>
            </w:r>
          </w:p>
        </w:tc>
        <w:tc>
          <w:tcPr>
            <w:tcW w:w="1325" w:type="dxa"/>
            <w:tcBorders>
              <w:top w:val="single" w:sz="4" w:space="0" w:color="000000"/>
              <w:left w:val="single" w:sz="4" w:space="0" w:color="000000"/>
              <w:bottom w:val="single" w:sz="4" w:space="0" w:color="000000"/>
              <w:right w:val="single" w:sz="4" w:space="0" w:color="000000"/>
            </w:tcBorders>
            <w:vAlign w:val="center"/>
          </w:tcPr>
          <w:p w14:paraId="40BBAB2F" w14:textId="7A063C5D"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350C4" w14:paraId="1CB229B0" w14:textId="77777777" w:rsidTr="00B3440E">
        <w:tc>
          <w:tcPr>
            <w:tcW w:w="0" w:type="auto"/>
            <w:shd w:val="clear" w:color="auto" w:fill="E7E6E6" w:themeFill="background2"/>
            <w:vAlign w:val="center"/>
          </w:tcPr>
          <w:p w14:paraId="620DFBE9" w14:textId="79F5F94F" w:rsidR="000350C4" w:rsidRDefault="000350C4" w:rsidP="0039479B">
            <w:pPr>
              <w:jc w:val="center"/>
              <w:rPr>
                <w:rFonts w:ascii="Arial" w:hAnsi="Arial" w:cs="Arial"/>
                <w:b/>
                <w:sz w:val="20"/>
              </w:rPr>
            </w:pPr>
            <w:r>
              <w:rPr>
                <w:rFonts w:ascii="Arial" w:hAnsi="Arial" w:cs="Arial"/>
                <w:b/>
                <w:sz w:val="20"/>
              </w:rPr>
              <w:t>10</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3040963D" w:rsidR="000350C4" w:rsidRPr="00585794" w:rsidRDefault="000350C4" w:rsidP="0039479B">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B3588F" w14:textId="18D943B7" w:rsidR="000350C4" w:rsidRDefault="00B3440E" w:rsidP="00B3440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46B924" w14:textId="600AE300"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026961" w14:textId="20396F9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567A178B"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120B95F7" w:rsidR="000350C4" w:rsidRPr="00D24CCF" w:rsidRDefault="00B3440E"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2942EB6E"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074EB32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3BB0FD"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A01C13D"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CEF7AC1" w14:textId="505F073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68A4C2D0"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13D28CBE"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350C4" w14:paraId="4E824B78" w14:textId="77777777" w:rsidTr="00B3440E">
        <w:tc>
          <w:tcPr>
            <w:tcW w:w="0" w:type="auto"/>
            <w:shd w:val="clear" w:color="auto" w:fill="FFFFFF" w:themeFill="background1"/>
            <w:vAlign w:val="center"/>
          </w:tcPr>
          <w:p w14:paraId="57899E83" w14:textId="77961421" w:rsidR="000350C4" w:rsidRDefault="000350C4" w:rsidP="0039479B">
            <w:pPr>
              <w:jc w:val="center"/>
              <w:rPr>
                <w:rFonts w:ascii="Arial" w:hAnsi="Arial" w:cs="Arial"/>
                <w:b/>
                <w:sz w:val="20"/>
              </w:rPr>
            </w:pPr>
            <w:r>
              <w:rPr>
                <w:rFonts w:ascii="Arial" w:hAnsi="Arial" w:cs="Arial"/>
                <w:b/>
                <w:sz w:val="20"/>
              </w:rPr>
              <w:t>11</w:t>
            </w:r>
          </w:p>
        </w:tc>
        <w:tc>
          <w:tcPr>
            <w:tcW w:w="2435" w:type="dxa"/>
            <w:tcBorders>
              <w:top w:val="single" w:sz="4" w:space="0" w:color="000000"/>
              <w:left w:val="single" w:sz="4" w:space="0" w:color="000000"/>
              <w:bottom w:val="single" w:sz="4" w:space="0" w:color="000000"/>
              <w:right w:val="single" w:sz="4" w:space="0" w:color="000000"/>
            </w:tcBorders>
            <w:vAlign w:val="center"/>
          </w:tcPr>
          <w:p w14:paraId="5592E2B4" w14:textId="01DB88D9" w:rsidR="000350C4" w:rsidRPr="00547505" w:rsidRDefault="000350C4" w:rsidP="0039479B">
            <w:pPr>
              <w:rPr>
                <w:rFonts w:ascii="Arial" w:hAnsi="Arial" w:cs="Arial"/>
                <w:color w:val="767171" w:themeColor="background2" w:themeShade="80"/>
                <w:sz w:val="20"/>
              </w:rPr>
            </w:pPr>
            <w:r>
              <w:rPr>
                <w:rFonts w:ascii="Arial" w:hAnsi="Arial" w:cs="Arial"/>
                <w:color w:val="767171" w:themeColor="background2" w:themeShade="80"/>
                <w:sz w:val="20"/>
              </w:rPr>
              <w:t>Continue to support the implementation, monitoring, maintenance, and updating of this Plan, as defined in Section 7.0.</w:t>
            </w:r>
          </w:p>
        </w:tc>
        <w:tc>
          <w:tcPr>
            <w:tcW w:w="1139" w:type="dxa"/>
            <w:tcBorders>
              <w:top w:val="single" w:sz="4" w:space="0" w:color="000000"/>
              <w:left w:val="single" w:sz="4" w:space="0" w:color="000000"/>
              <w:bottom w:val="single" w:sz="4" w:space="0" w:color="000000"/>
              <w:right w:val="single" w:sz="4" w:space="0" w:color="000000"/>
            </w:tcBorders>
            <w:vAlign w:val="center"/>
          </w:tcPr>
          <w:p w14:paraId="0D56763C" w14:textId="0A54DCB9" w:rsidR="000350C4" w:rsidRDefault="00691457" w:rsidP="00B3440E">
            <w:pPr>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1368" w:type="dxa"/>
            <w:tcBorders>
              <w:top w:val="single" w:sz="4" w:space="0" w:color="000000"/>
              <w:left w:val="single" w:sz="4" w:space="0" w:color="000000"/>
              <w:bottom w:val="single" w:sz="4" w:space="0" w:color="000000"/>
              <w:right w:val="single" w:sz="4" w:space="0" w:color="000000"/>
            </w:tcBorders>
            <w:vAlign w:val="center"/>
          </w:tcPr>
          <w:p w14:paraId="0F6E0D13" w14:textId="05BF0CB0"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7F0FE86E" w14:textId="0BF84049"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4DC6F4B4"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64A6827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2E810B4"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Low – High (for</w:t>
            </w:r>
          </w:p>
          <w:p w14:paraId="3B5FE8C7" w14:textId="7BD5C4CB"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52EBA62B"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 possibly</w:t>
            </w:r>
          </w:p>
          <w:p w14:paraId="3552945E"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3C129E55"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Mitigation</w:t>
            </w:r>
          </w:p>
          <w:p w14:paraId="6971E13F" w14:textId="315107F5"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Grant Funding for </w:t>
            </w:r>
            <w:r>
              <w:rPr>
                <w:rFonts w:ascii="Arial" w:hAnsi="Arial" w:cs="Arial"/>
                <w:color w:val="767171" w:themeColor="background2" w:themeShade="80"/>
                <w:sz w:val="20"/>
              </w:rPr>
              <w:lastRenderedPageBreak/>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CAB1D1F"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Municipality</w:t>
            </w:r>
          </w:p>
          <w:p w14:paraId="1B88DCF2"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(via mitigation planning point of contacts) w/</w:t>
            </w:r>
          </w:p>
          <w:p w14:paraId="6C90E99B"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support from</w:t>
            </w:r>
          </w:p>
          <w:p w14:paraId="0E5EDA45"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Planning Partners</w:t>
            </w:r>
          </w:p>
          <w:p w14:paraId="50DB2E9D" w14:textId="67E83F6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(through their Points of Contact),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53D4AD41"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Ongoing</w:t>
            </w:r>
          </w:p>
        </w:tc>
        <w:tc>
          <w:tcPr>
            <w:tcW w:w="1325" w:type="dxa"/>
            <w:tcBorders>
              <w:top w:val="single" w:sz="4" w:space="0" w:color="000000"/>
              <w:left w:val="single" w:sz="4" w:space="0" w:color="000000"/>
              <w:bottom w:val="single" w:sz="4" w:space="0" w:color="000000"/>
              <w:right w:val="single" w:sz="4" w:space="0" w:color="000000"/>
            </w:tcBorders>
            <w:vAlign w:val="center"/>
          </w:tcPr>
          <w:p w14:paraId="21076CDC" w14:textId="77777777" w:rsidR="000350C4" w:rsidRDefault="000350C4" w:rsidP="0039479B">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D089D2A" w14:textId="34E7EA05"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2F6EA25B" w14:textId="77777777" w:rsidTr="00691457">
        <w:tc>
          <w:tcPr>
            <w:tcW w:w="0" w:type="auto"/>
            <w:shd w:val="clear" w:color="auto" w:fill="E7E6E6" w:themeFill="background2"/>
            <w:vAlign w:val="center"/>
          </w:tcPr>
          <w:p w14:paraId="3FBC7AA0" w14:textId="2F4838C4" w:rsidR="000350C4" w:rsidRDefault="000350C4" w:rsidP="0039479B">
            <w:pPr>
              <w:jc w:val="center"/>
              <w:rPr>
                <w:rFonts w:ascii="Arial" w:hAnsi="Arial" w:cs="Arial"/>
                <w:b/>
                <w:sz w:val="20"/>
              </w:rPr>
            </w:pPr>
            <w:r>
              <w:rPr>
                <w:rFonts w:ascii="Arial" w:hAnsi="Arial" w:cs="Arial"/>
                <w:b/>
                <w:sz w:val="20"/>
              </w:rPr>
              <w:t>12</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5E1DA1A8" w:rsidR="000350C4" w:rsidRPr="00585794" w:rsidRDefault="000350C4" w:rsidP="0039479B">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2578D1" w14:textId="0DC0BB68" w:rsidR="000350C4" w:rsidRDefault="00691457" w:rsidP="006914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9A133" w14:textId="1866BB20"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334E5F6" w14:textId="4C7A0422"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7FFD67B0"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378E611C" w:rsidR="000350C4" w:rsidRPr="00D24CCF" w:rsidRDefault="00691457"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394B3C4F"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1655865B"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101ADC"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06E366E8"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5CEF84DB" w14:textId="77777777" w:rsidR="000350C4"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464C47AE" w14:textId="6BC8B6B3"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2F5A540D" w:rsidR="000350C4" w:rsidRPr="00D24CCF" w:rsidRDefault="000350C4" w:rsidP="00E23F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526D01C8" w:rsidR="000350C4" w:rsidRPr="00D24CCF" w:rsidRDefault="000350C4" w:rsidP="003947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0350C4" w14:paraId="6BFC7E03" w14:textId="77777777" w:rsidTr="00691457">
        <w:tc>
          <w:tcPr>
            <w:tcW w:w="0" w:type="auto"/>
            <w:shd w:val="clear" w:color="auto" w:fill="FFFFFF" w:themeFill="background1"/>
            <w:vAlign w:val="center"/>
          </w:tcPr>
          <w:p w14:paraId="788D54A1" w14:textId="747480DC" w:rsidR="000350C4" w:rsidRDefault="000350C4" w:rsidP="008C2320">
            <w:pPr>
              <w:jc w:val="center"/>
              <w:rPr>
                <w:rFonts w:ascii="Arial" w:hAnsi="Arial" w:cs="Arial"/>
                <w:b/>
                <w:sz w:val="20"/>
              </w:rPr>
            </w:pPr>
            <w:r>
              <w:rPr>
                <w:rFonts w:ascii="Arial" w:hAnsi="Arial" w:cs="Arial"/>
                <w:b/>
                <w:sz w:val="20"/>
              </w:rPr>
              <w:t>13</w:t>
            </w:r>
          </w:p>
        </w:tc>
        <w:tc>
          <w:tcPr>
            <w:tcW w:w="2435" w:type="dxa"/>
            <w:tcBorders>
              <w:top w:val="single" w:sz="4" w:space="0" w:color="000000"/>
              <w:left w:val="single" w:sz="4" w:space="0" w:color="000000"/>
              <w:bottom w:val="single" w:sz="4" w:space="0" w:color="000000"/>
              <w:right w:val="single" w:sz="4" w:space="0" w:color="000000"/>
            </w:tcBorders>
            <w:vAlign w:val="center"/>
          </w:tcPr>
          <w:p w14:paraId="60F4A763" w14:textId="2C427DDE"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1139" w:type="dxa"/>
            <w:tcBorders>
              <w:top w:val="single" w:sz="4" w:space="0" w:color="000000"/>
              <w:left w:val="single" w:sz="4" w:space="0" w:color="000000"/>
              <w:bottom w:val="single" w:sz="4" w:space="0" w:color="000000"/>
              <w:right w:val="single" w:sz="4" w:space="0" w:color="000000"/>
            </w:tcBorders>
            <w:vAlign w:val="center"/>
          </w:tcPr>
          <w:p w14:paraId="7A47F5B0" w14:textId="53E822EA" w:rsidR="000350C4" w:rsidRDefault="00B71208" w:rsidP="006914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68" w:type="dxa"/>
            <w:tcBorders>
              <w:top w:val="single" w:sz="4" w:space="0" w:color="000000"/>
              <w:left w:val="single" w:sz="4" w:space="0" w:color="000000"/>
              <w:bottom w:val="single" w:sz="4" w:space="0" w:color="000000"/>
              <w:right w:val="single" w:sz="4" w:space="0" w:color="000000"/>
            </w:tcBorders>
            <w:vAlign w:val="center"/>
          </w:tcPr>
          <w:p w14:paraId="24C66765" w14:textId="7BFB7F1A"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41BA7D15"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172245F0" w:rsidR="000350C4" w:rsidRPr="00D24CCF" w:rsidRDefault="00B71208"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5D1BAE27"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09F4EB15"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CCD3600" w14:textId="3B2AAEA0"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surrounding 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432D25F6"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25" w:type="dxa"/>
            <w:tcBorders>
              <w:top w:val="single" w:sz="4" w:space="0" w:color="000000"/>
              <w:left w:val="single" w:sz="4" w:space="0" w:color="000000"/>
              <w:bottom w:val="single" w:sz="4" w:space="0" w:color="000000"/>
              <w:right w:val="single" w:sz="4" w:space="0" w:color="000000"/>
            </w:tcBorders>
            <w:vAlign w:val="center"/>
          </w:tcPr>
          <w:p w14:paraId="36162BF4" w14:textId="77777777" w:rsidR="000350C4"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B84AD63" w14:textId="0BA10477"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350C4" w14:paraId="4D90822A" w14:textId="77777777" w:rsidTr="00B71208">
        <w:tc>
          <w:tcPr>
            <w:tcW w:w="0" w:type="auto"/>
            <w:shd w:val="clear" w:color="auto" w:fill="E7E6E6" w:themeFill="background2"/>
            <w:vAlign w:val="center"/>
          </w:tcPr>
          <w:p w14:paraId="557F7ECB" w14:textId="3C23683A" w:rsidR="000350C4" w:rsidRDefault="000350C4" w:rsidP="008C2320">
            <w:pPr>
              <w:jc w:val="center"/>
              <w:rPr>
                <w:rFonts w:ascii="Arial" w:hAnsi="Arial" w:cs="Arial"/>
                <w:b/>
                <w:sz w:val="20"/>
              </w:rPr>
            </w:pPr>
            <w:r>
              <w:rPr>
                <w:rFonts w:ascii="Arial" w:hAnsi="Arial" w:cs="Arial"/>
                <w:b/>
                <w:sz w:val="20"/>
              </w:rPr>
              <w:t>14</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0DE380AC"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485A29" w14:textId="2A3094AB" w:rsidR="000350C4" w:rsidRDefault="00B71208" w:rsidP="00B712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7B3CAE" w14:textId="034D8733" w:rsidR="000350C4" w:rsidRPr="00D24CCF" w:rsidRDefault="000350C4" w:rsidP="005165D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1722856C"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7857DA11" w:rsidR="000350C4" w:rsidRPr="00D24CCF" w:rsidRDefault="00B71208"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29A97479"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4F0004CC"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F01B31" w14:textId="7837D435"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County,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18464853"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Short-term </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40D10674"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350C4" w14:paraId="344C2523" w14:textId="77777777" w:rsidTr="00B71208">
        <w:tc>
          <w:tcPr>
            <w:tcW w:w="0" w:type="auto"/>
            <w:shd w:val="clear" w:color="auto" w:fill="auto"/>
            <w:vAlign w:val="center"/>
          </w:tcPr>
          <w:p w14:paraId="6A9D95AD" w14:textId="02D798D5" w:rsidR="000350C4" w:rsidRDefault="000350C4" w:rsidP="008C2320">
            <w:pPr>
              <w:jc w:val="center"/>
              <w:rPr>
                <w:rFonts w:ascii="Arial" w:hAnsi="Arial" w:cs="Arial"/>
                <w:b/>
                <w:sz w:val="20"/>
              </w:rPr>
            </w:pPr>
            <w:r>
              <w:rPr>
                <w:rFonts w:ascii="Arial" w:hAnsi="Arial" w:cs="Arial"/>
                <w:b/>
                <w:sz w:val="20"/>
              </w:rPr>
              <w:t>15</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FDDE" w14:textId="6BCC03D9"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w:t>
            </w:r>
            <w:r>
              <w:rPr>
                <w:rFonts w:ascii="Arial" w:hAnsi="Arial" w:cs="Arial"/>
                <w:color w:val="767171" w:themeColor="background2" w:themeShade="80"/>
                <w:sz w:val="20"/>
                <w:szCs w:val="20"/>
              </w:rPr>
              <w:lastRenderedPageBreak/>
              <w:t>code officials, floodplain managers, engineers).</w:t>
            </w:r>
          </w:p>
        </w:tc>
        <w:tc>
          <w:tcPr>
            <w:tcW w:w="1139" w:type="dxa"/>
            <w:tcBorders>
              <w:top w:val="single" w:sz="4" w:space="0" w:color="000000"/>
              <w:left w:val="single" w:sz="4" w:space="0" w:color="000000"/>
              <w:bottom w:val="single" w:sz="4" w:space="0" w:color="000000"/>
              <w:right w:val="single" w:sz="4" w:space="0" w:color="000000"/>
            </w:tcBorders>
            <w:vAlign w:val="center"/>
          </w:tcPr>
          <w:p w14:paraId="74305768" w14:textId="11B5A184" w:rsidR="000350C4" w:rsidRDefault="003F3503" w:rsidP="00B712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13</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EF653" w14:textId="190872FF"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2CD5B2" w14:textId="2F1CC840"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0EFE23" w14:textId="7E3B03CE"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382A8D" w14:textId="390DFDC2"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C55903" w14:textId="106413B3" w:rsidR="000350C4" w:rsidRPr="007D178B" w:rsidRDefault="000350C4" w:rsidP="008C2320">
            <w:pPr>
              <w:jc w:val="center"/>
              <w:rPr>
                <w:rFonts w:ascii="Arial" w:hAnsi="Arial" w:cs="Arial"/>
                <w:color w:val="767171" w:themeColor="background2" w:themeShade="80"/>
                <w:sz w:val="20"/>
                <w:szCs w:val="20"/>
                <w:lang w:val="fr-FR"/>
              </w:rPr>
            </w:pPr>
            <w:r w:rsidRPr="007D178B">
              <w:rPr>
                <w:rFonts w:ascii="Arial" w:hAnsi="Arial" w:cs="Arial"/>
                <w:color w:val="767171" w:themeColor="background2" w:themeShade="80"/>
                <w:sz w:val="20"/>
                <w:szCs w:val="20"/>
                <w:lang w:val="fr-FR"/>
              </w:rPr>
              <w:t>Municipal Budget, FEMA HMA grant pr</w:t>
            </w:r>
            <w:r>
              <w:rPr>
                <w:rFonts w:ascii="Arial" w:hAnsi="Arial" w:cs="Arial"/>
                <w:color w:val="767171" w:themeColor="background2" w:themeShade="80"/>
                <w:sz w:val="20"/>
                <w:szCs w:val="20"/>
                <w:lang w:val="fr-FR"/>
              </w:rPr>
              <w:t>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407735" w14:textId="77777777" w:rsidR="000350C4"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4E29F276" w14:textId="77777777" w:rsidR="000350C4"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6EF4903E" w14:textId="17A6909E"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E97A8" w14:textId="3214162D"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C8B1" w14:textId="777004F1"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350C4" w14:paraId="1DE2525B" w14:textId="77777777" w:rsidTr="003F3503">
        <w:tc>
          <w:tcPr>
            <w:tcW w:w="0" w:type="auto"/>
            <w:shd w:val="clear" w:color="auto" w:fill="E7E6E6" w:themeFill="background2"/>
            <w:vAlign w:val="center"/>
          </w:tcPr>
          <w:p w14:paraId="222AF739" w14:textId="4FBBF6B9" w:rsidR="000350C4" w:rsidRDefault="000350C4" w:rsidP="008C2320">
            <w:pPr>
              <w:jc w:val="center"/>
              <w:rPr>
                <w:rFonts w:ascii="Arial" w:hAnsi="Arial" w:cs="Arial"/>
                <w:b/>
                <w:sz w:val="20"/>
              </w:rPr>
            </w:pPr>
            <w:r>
              <w:rPr>
                <w:rFonts w:ascii="Arial" w:hAnsi="Arial" w:cs="Arial"/>
                <w:b/>
                <w:sz w:val="20"/>
              </w:rPr>
              <w:t>16</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5B18F3" w14:textId="31CF860C"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PA-611 Bushkill Creek Bridge – Continue to petition state DOT to perform necessary mitigation of bridge.</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F55D43" w14:textId="34C04483" w:rsidR="000350C4" w:rsidRDefault="002A0BD0" w:rsidP="003F35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25</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D91AE9" w14:textId="1DE010E8"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EA476C" w14:textId="3AACBEEF"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C2A790" w14:textId="22CE17BC" w:rsidR="000350C4" w:rsidRPr="00D24CCF" w:rsidRDefault="002A0BD0"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w:t>
            </w:r>
            <w:r w:rsidR="00BC57F7">
              <w:rPr>
                <w:rFonts w:ascii="Arial" w:hAnsi="Arial" w:cs="Arial"/>
                <w:color w:val="767171" w:themeColor="background2" w:themeShade="80"/>
                <w:sz w:val="20"/>
                <w:szCs w:val="20"/>
              </w:rPr>
              <w:t>iem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A33B65" w14:textId="3A07FB86"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2A63BD" w14:textId="02C7246C"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State Infrastructure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11F87" w14:textId="3931B1F2"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State DOT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635E07" w14:textId="08993B7A"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1B002B" w14:textId="727D47A7"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350C4" w14:paraId="76D06D61" w14:textId="77777777" w:rsidTr="002A0BD0">
        <w:tc>
          <w:tcPr>
            <w:tcW w:w="0" w:type="auto"/>
            <w:shd w:val="clear" w:color="auto" w:fill="auto"/>
            <w:vAlign w:val="center"/>
          </w:tcPr>
          <w:p w14:paraId="5DAB7E2A" w14:textId="69069D10" w:rsidR="000350C4" w:rsidRDefault="000350C4" w:rsidP="008C2320">
            <w:pPr>
              <w:jc w:val="center"/>
              <w:rPr>
                <w:rFonts w:ascii="Arial" w:hAnsi="Arial" w:cs="Arial"/>
                <w:b/>
                <w:sz w:val="20"/>
              </w:rPr>
            </w:pPr>
            <w:r>
              <w:rPr>
                <w:rFonts w:ascii="Arial" w:hAnsi="Arial" w:cs="Arial"/>
                <w:b/>
                <w:sz w:val="20"/>
              </w:rPr>
              <w:t>17</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FC55" w14:textId="015646F1"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rPr>
              <w:t>Cemetery Bridge – Identify appropriate mitigation, secure funding, implement mitigation project.</w:t>
            </w:r>
          </w:p>
        </w:tc>
        <w:tc>
          <w:tcPr>
            <w:tcW w:w="1139" w:type="dxa"/>
            <w:tcBorders>
              <w:top w:val="single" w:sz="4" w:space="0" w:color="000000"/>
              <w:left w:val="single" w:sz="4" w:space="0" w:color="000000"/>
              <w:bottom w:val="single" w:sz="4" w:space="0" w:color="000000"/>
              <w:right w:val="single" w:sz="4" w:space="0" w:color="000000"/>
            </w:tcBorders>
            <w:vAlign w:val="center"/>
          </w:tcPr>
          <w:p w14:paraId="770464FB" w14:textId="3E303BC3" w:rsidR="000350C4" w:rsidRDefault="002A0BD0" w:rsidP="002A0BD0">
            <w:pPr>
              <w:jc w:val="center"/>
              <w:rPr>
                <w:rFonts w:ascii="Arial" w:hAnsi="Arial" w:cs="Arial"/>
                <w:color w:val="767171" w:themeColor="background2" w:themeShade="80"/>
                <w:sz w:val="20"/>
              </w:rPr>
            </w:pPr>
            <w:r>
              <w:rPr>
                <w:rFonts w:ascii="Arial" w:hAnsi="Arial" w:cs="Arial"/>
                <w:color w:val="767171" w:themeColor="background2" w:themeShade="80"/>
                <w:sz w:val="20"/>
              </w:rPr>
              <w:t>25</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1202" w14:textId="7D7B1C94"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F3BB5C" w14:textId="0EFAE1A6"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6769CD" w14:textId="6658F337"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52ABD9" w14:textId="67F34AA8"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E7DDE4"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07381E51"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79977D85" w14:textId="0EEFBC88"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Grant funding as available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B7416A" w14:textId="5A7F57CA"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Engineering / 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4A4371"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68556123" w14:textId="620A2C53"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6F8E" w14:textId="0A1794BE"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4C6B80DE" w14:textId="77777777" w:rsidTr="00BC57F7">
        <w:tc>
          <w:tcPr>
            <w:tcW w:w="0" w:type="auto"/>
            <w:shd w:val="clear" w:color="auto" w:fill="E7E6E6" w:themeFill="background2"/>
            <w:vAlign w:val="center"/>
          </w:tcPr>
          <w:p w14:paraId="65679248" w14:textId="3062E67A" w:rsidR="000350C4" w:rsidRDefault="000350C4" w:rsidP="008C2320">
            <w:pPr>
              <w:jc w:val="center"/>
              <w:rPr>
                <w:rFonts w:ascii="Arial" w:hAnsi="Arial" w:cs="Arial"/>
                <w:b/>
                <w:sz w:val="20"/>
              </w:rPr>
            </w:pPr>
            <w:r>
              <w:rPr>
                <w:rFonts w:ascii="Arial" w:hAnsi="Arial" w:cs="Arial"/>
                <w:b/>
                <w:sz w:val="20"/>
              </w:rPr>
              <w:t>18</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63AF0B" w14:textId="65EC3116"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rPr>
              <w:t>Hugh Moore Park Bridge– Identify appropriate mitigation, secure funding, implement mitigation project.</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521F93" w14:textId="44708D3F" w:rsidR="000350C4" w:rsidRDefault="00BC57F7" w:rsidP="00BC57F7">
            <w:pPr>
              <w:jc w:val="center"/>
              <w:rPr>
                <w:rFonts w:ascii="Arial" w:hAnsi="Arial" w:cs="Arial"/>
                <w:color w:val="767171" w:themeColor="background2" w:themeShade="80"/>
                <w:sz w:val="20"/>
              </w:rPr>
            </w:pPr>
            <w:r>
              <w:rPr>
                <w:rFonts w:ascii="Arial" w:hAnsi="Arial" w:cs="Arial"/>
                <w:color w:val="767171" w:themeColor="background2" w:themeShade="80"/>
                <w:sz w:val="20"/>
              </w:rPr>
              <w:t>25</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F1F7F" w14:textId="18567EFB"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A8378F" w14:textId="4C766108"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683C7E" w14:textId="7475483E"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E59BEB" w14:textId="526178A5"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5E312E"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38916004"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509B60A9" w14:textId="3C1D5D09"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Grant funding as available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D80883" w14:textId="4D86F37E"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Engineering / 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37FEB7"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41CB709E" w14:textId="7833996E"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AC2DF3" w14:textId="6E9200D4"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58E1DA92" w14:textId="77777777" w:rsidTr="00BC57F7">
        <w:tc>
          <w:tcPr>
            <w:tcW w:w="0" w:type="auto"/>
            <w:shd w:val="clear" w:color="auto" w:fill="auto"/>
            <w:vAlign w:val="center"/>
          </w:tcPr>
          <w:p w14:paraId="41DC1120" w14:textId="2D08C76B" w:rsidR="000350C4" w:rsidRDefault="000350C4" w:rsidP="008C2320">
            <w:pPr>
              <w:jc w:val="center"/>
              <w:rPr>
                <w:rFonts w:ascii="Arial" w:hAnsi="Arial" w:cs="Arial"/>
                <w:b/>
                <w:sz w:val="20"/>
              </w:rPr>
            </w:pPr>
            <w:r>
              <w:rPr>
                <w:rFonts w:ascii="Arial" w:hAnsi="Arial" w:cs="Arial"/>
                <w:b/>
                <w:sz w:val="20"/>
              </w:rPr>
              <w:t>19</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9C248" w14:textId="31241946"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rPr>
              <w:t>Glendon Bridge– Identify appropriate mitigation, secure funding, implement mitigation project.</w:t>
            </w:r>
          </w:p>
        </w:tc>
        <w:tc>
          <w:tcPr>
            <w:tcW w:w="1139" w:type="dxa"/>
            <w:tcBorders>
              <w:top w:val="single" w:sz="4" w:space="0" w:color="000000"/>
              <w:left w:val="single" w:sz="4" w:space="0" w:color="000000"/>
              <w:bottom w:val="single" w:sz="4" w:space="0" w:color="000000"/>
              <w:right w:val="single" w:sz="4" w:space="0" w:color="000000"/>
            </w:tcBorders>
            <w:vAlign w:val="center"/>
          </w:tcPr>
          <w:p w14:paraId="19DAEAA9" w14:textId="330194E4" w:rsidR="000350C4" w:rsidRDefault="00BC57F7" w:rsidP="00BC57F7">
            <w:pPr>
              <w:jc w:val="center"/>
              <w:rPr>
                <w:rFonts w:ascii="Arial" w:hAnsi="Arial" w:cs="Arial"/>
                <w:color w:val="767171" w:themeColor="background2" w:themeShade="80"/>
                <w:sz w:val="20"/>
              </w:rPr>
            </w:pPr>
            <w:r>
              <w:rPr>
                <w:rFonts w:ascii="Arial" w:hAnsi="Arial" w:cs="Arial"/>
                <w:color w:val="767171" w:themeColor="background2" w:themeShade="80"/>
                <w:sz w:val="20"/>
              </w:rPr>
              <w:t>25</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0CD6" w14:textId="083FFD09"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CC4EED" w14:textId="3592BCA2"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FCA421" w14:textId="595B5F0D"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314B25" w14:textId="215A6B83"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DB48BF"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0B829E28"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0B1CBD63" w14:textId="2CFA250C"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Grant funding as available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9A24A7" w14:textId="136BFFE6"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Engineering / 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44D96C"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7C7D0284" w14:textId="3955C6EC"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78B6" w14:textId="2ABD188A"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0350C4" w14:paraId="5689BBA6" w14:textId="77777777" w:rsidTr="00916BC9">
        <w:tc>
          <w:tcPr>
            <w:tcW w:w="0" w:type="auto"/>
            <w:shd w:val="clear" w:color="auto" w:fill="E7E6E6" w:themeFill="background2"/>
            <w:vAlign w:val="center"/>
          </w:tcPr>
          <w:p w14:paraId="20BB7634" w14:textId="3944EEB7" w:rsidR="000350C4" w:rsidRDefault="000350C4" w:rsidP="008C2320">
            <w:pPr>
              <w:jc w:val="center"/>
              <w:rPr>
                <w:rFonts w:ascii="Arial" w:hAnsi="Arial" w:cs="Arial"/>
                <w:b/>
                <w:sz w:val="20"/>
              </w:rPr>
            </w:pPr>
            <w:r>
              <w:rPr>
                <w:rFonts w:ascii="Arial" w:hAnsi="Arial" w:cs="Arial"/>
                <w:b/>
                <w:sz w:val="20"/>
              </w:rPr>
              <w:t>20</w:t>
            </w:r>
          </w:p>
        </w:tc>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B266A1" w14:textId="2B4A25CE" w:rsidR="000350C4" w:rsidRPr="00585794" w:rsidRDefault="000350C4" w:rsidP="008C2320">
            <w:pPr>
              <w:ind w:right="35"/>
              <w:rPr>
                <w:rFonts w:ascii="Arial" w:hAnsi="Arial" w:cs="Arial"/>
                <w:color w:val="767171" w:themeColor="background2" w:themeShade="80"/>
                <w:sz w:val="20"/>
                <w:szCs w:val="20"/>
              </w:rPr>
            </w:pPr>
            <w:r>
              <w:rPr>
                <w:rFonts w:ascii="Arial" w:hAnsi="Arial" w:cs="Arial"/>
                <w:color w:val="767171" w:themeColor="background2" w:themeShade="80"/>
                <w:sz w:val="20"/>
              </w:rPr>
              <w:t>Relocate City Services Center (500 Bushkill Drive) - currently in Bushkill Creek flood area. Studying feasibility and potential relocation sites.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5D25E3" w14:textId="3AC3BEAC" w:rsidR="000350C4" w:rsidRPr="00DE0B4D" w:rsidRDefault="00916BC9" w:rsidP="00916BC9">
            <w:pPr>
              <w:jc w:val="center"/>
              <w:rPr>
                <w:rFonts w:ascii="Arial" w:hAnsi="Arial" w:cs="Arial"/>
                <w:color w:val="767171" w:themeColor="background2" w:themeShade="80"/>
                <w:sz w:val="20"/>
              </w:rPr>
            </w:pPr>
            <w:r>
              <w:rPr>
                <w:rFonts w:ascii="Arial" w:hAnsi="Arial" w:cs="Arial"/>
                <w:color w:val="767171" w:themeColor="background2" w:themeShade="80"/>
                <w:sz w:val="20"/>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18221B" w14:textId="7FBFE264" w:rsidR="000350C4" w:rsidRPr="00DE0B4D" w:rsidRDefault="000350C4" w:rsidP="008C2320">
            <w:pPr>
              <w:jc w:val="center"/>
              <w:rPr>
                <w:rFonts w:ascii="Arial" w:hAnsi="Arial" w:cs="Arial"/>
                <w:color w:val="767171" w:themeColor="background2" w:themeShade="80"/>
                <w:sz w:val="20"/>
                <w:szCs w:val="20"/>
              </w:rPr>
            </w:pPr>
            <w:r w:rsidRPr="00DE0B4D">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123B3" w14:textId="7CE59B50" w:rsidR="000350C4" w:rsidRPr="00DE0B4D" w:rsidRDefault="000350C4" w:rsidP="008C2320">
            <w:pPr>
              <w:jc w:val="center"/>
              <w:rPr>
                <w:rFonts w:ascii="Arial" w:hAnsi="Arial" w:cs="Arial"/>
                <w:color w:val="767171" w:themeColor="background2" w:themeShade="80"/>
                <w:sz w:val="20"/>
                <w:szCs w:val="20"/>
              </w:rPr>
            </w:pPr>
            <w:r w:rsidRPr="00DE0B4D">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236538" w14:textId="539519E7" w:rsidR="000350C4" w:rsidRPr="00DE0B4D" w:rsidRDefault="00916BC9"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EECAFD" w14:textId="0F844C31" w:rsidR="000350C4" w:rsidRPr="00DE0B4D" w:rsidRDefault="000350C4" w:rsidP="008C2320">
            <w:pPr>
              <w:jc w:val="center"/>
              <w:rPr>
                <w:rFonts w:ascii="Arial" w:hAnsi="Arial" w:cs="Arial"/>
                <w:color w:val="767171" w:themeColor="background2" w:themeShade="80"/>
                <w:sz w:val="20"/>
                <w:szCs w:val="20"/>
              </w:rPr>
            </w:pPr>
            <w:r w:rsidRPr="00DE0B4D">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6BBEA7"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7D7DF81D"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4CEE4E36" w14:textId="64A45C81"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Grant funding as available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3B42A9" w14:textId="107DB754"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Engineering / 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EECBA9" w14:textId="77777777" w:rsidR="000350C4" w:rsidRDefault="000350C4" w:rsidP="008C2320">
            <w:pPr>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5792D75" w14:textId="0107EA70"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D18FE2" w14:textId="27B98E93" w:rsidR="000350C4" w:rsidRPr="00D24CCF" w:rsidRDefault="000350C4" w:rsidP="008C232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lastRenderedPageBreak/>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3B54AD">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6B48" w14:textId="77777777" w:rsidR="003B54AD" w:rsidRDefault="003B54AD" w:rsidP="00FF547A">
      <w:pPr>
        <w:spacing w:after="0" w:line="240" w:lineRule="auto"/>
      </w:pPr>
      <w:r>
        <w:separator/>
      </w:r>
    </w:p>
  </w:endnote>
  <w:endnote w:type="continuationSeparator" w:id="0">
    <w:p w14:paraId="7AC65A0B" w14:textId="77777777" w:rsidR="003B54AD" w:rsidRDefault="003B54AD" w:rsidP="00FF547A">
      <w:pPr>
        <w:spacing w:after="0" w:line="240" w:lineRule="auto"/>
      </w:pPr>
      <w:r>
        <w:continuationSeparator/>
      </w:r>
    </w:p>
  </w:endnote>
  <w:endnote w:type="continuationNotice" w:id="1">
    <w:p w14:paraId="19DFFB57" w14:textId="77777777" w:rsidR="003B54AD" w:rsidRDefault="003B5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422998405"/>
      <w:docPartObj>
        <w:docPartGallery w:val="Page Numbers (Bottom of Page)"/>
        <w:docPartUnique/>
      </w:docPartObj>
    </w:sdtPr>
    <w:sdtEndPr>
      <w:rPr>
        <w:noProof/>
      </w:rPr>
    </w:sdtEndPr>
    <w:sdtContent>
      <w:p w14:paraId="0A2EB054" w14:textId="2978E094" w:rsidR="00CA46D3" w:rsidRPr="00CA46D3" w:rsidRDefault="00CA46D3">
        <w:pPr>
          <w:pStyle w:val="Footer"/>
          <w:jc w:val="right"/>
          <w:rPr>
            <w:color w:val="AEAAAA" w:themeColor="background2" w:themeShade="BF"/>
          </w:rPr>
        </w:pPr>
        <w:r w:rsidRPr="00CA46D3">
          <w:rPr>
            <w:color w:val="AEAAAA" w:themeColor="background2" w:themeShade="BF"/>
          </w:rPr>
          <w:fldChar w:fldCharType="begin"/>
        </w:r>
        <w:r w:rsidRPr="00CA46D3">
          <w:rPr>
            <w:color w:val="AEAAAA" w:themeColor="background2" w:themeShade="BF"/>
          </w:rPr>
          <w:instrText xml:space="preserve"> PAGE   \* MERGEFORMAT </w:instrText>
        </w:r>
        <w:r w:rsidRPr="00CA46D3">
          <w:rPr>
            <w:color w:val="AEAAAA" w:themeColor="background2" w:themeShade="BF"/>
          </w:rPr>
          <w:fldChar w:fldCharType="separate"/>
        </w:r>
        <w:r w:rsidRPr="00CA46D3">
          <w:rPr>
            <w:noProof/>
            <w:color w:val="AEAAAA" w:themeColor="background2" w:themeShade="BF"/>
          </w:rPr>
          <w:t>2</w:t>
        </w:r>
        <w:r w:rsidRPr="00CA46D3">
          <w:rPr>
            <w:noProof/>
            <w:color w:val="AEAAAA" w:themeColor="background2" w:themeShade="BF"/>
          </w:rPr>
          <w:fldChar w:fldCharType="end"/>
        </w:r>
      </w:p>
    </w:sdtContent>
  </w:sdt>
  <w:p w14:paraId="2E3E4E4E" w14:textId="77777777" w:rsidR="00CA46D3" w:rsidRDefault="00CA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EB64" w14:textId="77777777" w:rsidR="003B54AD" w:rsidRDefault="003B54AD" w:rsidP="00FF547A">
      <w:pPr>
        <w:spacing w:after="0" w:line="240" w:lineRule="auto"/>
      </w:pPr>
      <w:r>
        <w:separator/>
      </w:r>
    </w:p>
  </w:footnote>
  <w:footnote w:type="continuationSeparator" w:id="0">
    <w:p w14:paraId="04F7E4A1" w14:textId="77777777" w:rsidR="003B54AD" w:rsidRDefault="003B54AD" w:rsidP="00FF547A">
      <w:pPr>
        <w:spacing w:after="0" w:line="240" w:lineRule="auto"/>
      </w:pPr>
      <w:r>
        <w:continuationSeparator/>
      </w:r>
    </w:p>
  </w:footnote>
  <w:footnote w:type="continuationNotice" w:id="1">
    <w:p w14:paraId="73F48ABF" w14:textId="77777777" w:rsidR="003B54AD" w:rsidRDefault="003B5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4C71A0D" w:rsidR="0027118F" w:rsidRPr="00FF547A" w:rsidRDefault="006B6D81"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C</w:t>
    </w:r>
    <w:r w:rsidR="00223BD9">
      <w:rPr>
        <w:rFonts w:ascii="Arial" w:hAnsi="Arial" w:cs="Arial"/>
        <w:color w:val="AEAAAA" w:themeColor="background2" w:themeShade="BF"/>
        <w:sz w:val="24"/>
      </w:rPr>
      <w:t>ity of Easton</w:t>
    </w:r>
    <w:r>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EAE6" w14:textId="77777777" w:rsidR="009E2182" w:rsidRPr="00CA46D3" w:rsidRDefault="009E2182" w:rsidP="00CA46D3">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City of Easton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350C4"/>
    <w:rsid w:val="00052714"/>
    <w:rsid w:val="0007696B"/>
    <w:rsid w:val="00081739"/>
    <w:rsid w:val="000936AE"/>
    <w:rsid w:val="000953E1"/>
    <w:rsid w:val="000C2FDB"/>
    <w:rsid w:val="000C42A3"/>
    <w:rsid w:val="000C755E"/>
    <w:rsid w:val="000F4A07"/>
    <w:rsid w:val="00104164"/>
    <w:rsid w:val="00107515"/>
    <w:rsid w:val="00112EE2"/>
    <w:rsid w:val="00132B2F"/>
    <w:rsid w:val="00176F8E"/>
    <w:rsid w:val="00185EB1"/>
    <w:rsid w:val="00194098"/>
    <w:rsid w:val="001B17A5"/>
    <w:rsid w:val="001E26A1"/>
    <w:rsid w:val="00200170"/>
    <w:rsid w:val="00220E4A"/>
    <w:rsid w:val="00222104"/>
    <w:rsid w:val="00223BD9"/>
    <w:rsid w:val="00250B0B"/>
    <w:rsid w:val="00265845"/>
    <w:rsid w:val="0027118F"/>
    <w:rsid w:val="00273E2D"/>
    <w:rsid w:val="002A0BD0"/>
    <w:rsid w:val="002B2A80"/>
    <w:rsid w:val="002D7200"/>
    <w:rsid w:val="002E19D1"/>
    <w:rsid w:val="002F0A9E"/>
    <w:rsid w:val="0030361E"/>
    <w:rsid w:val="00305B52"/>
    <w:rsid w:val="00314B69"/>
    <w:rsid w:val="00324770"/>
    <w:rsid w:val="00344798"/>
    <w:rsid w:val="0036298B"/>
    <w:rsid w:val="003832A3"/>
    <w:rsid w:val="0039479B"/>
    <w:rsid w:val="003B23B9"/>
    <w:rsid w:val="003B2F7E"/>
    <w:rsid w:val="003B54AD"/>
    <w:rsid w:val="003B7993"/>
    <w:rsid w:val="003C62C4"/>
    <w:rsid w:val="003F3503"/>
    <w:rsid w:val="004104B9"/>
    <w:rsid w:val="00412817"/>
    <w:rsid w:val="00442862"/>
    <w:rsid w:val="00442BC7"/>
    <w:rsid w:val="00455AB2"/>
    <w:rsid w:val="004574BD"/>
    <w:rsid w:val="00465FE1"/>
    <w:rsid w:val="00472286"/>
    <w:rsid w:val="004722DA"/>
    <w:rsid w:val="004755CE"/>
    <w:rsid w:val="00484236"/>
    <w:rsid w:val="00496ECF"/>
    <w:rsid w:val="00497D67"/>
    <w:rsid w:val="004B1ADC"/>
    <w:rsid w:val="004F5A3C"/>
    <w:rsid w:val="00500E57"/>
    <w:rsid w:val="00503A6C"/>
    <w:rsid w:val="00510FBB"/>
    <w:rsid w:val="0051450F"/>
    <w:rsid w:val="005165D1"/>
    <w:rsid w:val="005337A0"/>
    <w:rsid w:val="00536541"/>
    <w:rsid w:val="005426E0"/>
    <w:rsid w:val="00544708"/>
    <w:rsid w:val="00547505"/>
    <w:rsid w:val="0056565B"/>
    <w:rsid w:val="0058367C"/>
    <w:rsid w:val="00585794"/>
    <w:rsid w:val="00593F67"/>
    <w:rsid w:val="005A0F6C"/>
    <w:rsid w:val="005B29C7"/>
    <w:rsid w:val="005B62F1"/>
    <w:rsid w:val="005C1DB9"/>
    <w:rsid w:val="005C2D98"/>
    <w:rsid w:val="005E31FB"/>
    <w:rsid w:val="005F6727"/>
    <w:rsid w:val="0060193C"/>
    <w:rsid w:val="006043D1"/>
    <w:rsid w:val="00620082"/>
    <w:rsid w:val="0063132F"/>
    <w:rsid w:val="0063329A"/>
    <w:rsid w:val="0064312D"/>
    <w:rsid w:val="00650264"/>
    <w:rsid w:val="006566BF"/>
    <w:rsid w:val="00671BCC"/>
    <w:rsid w:val="00691457"/>
    <w:rsid w:val="006A5FDA"/>
    <w:rsid w:val="006B5085"/>
    <w:rsid w:val="006B6D81"/>
    <w:rsid w:val="006C55A3"/>
    <w:rsid w:val="006E1686"/>
    <w:rsid w:val="006E2F58"/>
    <w:rsid w:val="006E34A9"/>
    <w:rsid w:val="00702B88"/>
    <w:rsid w:val="00705869"/>
    <w:rsid w:val="00707A1C"/>
    <w:rsid w:val="0074046E"/>
    <w:rsid w:val="007407BE"/>
    <w:rsid w:val="00741C7D"/>
    <w:rsid w:val="00746335"/>
    <w:rsid w:val="00757135"/>
    <w:rsid w:val="007805D1"/>
    <w:rsid w:val="00795B98"/>
    <w:rsid w:val="007A550C"/>
    <w:rsid w:val="007C591C"/>
    <w:rsid w:val="007D0BA2"/>
    <w:rsid w:val="007D178B"/>
    <w:rsid w:val="007F4094"/>
    <w:rsid w:val="007F610E"/>
    <w:rsid w:val="00825100"/>
    <w:rsid w:val="008568A8"/>
    <w:rsid w:val="00861963"/>
    <w:rsid w:val="00864737"/>
    <w:rsid w:val="00864EF0"/>
    <w:rsid w:val="0088409E"/>
    <w:rsid w:val="0089325E"/>
    <w:rsid w:val="008A1B19"/>
    <w:rsid w:val="008A6912"/>
    <w:rsid w:val="008B5E03"/>
    <w:rsid w:val="008C2320"/>
    <w:rsid w:val="008D5829"/>
    <w:rsid w:val="008E6EBB"/>
    <w:rsid w:val="008F11F4"/>
    <w:rsid w:val="00911150"/>
    <w:rsid w:val="00914305"/>
    <w:rsid w:val="00916BC9"/>
    <w:rsid w:val="00920BDF"/>
    <w:rsid w:val="00986023"/>
    <w:rsid w:val="009D2813"/>
    <w:rsid w:val="009E18BC"/>
    <w:rsid w:val="009E2182"/>
    <w:rsid w:val="009E42A5"/>
    <w:rsid w:val="009F1F75"/>
    <w:rsid w:val="00A4058B"/>
    <w:rsid w:val="00A46CA9"/>
    <w:rsid w:val="00A47523"/>
    <w:rsid w:val="00A67B3E"/>
    <w:rsid w:val="00A850D4"/>
    <w:rsid w:val="00A9282B"/>
    <w:rsid w:val="00A934D5"/>
    <w:rsid w:val="00A9764D"/>
    <w:rsid w:val="00AA337E"/>
    <w:rsid w:val="00AA3A86"/>
    <w:rsid w:val="00AD1A89"/>
    <w:rsid w:val="00AF0269"/>
    <w:rsid w:val="00B06D7D"/>
    <w:rsid w:val="00B23793"/>
    <w:rsid w:val="00B3206F"/>
    <w:rsid w:val="00B3440E"/>
    <w:rsid w:val="00B42C0A"/>
    <w:rsid w:val="00B459E8"/>
    <w:rsid w:val="00B61C8B"/>
    <w:rsid w:val="00B71208"/>
    <w:rsid w:val="00B72D49"/>
    <w:rsid w:val="00B85871"/>
    <w:rsid w:val="00B9680F"/>
    <w:rsid w:val="00BA67DF"/>
    <w:rsid w:val="00BC119F"/>
    <w:rsid w:val="00BC1D8A"/>
    <w:rsid w:val="00BC57F7"/>
    <w:rsid w:val="00BC79EB"/>
    <w:rsid w:val="00BC7FB5"/>
    <w:rsid w:val="00BE2F53"/>
    <w:rsid w:val="00BF30D6"/>
    <w:rsid w:val="00BF3E6F"/>
    <w:rsid w:val="00C100CE"/>
    <w:rsid w:val="00C317DF"/>
    <w:rsid w:val="00C500EB"/>
    <w:rsid w:val="00C50ECC"/>
    <w:rsid w:val="00C555D7"/>
    <w:rsid w:val="00C835F9"/>
    <w:rsid w:val="00CA15C5"/>
    <w:rsid w:val="00CA2F05"/>
    <w:rsid w:val="00CA46D3"/>
    <w:rsid w:val="00CB07C7"/>
    <w:rsid w:val="00CB33E8"/>
    <w:rsid w:val="00CB5DCB"/>
    <w:rsid w:val="00CD1D80"/>
    <w:rsid w:val="00D170ED"/>
    <w:rsid w:val="00D20F9C"/>
    <w:rsid w:val="00D24CCF"/>
    <w:rsid w:val="00D25B47"/>
    <w:rsid w:val="00D425F1"/>
    <w:rsid w:val="00D50B17"/>
    <w:rsid w:val="00D514C3"/>
    <w:rsid w:val="00D81F73"/>
    <w:rsid w:val="00D825F0"/>
    <w:rsid w:val="00DA1C9B"/>
    <w:rsid w:val="00DC0762"/>
    <w:rsid w:val="00DE0B4D"/>
    <w:rsid w:val="00DF1032"/>
    <w:rsid w:val="00DF68A6"/>
    <w:rsid w:val="00E01A48"/>
    <w:rsid w:val="00E23FCF"/>
    <w:rsid w:val="00E32335"/>
    <w:rsid w:val="00E33C93"/>
    <w:rsid w:val="00E5641B"/>
    <w:rsid w:val="00E70D42"/>
    <w:rsid w:val="00E94E85"/>
    <w:rsid w:val="00E96ABF"/>
    <w:rsid w:val="00EA50D4"/>
    <w:rsid w:val="00EB7796"/>
    <w:rsid w:val="00EC2481"/>
    <w:rsid w:val="00EC3531"/>
    <w:rsid w:val="00EC3CFA"/>
    <w:rsid w:val="00EE119E"/>
    <w:rsid w:val="00EF260A"/>
    <w:rsid w:val="00F05AFA"/>
    <w:rsid w:val="00F40B48"/>
    <w:rsid w:val="00F42742"/>
    <w:rsid w:val="00F473E5"/>
    <w:rsid w:val="00F7222B"/>
    <w:rsid w:val="00F75A8E"/>
    <w:rsid w:val="00F81DDC"/>
    <w:rsid w:val="00F82617"/>
    <w:rsid w:val="00F84476"/>
    <w:rsid w:val="00F87233"/>
    <w:rsid w:val="00F91F3C"/>
    <w:rsid w:val="00F93BF2"/>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83611170">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3ED43FAA-8007-4F69-842E-ECEEA32F0ABA}"/>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4582</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60</cp:revision>
  <dcterms:created xsi:type="dcterms:W3CDTF">2023-11-16T12:16:00Z</dcterms:created>
  <dcterms:modified xsi:type="dcterms:W3CDTF">2024-01-29T13:48:00Z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