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935E6" w:rsidR="00544708" w:rsidP="00544708" w:rsidRDefault="00F805BF" w14:paraId="08FB23AF" w14:textId="0D376EC9">
      <w:pPr>
        <w:spacing w:after="240" w:line="240" w:lineRule="auto"/>
        <w:jc w:val="center"/>
        <w:rPr>
          <w:rFonts w:ascii="Arial" w:hAnsi="Arial" w:cs="Arial"/>
          <w:b/>
          <w:sz w:val="32"/>
          <w:u w:val="single"/>
        </w:rPr>
      </w:pPr>
      <w:r w:rsidRPr="007935E6">
        <w:rPr>
          <w:rFonts w:ascii="Arial" w:hAnsi="Arial" w:cs="Arial"/>
          <w:b/>
          <w:sz w:val="32"/>
          <w:u w:val="single"/>
        </w:rPr>
        <w:t xml:space="preserve">Moore </w:t>
      </w:r>
      <w:r w:rsidRPr="007935E6" w:rsidR="00EF260A">
        <w:rPr>
          <w:rFonts w:ascii="Arial" w:hAnsi="Arial" w:cs="Arial"/>
          <w:b/>
          <w:sz w:val="32"/>
          <w:u w:val="single"/>
        </w:rPr>
        <w:t>Township</w:t>
      </w:r>
      <w:r w:rsidRPr="007935E6" w:rsidR="00544708">
        <w:rPr>
          <w:rFonts w:ascii="Arial" w:hAnsi="Arial" w:cs="Arial"/>
          <w:b/>
          <w:sz w:val="32"/>
          <w:u w:val="single"/>
        </w:rPr>
        <w:t xml:space="preserve">, </w:t>
      </w:r>
      <w:r w:rsidRPr="007935E6" w:rsidR="0060193C">
        <w:rPr>
          <w:rFonts w:ascii="Arial" w:hAnsi="Arial" w:cs="Arial"/>
          <w:b/>
          <w:sz w:val="32"/>
          <w:u w:val="single"/>
        </w:rPr>
        <w:t>Northampton</w:t>
      </w:r>
      <w:r w:rsidRPr="007935E6" w:rsidR="00544708">
        <w:rPr>
          <w:rFonts w:ascii="Arial" w:hAnsi="Arial" w:cs="Arial"/>
          <w:b/>
          <w:sz w:val="32"/>
          <w:u w:val="single"/>
        </w:rPr>
        <w:t xml:space="preserve"> County Annex</w:t>
      </w:r>
    </w:p>
    <w:p w:rsidRPr="007935E6" w:rsidR="00544708" w:rsidP="00544708" w:rsidRDefault="005A0F6C" w14:paraId="2594ABC5" w14:textId="77777777">
      <w:pPr>
        <w:spacing w:after="120" w:line="240" w:lineRule="auto"/>
        <w:rPr>
          <w:rFonts w:ascii="Arial" w:hAnsi="Arial" w:cs="Arial"/>
          <w:b/>
          <w:sz w:val="32"/>
        </w:rPr>
      </w:pPr>
      <w:r w:rsidRPr="007935E6">
        <w:rPr>
          <w:rFonts w:ascii="Arial" w:hAnsi="Arial" w:cs="Arial"/>
          <w:b/>
          <w:sz w:val="28"/>
        </w:rPr>
        <w:t>Hazard Mitigation Plan Points-of-Contact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single" w:color="auto" w:sz="12" w:space="0"/>
        </w:tblBorders>
        <w:tblLook w:val="04A0" w:firstRow="1" w:lastRow="0" w:firstColumn="1" w:lastColumn="0" w:noHBand="0" w:noVBand="1"/>
      </w:tblPr>
      <w:tblGrid>
        <w:gridCol w:w="5130"/>
        <w:gridCol w:w="5094"/>
      </w:tblGrid>
      <w:tr w:rsidRPr="007935E6" w:rsidR="0060193C" w:rsidTr="15726FE0" w14:paraId="58A9DCBD" w14:textId="77777777">
        <w:tc>
          <w:tcPr>
            <w:tcW w:w="5130" w:type="dxa"/>
            <w:tcMar/>
            <w:vAlign w:val="center"/>
          </w:tcPr>
          <w:p w:rsidRPr="007935E6" w:rsidR="00544708" w:rsidP="00544708" w:rsidRDefault="00544708" w14:paraId="538E6B13" w14:textId="77777777">
            <w:pPr>
              <w:rPr>
                <w:rFonts w:ascii="Arial" w:hAnsi="Arial" w:cs="Arial"/>
                <w:b/>
                <w:sz w:val="32"/>
              </w:rPr>
            </w:pPr>
            <w:r w:rsidRPr="007935E6">
              <w:rPr>
                <w:rFonts w:ascii="Arial" w:hAnsi="Arial" w:cs="Arial"/>
                <w:b/>
                <w:sz w:val="28"/>
              </w:rPr>
              <w:t>Primary:</w:t>
            </w:r>
          </w:p>
        </w:tc>
        <w:tc>
          <w:tcPr>
            <w:tcW w:w="5094" w:type="dxa"/>
            <w:tcMar/>
            <w:vAlign w:val="center"/>
          </w:tcPr>
          <w:p w:rsidRPr="007935E6" w:rsidR="00544708" w:rsidP="00544708" w:rsidRDefault="00544708" w14:paraId="19AE8ED2" w14:textId="77777777">
            <w:pPr>
              <w:rPr>
                <w:rFonts w:ascii="Arial" w:hAnsi="Arial" w:cs="Arial"/>
                <w:b/>
                <w:sz w:val="32"/>
              </w:rPr>
            </w:pPr>
            <w:r w:rsidRPr="007935E6">
              <w:rPr>
                <w:rFonts w:ascii="Arial" w:hAnsi="Arial" w:cs="Arial"/>
                <w:b/>
                <w:sz w:val="28"/>
              </w:rPr>
              <w:t>Alternate:</w:t>
            </w:r>
          </w:p>
        </w:tc>
      </w:tr>
      <w:tr w:rsidRPr="007935E6" w:rsidR="0060193C" w:rsidTr="15726FE0" w14:paraId="37257AF9" w14:textId="77777777">
        <w:tc>
          <w:tcPr>
            <w:tcW w:w="5130" w:type="dxa"/>
            <w:tcMar/>
          </w:tcPr>
          <w:p w:rsidRPr="007935E6" w:rsidR="00F805BF" w:rsidP="15726FE0" w:rsidRDefault="00F805BF" w14:paraId="571C3CA3" w14:textId="472A82C9">
            <w:pPr>
              <w:pStyle w:val="Normal"/>
              <w:suppressLineNumbers w:val="0"/>
              <w:bidi w:val="0"/>
              <w:spacing w:before="0" w:beforeAutospacing="off" w:after="0" w:afterAutospacing="off" w:line="259" w:lineRule="auto"/>
              <w:ind w:left="0" w:right="0"/>
              <w:jc w:val="left"/>
              <w:rPr>
                <w:rFonts w:ascii="Arial" w:hAnsi="Arial" w:cs="Arial"/>
                <w:noProof w:val="0"/>
                <w:color w:val="767171" w:themeColor="background2" w:themeTint="FF" w:themeShade="80"/>
                <w:sz w:val="24"/>
                <w:szCs w:val="24"/>
                <w:lang w:val="en-US"/>
              </w:rPr>
            </w:pPr>
            <w:r w:rsidRPr="15726FE0" w:rsidR="22152443">
              <w:rPr>
                <w:rFonts w:ascii="Arial" w:hAnsi="Arial" w:cs="Arial"/>
                <w:noProof w:val="0"/>
                <w:color w:val="767171" w:themeColor="background2" w:themeTint="FF" w:themeShade="80"/>
                <w:sz w:val="24"/>
                <w:szCs w:val="24"/>
                <w:lang w:val="en-US"/>
              </w:rPr>
              <w:t>Robert M. Hindley</w:t>
            </w:r>
          </w:p>
          <w:p w:rsidRPr="007935E6" w:rsidR="00F805BF" w:rsidP="15726FE0" w:rsidRDefault="00F805BF" w14:paraId="16B70531" w14:textId="50D4630F">
            <w:pPr>
              <w:pStyle w:val="Normal"/>
              <w:suppressLineNumbers w:val="0"/>
              <w:bidi w:val="0"/>
              <w:spacing w:before="0" w:beforeAutospacing="off" w:after="0" w:afterAutospacing="off" w:line="259" w:lineRule="auto"/>
              <w:ind w:left="0" w:right="0"/>
              <w:jc w:val="left"/>
              <w:rPr>
                <w:rFonts w:ascii="Arial" w:hAnsi="Arial" w:cs="Arial"/>
                <w:noProof w:val="0"/>
                <w:color w:val="767171" w:themeColor="background2" w:themeTint="FF" w:themeShade="80"/>
                <w:sz w:val="24"/>
                <w:szCs w:val="24"/>
                <w:lang w:val="en-US"/>
              </w:rPr>
            </w:pPr>
            <w:r w:rsidRPr="15726FE0" w:rsidR="22152443">
              <w:rPr>
                <w:rFonts w:ascii="Arial" w:hAnsi="Arial" w:cs="Arial"/>
                <w:noProof w:val="0"/>
                <w:color w:val="767171" w:themeColor="background2" w:themeTint="FF" w:themeShade="80"/>
                <w:sz w:val="24"/>
                <w:szCs w:val="24"/>
                <w:lang w:val="en-US"/>
              </w:rPr>
              <w:t>Local Emergency Management Coordinator</w:t>
            </w:r>
          </w:p>
          <w:p w:rsidRPr="007935E6" w:rsidR="00F805BF" w:rsidP="15726FE0" w:rsidRDefault="00F805BF" w14:paraId="2BF01428" w14:textId="0122AD22">
            <w:pPr>
              <w:pStyle w:val="Normal"/>
              <w:suppressLineNumbers w:val="0"/>
              <w:bidi w:val="0"/>
              <w:spacing w:before="0" w:beforeAutospacing="off" w:after="0" w:afterAutospacing="off" w:line="259" w:lineRule="auto"/>
              <w:ind w:left="0" w:right="0"/>
              <w:jc w:val="left"/>
              <w:rPr>
                <w:rFonts w:ascii="Arial" w:hAnsi="Arial" w:cs="Arial"/>
                <w:noProof w:val="0"/>
                <w:color w:val="767171" w:themeColor="background2" w:themeTint="FF" w:themeShade="80"/>
                <w:sz w:val="24"/>
                <w:szCs w:val="24"/>
                <w:lang w:val="en-US"/>
              </w:rPr>
            </w:pPr>
            <w:r w:rsidRPr="15726FE0" w:rsidR="22152443">
              <w:rPr>
                <w:rFonts w:ascii="Arial" w:hAnsi="Arial" w:cs="Arial"/>
                <w:noProof w:val="0"/>
                <w:color w:val="767171" w:themeColor="background2" w:themeTint="FF" w:themeShade="80"/>
                <w:sz w:val="24"/>
                <w:szCs w:val="24"/>
                <w:lang w:val="en-US"/>
              </w:rPr>
              <w:t>2491 Community Drive, Bath, PA 18014</w:t>
            </w:r>
          </w:p>
          <w:p w:rsidRPr="007935E6" w:rsidR="00F805BF" w:rsidP="15726FE0" w:rsidRDefault="00F805BF" w14:paraId="541406D5" w14:textId="62A203BF">
            <w:pPr>
              <w:pStyle w:val="Normal"/>
              <w:suppressLineNumbers w:val="0"/>
              <w:bidi w:val="0"/>
              <w:spacing w:before="0" w:beforeAutospacing="off" w:after="0" w:afterAutospacing="off" w:line="259" w:lineRule="auto"/>
              <w:ind w:left="0" w:right="0"/>
              <w:jc w:val="left"/>
              <w:rPr>
                <w:rFonts w:ascii="Arial" w:hAnsi="Arial" w:cs="Arial"/>
                <w:noProof w:val="0"/>
                <w:color w:val="767171" w:themeColor="background2" w:themeTint="FF" w:themeShade="80"/>
                <w:sz w:val="24"/>
                <w:szCs w:val="24"/>
                <w:lang w:val="en-US"/>
              </w:rPr>
            </w:pPr>
            <w:r w:rsidRPr="15726FE0" w:rsidR="22152443">
              <w:rPr>
                <w:rFonts w:ascii="Arial" w:hAnsi="Arial" w:cs="Arial"/>
                <w:noProof w:val="0"/>
                <w:color w:val="767171" w:themeColor="background2" w:themeTint="FF" w:themeShade="80"/>
                <w:sz w:val="24"/>
                <w:szCs w:val="24"/>
                <w:lang w:val="en-US"/>
              </w:rPr>
              <w:t>516-279-8099</w:t>
            </w:r>
          </w:p>
          <w:p w:rsidRPr="007935E6" w:rsidR="00F805BF" w:rsidP="15726FE0" w:rsidRDefault="00F805BF" w14:paraId="63D65DC6" w14:textId="0702B184">
            <w:pPr>
              <w:pStyle w:val="Normal"/>
              <w:suppressLineNumbers w:val="0"/>
              <w:bidi w:val="0"/>
              <w:spacing w:before="0" w:beforeAutospacing="off" w:after="0" w:afterAutospacing="off" w:line="259" w:lineRule="auto"/>
              <w:ind w:left="0" w:right="0"/>
              <w:jc w:val="left"/>
              <w:rPr>
                <w:rFonts w:ascii="Arial" w:hAnsi="Arial" w:cs="Arial"/>
                <w:noProof w:val="0"/>
                <w:color w:val="767171" w:themeColor="background2" w:themeTint="FF" w:themeShade="80"/>
                <w:sz w:val="24"/>
                <w:szCs w:val="24"/>
                <w:lang w:val="en-US"/>
              </w:rPr>
            </w:pPr>
            <w:r w:rsidRPr="15726FE0" w:rsidR="22152443">
              <w:rPr>
                <w:rFonts w:ascii="Arial" w:hAnsi="Arial" w:cs="Arial"/>
                <w:noProof w:val="0"/>
                <w:color w:val="767171" w:themeColor="background2" w:themeTint="FF" w:themeShade="80"/>
                <w:sz w:val="24"/>
                <w:szCs w:val="24"/>
                <w:lang w:val="en-US"/>
              </w:rPr>
              <w:t>rmhindley@yahoo.com</w:t>
            </w:r>
          </w:p>
        </w:tc>
        <w:tc>
          <w:tcPr>
            <w:tcW w:w="5094" w:type="dxa"/>
            <w:tcMar/>
          </w:tcPr>
          <w:p w:rsidRPr="007935E6" w:rsidR="00F805BF" w:rsidP="00F805BF" w:rsidRDefault="00F805BF" w14:paraId="11F06A69" w14:textId="77777777">
            <w:pPr>
              <w:rPr>
                <w:rFonts w:ascii="Arial" w:hAnsi="Arial" w:cs="Arial"/>
                <w:color w:val="767171" w:themeColor="background2" w:themeShade="80"/>
                <w:sz w:val="24"/>
              </w:rPr>
            </w:pPr>
            <w:r w:rsidRPr="007935E6">
              <w:rPr>
                <w:rFonts w:ascii="Arial" w:hAnsi="Arial" w:cs="Arial"/>
                <w:color w:val="767171" w:themeColor="background2" w:themeShade="80"/>
                <w:sz w:val="24"/>
              </w:rPr>
              <w:t>Kevin Horvath</w:t>
            </w:r>
          </w:p>
          <w:p w:rsidRPr="007935E6" w:rsidR="00F805BF" w:rsidP="00F805BF" w:rsidRDefault="00F805BF" w14:paraId="4F2F040D" w14:textId="77777777">
            <w:pPr>
              <w:rPr>
                <w:rFonts w:ascii="Arial" w:hAnsi="Arial" w:cs="Arial"/>
                <w:color w:val="767171" w:themeColor="background2" w:themeShade="80"/>
                <w:sz w:val="24"/>
              </w:rPr>
            </w:pPr>
            <w:r w:rsidRPr="007935E6">
              <w:rPr>
                <w:rFonts w:ascii="Arial" w:hAnsi="Arial" w:cs="Arial"/>
                <w:color w:val="767171" w:themeColor="background2" w:themeShade="80"/>
                <w:sz w:val="24"/>
              </w:rPr>
              <w:t>Keystone Consulting Engineers, Inc.</w:t>
            </w:r>
          </w:p>
          <w:p w:rsidRPr="007935E6" w:rsidR="00F805BF" w:rsidP="00F805BF" w:rsidRDefault="00F805BF" w14:paraId="59BB529E" w14:textId="77777777">
            <w:pPr>
              <w:rPr>
                <w:rFonts w:ascii="Arial" w:hAnsi="Arial" w:cs="Arial"/>
                <w:color w:val="767171" w:themeColor="background2" w:themeShade="80"/>
                <w:sz w:val="24"/>
              </w:rPr>
            </w:pPr>
            <w:r w:rsidRPr="007935E6">
              <w:rPr>
                <w:rFonts w:ascii="Arial" w:hAnsi="Arial" w:cs="Arial"/>
                <w:color w:val="767171" w:themeColor="background2" w:themeShade="80"/>
                <w:sz w:val="24"/>
              </w:rPr>
              <w:t>2870 Emrick Boulevard, Bethlehem, PA 18018</w:t>
            </w:r>
          </w:p>
          <w:p w:rsidRPr="007935E6" w:rsidR="00F805BF" w:rsidP="00F805BF" w:rsidRDefault="00F805BF" w14:paraId="025D66D2" w14:textId="77777777">
            <w:pPr>
              <w:rPr>
                <w:rFonts w:ascii="Arial" w:hAnsi="Arial" w:cs="Arial"/>
                <w:color w:val="767171" w:themeColor="background2" w:themeShade="80"/>
                <w:sz w:val="24"/>
              </w:rPr>
            </w:pPr>
            <w:r w:rsidRPr="007935E6">
              <w:rPr>
                <w:rFonts w:ascii="Arial" w:hAnsi="Arial" w:cs="Arial"/>
                <w:color w:val="767171" w:themeColor="background2" w:themeShade="80"/>
                <w:sz w:val="24"/>
              </w:rPr>
              <w:t>610-865-4555</w:t>
            </w:r>
          </w:p>
          <w:p w:rsidRPr="007935E6" w:rsidR="00705869" w:rsidP="00F805BF" w:rsidRDefault="00F805BF" w14:paraId="25C5FA71" w14:textId="543E3D96">
            <w:pPr>
              <w:rPr>
                <w:rFonts w:ascii="Arial" w:hAnsi="Arial" w:cs="Arial"/>
                <w:color w:val="767171" w:themeColor="background2" w:themeShade="80"/>
                <w:sz w:val="24"/>
              </w:rPr>
            </w:pPr>
            <w:r w:rsidRPr="007935E6">
              <w:rPr>
                <w:rFonts w:ascii="Arial" w:hAnsi="Arial" w:cs="Arial"/>
                <w:color w:val="767171" w:themeColor="background2" w:themeShade="80"/>
                <w:sz w:val="24"/>
              </w:rPr>
              <w:t>khorvath@kceinc.com</w:t>
            </w:r>
          </w:p>
        </w:tc>
      </w:tr>
    </w:tbl>
    <w:p w:rsidRPr="007935E6" w:rsidR="00544708" w:rsidP="00DC0762" w:rsidRDefault="005A0F6C" w14:paraId="33EB6598" w14:textId="77777777">
      <w:pPr>
        <w:spacing w:before="240" w:after="120" w:line="240" w:lineRule="auto"/>
        <w:rPr>
          <w:rFonts w:ascii="Arial" w:hAnsi="Arial" w:cs="Arial"/>
          <w:b/>
          <w:sz w:val="32"/>
        </w:rPr>
      </w:pPr>
      <w:r w:rsidRPr="007935E6">
        <w:rPr>
          <w:rFonts w:ascii="Arial" w:hAnsi="Arial" w:cs="Arial"/>
          <w:b/>
          <w:sz w:val="28"/>
        </w:rPr>
        <w:t>Municipal Profile</w:t>
      </w:r>
    </w:p>
    <w:p w:rsidR="00F805BF" w:rsidP="00F805BF" w:rsidRDefault="00F805BF" w14:paraId="5BBBAE47" w14:textId="68777860">
      <w:pPr>
        <w:spacing w:after="120" w:line="240" w:lineRule="auto"/>
        <w:rPr>
          <w:rFonts w:ascii="Arial" w:hAnsi="Arial" w:cs="Arial"/>
          <w:color w:val="767171" w:themeColor="background2" w:themeShade="80"/>
          <w:sz w:val="24"/>
          <w:szCs w:val="24"/>
        </w:rPr>
      </w:pPr>
      <w:r w:rsidRPr="007935E6">
        <w:rPr>
          <w:rFonts w:ascii="Arial" w:hAnsi="Arial" w:cs="Arial"/>
          <w:color w:val="767171" w:themeColor="background2" w:themeShade="80"/>
          <w:sz w:val="24"/>
          <w:szCs w:val="24"/>
        </w:rPr>
        <w:t>Moore Township is</w:t>
      </w:r>
      <w:r>
        <w:rPr>
          <w:rFonts w:ascii="Arial" w:hAnsi="Arial" w:cs="Arial"/>
          <w:color w:val="767171" w:themeColor="background2" w:themeShade="80"/>
          <w:sz w:val="24"/>
          <w:szCs w:val="24"/>
        </w:rPr>
        <w:t xml:space="preserve"> a rural township located in the northwestern portion of Northampton County. It encompasses an area of 37.5 square miles and has an approximate </w:t>
      </w:r>
      <w:r w:rsidRPr="00EE7A1B">
        <w:rPr>
          <w:rFonts w:ascii="Arial" w:hAnsi="Arial" w:cs="Arial"/>
          <w:color w:val="767171" w:themeColor="background2" w:themeShade="80"/>
          <w:sz w:val="24"/>
          <w:szCs w:val="24"/>
        </w:rPr>
        <w:t>population of 9,</w:t>
      </w:r>
      <w:r w:rsidRPr="00EE7A1B" w:rsidR="00EE7A1B">
        <w:rPr>
          <w:rFonts w:ascii="Arial" w:hAnsi="Arial" w:cs="Arial"/>
          <w:color w:val="767171" w:themeColor="background2" w:themeShade="80"/>
          <w:sz w:val="24"/>
          <w:szCs w:val="24"/>
        </w:rPr>
        <w:t>322</w:t>
      </w:r>
      <w:r w:rsidRPr="00EE7A1B">
        <w:rPr>
          <w:rFonts w:ascii="Arial" w:hAnsi="Arial" w:cs="Arial"/>
          <w:color w:val="767171" w:themeColor="background2" w:themeShade="80"/>
          <w:sz w:val="24"/>
          <w:szCs w:val="24"/>
        </w:rPr>
        <w:t xml:space="preserve"> (20</w:t>
      </w:r>
      <w:r w:rsidRPr="00EE7A1B" w:rsidR="00EE7A1B">
        <w:rPr>
          <w:rFonts w:ascii="Arial" w:hAnsi="Arial" w:cs="Arial"/>
          <w:color w:val="767171" w:themeColor="background2" w:themeShade="80"/>
          <w:sz w:val="24"/>
          <w:szCs w:val="24"/>
        </w:rPr>
        <w:t>2</w:t>
      </w:r>
      <w:r w:rsidRPr="00EE7A1B">
        <w:rPr>
          <w:rFonts w:ascii="Arial" w:hAnsi="Arial" w:cs="Arial"/>
          <w:color w:val="767171" w:themeColor="background2" w:themeShade="80"/>
          <w:sz w:val="24"/>
          <w:szCs w:val="24"/>
        </w:rPr>
        <w:t>0 Census). The township is bordered by Lehigh Township to the west, Allen Township to the southwest, East Allen Township to the south, Upper Nazareth Township to the southeast,</w:t>
      </w:r>
      <w:r>
        <w:rPr>
          <w:rFonts w:ascii="Arial" w:hAnsi="Arial" w:cs="Arial"/>
          <w:color w:val="767171" w:themeColor="background2" w:themeShade="80"/>
          <w:sz w:val="24"/>
          <w:szCs w:val="24"/>
        </w:rPr>
        <w:t xml:space="preserve"> Bushkill Township to the east, Ross Township (Monroe County) to the northwest, Eldred Township (Monroe County) to the north, and Lower </w:t>
      </w:r>
      <w:proofErr w:type="spellStart"/>
      <w:r>
        <w:rPr>
          <w:rFonts w:ascii="Arial" w:hAnsi="Arial" w:cs="Arial"/>
          <w:color w:val="767171" w:themeColor="background2" w:themeShade="80"/>
          <w:sz w:val="24"/>
          <w:szCs w:val="24"/>
        </w:rPr>
        <w:t>Towamensing</w:t>
      </w:r>
      <w:proofErr w:type="spellEnd"/>
      <w:r>
        <w:rPr>
          <w:rFonts w:ascii="Arial" w:hAnsi="Arial" w:cs="Arial"/>
          <w:color w:val="767171" w:themeColor="background2" w:themeShade="80"/>
          <w:sz w:val="24"/>
          <w:szCs w:val="24"/>
        </w:rPr>
        <w:t xml:space="preserve"> Township (Carbon County) to the northwest. Moore Township also surrounds Chapman Borough in the township’s southeast region.   </w:t>
      </w:r>
    </w:p>
    <w:p w:rsidR="00F805BF" w:rsidP="00F805BF" w:rsidRDefault="00F805BF" w14:paraId="4A19BCD9" w14:textId="77777777">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The </w:t>
      </w:r>
      <w:proofErr w:type="spellStart"/>
      <w:r>
        <w:rPr>
          <w:rFonts w:ascii="Arial" w:hAnsi="Arial" w:cs="Arial"/>
          <w:color w:val="767171" w:themeColor="background2" w:themeShade="80"/>
          <w:sz w:val="24"/>
          <w:szCs w:val="24"/>
        </w:rPr>
        <w:t>Hokendauqua</w:t>
      </w:r>
      <w:proofErr w:type="spellEnd"/>
      <w:r>
        <w:rPr>
          <w:rFonts w:ascii="Arial" w:hAnsi="Arial" w:cs="Arial"/>
          <w:color w:val="767171" w:themeColor="background2" w:themeShade="80"/>
          <w:sz w:val="24"/>
          <w:szCs w:val="24"/>
        </w:rPr>
        <w:t xml:space="preserve"> Creek begins in the western part of the township and flows southwest into Lehigh Township. The Monocacy Creek begins in the south-central portion of the township and flows south through Chapman Borough and parallel to PA Route 987 into East Allen Township. The Bushkill Creek begins along the northern part of the eastern border of the township and flows east into Bushkill Township.</w:t>
      </w:r>
    </w:p>
    <w:p w:rsidRPr="007935E6" w:rsidR="00F805BF" w:rsidP="00F805BF" w:rsidRDefault="00F805BF" w14:paraId="586EAF9D" w14:textId="00246DF3">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PA Route 248 (Pheasant Drive) enters the township from Lehigh Township along the southern part of the township’s western border and travels southeast to exit the township near the midpoint of the southern border with East Allen Township. PA Route 946 (Mountain View Drive) enters the township from Lehigh Township along the northern part of the township’s western border, travels southeast to the middle of the township, then travels east as Community Drive to just inside the eastern border with Bushkill Township, where it turns south and exits (as Nazareth Drive) into Bushkill Township at the southern end of the border with Bushkill Township. PA Route 987 (Monocacy Drive) enters the township near the middle of the </w:t>
      </w:r>
      <w:r w:rsidRPr="007935E6">
        <w:rPr>
          <w:rFonts w:ascii="Arial" w:hAnsi="Arial" w:cs="Arial"/>
          <w:color w:val="767171" w:themeColor="background2" w:themeShade="80"/>
          <w:sz w:val="24"/>
          <w:szCs w:val="24"/>
        </w:rPr>
        <w:t>township’s southern border with East Allen Township and travels north to its termination at PA Route 946. PA Route 512 (Moorestown Road) also enters the township near the middle of the township’s southern border with East Allen Township, and travels northeast, exiting the township near the middle of its eastern border with Bushkill Township.</w:t>
      </w:r>
    </w:p>
    <w:p w:rsidRPr="007935E6" w:rsidR="00544708" w:rsidP="0060193C" w:rsidRDefault="005A0F6C" w14:paraId="4190F584" w14:textId="0630F166">
      <w:pPr>
        <w:spacing w:before="240" w:after="120" w:line="240" w:lineRule="auto"/>
        <w:rPr>
          <w:rFonts w:ascii="Arial" w:hAnsi="Arial" w:cs="Arial"/>
          <w:sz w:val="24"/>
        </w:rPr>
      </w:pPr>
      <w:r w:rsidRPr="007935E6">
        <w:rPr>
          <w:rFonts w:ascii="Arial" w:hAnsi="Arial" w:cs="Arial"/>
          <w:b/>
          <w:sz w:val="28"/>
        </w:rPr>
        <w:t>Municipal Participation</w:t>
      </w:r>
    </w:p>
    <w:p w:rsidRPr="007935E6" w:rsidR="00544708" w:rsidP="00544708" w:rsidRDefault="00544708" w14:paraId="7127B18D" w14:textId="77777777">
      <w:pPr>
        <w:pStyle w:val="ListParagraph"/>
        <w:numPr>
          <w:ilvl w:val="0"/>
          <w:numId w:val="2"/>
        </w:numPr>
        <w:spacing w:after="120" w:line="240" w:lineRule="auto"/>
        <w:contextualSpacing w:val="0"/>
        <w:rPr>
          <w:rFonts w:ascii="Arial" w:hAnsi="Arial" w:cs="Arial"/>
          <w:color w:val="767171" w:themeColor="background2" w:themeShade="80"/>
          <w:sz w:val="24"/>
        </w:rPr>
      </w:pPr>
      <w:r w:rsidRPr="007935E6">
        <w:rPr>
          <w:rFonts w:ascii="Arial" w:hAnsi="Arial" w:cs="Arial"/>
          <w:color w:val="767171" w:themeColor="background2" w:themeShade="80"/>
          <w:sz w:val="24"/>
        </w:rPr>
        <w:t xml:space="preserve">Identify municipal stakeholders to be involved </w:t>
      </w:r>
      <w:r w:rsidRPr="007935E6" w:rsidR="0056565B">
        <w:rPr>
          <w:rFonts w:ascii="Arial" w:hAnsi="Arial" w:cs="Arial"/>
          <w:color w:val="767171" w:themeColor="background2" w:themeShade="80"/>
          <w:sz w:val="24"/>
        </w:rPr>
        <w:t xml:space="preserve">in the planning process such </w:t>
      </w:r>
      <w:proofErr w:type="gramStart"/>
      <w:r w:rsidRPr="007935E6" w:rsidR="0056565B">
        <w:rPr>
          <w:rFonts w:ascii="Arial" w:hAnsi="Arial" w:cs="Arial"/>
          <w:color w:val="767171" w:themeColor="background2" w:themeShade="80"/>
          <w:sz w:val="24"/>
        </w:rPr>
        <w:t>as,</w:t>
      </w:r>
      <w:proofErr w:type="gramEnd"/>
      <w:r w:rsidRPr="007935E6">
        <w:rPr>
          <w:rFonts w:ascii="Arial" w:hAnsi="Arial" w:cs="Arial"/>
          <w:color w:val="767171" w:themeColor="background2" w:themeShade="80"/>
          <w:sz w:val="24"/>
        </w:rPr>
        <w:t xml:space="preserve"> floodplain administrator, public works, emergency management, engineers, planners</w:t>
      </w:r>
      <w:r w:rsidRPr="007935E6" w:rsidR="0056565B">
        <w:rPr>
          <w:rFonts w:ascii="Arial" w:hAnsi="Arial" w:cs="Arial"/>
          <w:color w:val="767171" w:themeColor="background2" w:themeShade="80"/>
          <w:sz w:val="24"/>
        </w:rPr>
        <w:t>, etc.</w:t>
      </w:r>
      <w:r w:rsidRPr="007935E6">
        <w:rPr>
          <w:rFonts w:ascii="Arial" w:hAnsi="Arial" w:cs="Arial"/>
          <w:color w:val="767171" w:themeColor="background2" w:themeShade="80"/>
          <w:sz w:val="24"/>
        </w:rPr>
        <w:t>, and include their specific role in the process.</w:t>
      </w:r>
    </w:p>
    <w:tbl>
      <w:tblPr>
        <w:tblStyle w:val="TableGrid"/>
        <w:tblW w:w="0" w:type="auto"/>
        <w:tblInd w:w="360" w:type="dxa"/>
        <w:tblLook w:val="04A0" w:firstRow="1" w:lastRow="0" w:firstColumn="1" w:lastColumn="0" w:noHBand="0" w:noVBand="1"/>
      </w:tblPr>
      <w:tblGrid>
        <w:gridCol w:w="4942"/>
        <w:gridCol w:w="4912"/>
      </w:tblGrid>
      <w:tr w:rsidR="006E1686" w:rsidTr="15726FE0" w14:paraId="4FD3B37A" w14:textId="77777777">
        <w:tc>
          <w:tcPr>
            <w:tcW w:w="4942" w:type="dxa"/>
            <w:tcMar/>
          </w:tcPr>
          <w:p w:rsidR="15726FE0" w:rsidP="15726FE0" w:rsidRDefault="15726FE0" w14:paraId="23FC187D" w14:textId="24237AD5">
            <w:pPr>
              <w:spacing w:before="0" w:beforeAutospacing="off" w:after="0" w:afterAutospacing="off"/>
              <w:rPr/>
            </w:pPr>
            <w:r w:rsidRPr="15726FE0" w:rsidR="15726FE0">
              <w:rPr>
                <w:rFonts w:ascii="Arial" w:hAnsi="Arial" w:eastAsia="Arial" w:cs="Arial"/>
                <w:color w:val="767171" w:themeColor="background2" w:themeTint="FF" w:themeShade="80"/>
                <w:sz w:val="24"/>
                <w:szCs w:val="24"/>
              </w:rPr>
              <w:t>Jason Harhart, Zoning Officer</w:t>
            </w:r>
          </w:p>
          <w:p w:rsidR="15726FE0" w:rsidP="15726FE0" w:rsidRDefault="15726FE0" w14:paraId="4D1C0B7A" w14:textId="4D85D870">
            <w:pPr>
              <w:spacing w:after="120" w:afterAutospacing="off"/>
              <w:rPr/>
            </w:pPr>
            <w:r w:rsidRPr="15726FE0" w:rsidR="15726FE0">
              <w:rPr>
                <w:rFonts w:ascii="Arial" w:hAnsi="Arial" w:eastAsia="Arial" w:cs="Arial"/>
                <w:color w:val="767171" w:themeColor="background2" w:themeTint="FF" w:themeShade="80"/>
                <w:sz w:val="24"/>
                <w:szCs w:val="24"/>
              </w:rPr>
              <w:t>Role: Floodplain Administration</w:t>
            </w:r>
          </w:p>
        </w:tc>
        <w:tc>
          <w:tcPr>
            <w:tcW w:w="4912" w:type="dxa"/>
            <w:tcMar/>
          </w:tcPr>
          <w:p w:rsidR="15726FE0" w:rsidP="15726FE0" w:rsidRDefault="15726FE0" w14:paraId="5DBB6751" w14:textId="6E3C00F7">
            <w:pPr>
              <w:spacing w:before="0" w:beforeAutospacing="off" w:after="0" w:afterAutospacing="off"/>
              <w:rPr/>
            </w:pPr>
            <w:r w:rsidRPr="15726FE0" w:rsidR="15726FE0">
              <w:rPr>
                <w:rFonts w:ascii="Arial" w:hAnsi="Arial" w:eastAsia="Arial" w:cs="Arial"/>
                <w:color w:val="767171" w:themeColor="background2" w:themeTint="FF" w:themeShade="80"/>
                <w:sz w:val="24"/>
                <w:szCs w:val="24"/>
              </w:rPr>
              <w:t>John Hofacker, Fire Chief</w:t>
            </w:r>
          </w:p>
          <w:p w:rsidR="15726FE0" w:rsidP="15726FE0" w:rsidRDefault="15726FE0" w14:paraId="5BD9BCB6" w14:textId="10E88912">
            <w:pPr>
              <w:spacing w:after="120" w:afterAutospacing="off"/>
              <w:rPr/>
            </w:pPr>
            <w:r w:rsidRPr="15726FE0" w:rsidR="15726FE0">
              <w:rPr>
                <w:rFonts w:ascii="Arial" w:hAnsi="Arial" w:eastAsia="Arial" w:cs="Arial"/>
                <w:color w:val="767171" w:themeColor="background2" w:themeTint="FF" w:themeShade="80"/>
                <w:sz w:val="24"/>
                <w:szCs w:val="24"/>
              </w:rPr>
              <w:t>Role: Fire Chief</w:t>
            </w:r>
          </w:p>
        </w:tc>
      </w:tr>
      <w:tr w:rsidR="006E1686" w:rsidTr="15726FE0" w14:paraId="48E130F4" w14:textId="77777777">
        <w:tc>
          <w:tcPr>
            <w:tcW w:w="4942" w:type="dxa"/>
            <w:tcMar/>
          </w:tcPr>
          <w:p w:rsidR="15726FE0" w:rsidP="15726FE0" w:rsidRDefault="15726FE0" w14:paraId="7116BC33" w14:textId="3202BFC3">
            <w:pPr>
              <w:spacing w:before="0" w:beforeAutospacing="off" w:after="0" w:afterAutospacing="off"/>
              <w:rPr/>
            </w:pPr>
            <w:r w:rsidRPr="15726FE0" w:rsidR="15726FE0">
              <w:rPr>
                <w:rFonts w:ascii="Arial" w:hAnsi="Arial" w:eastAsia="Arial" w:cs="Arial"/>
                <w:color w:val="767171" w:themeColor="background2" w:themeTint="FF" w:themeShade="80"/>
                <w:sz w:val="24"/>
                <w:szCs w:val="24"/>
              </w:rPr>
              <w:t>Kevin Horvath, Engineer</w:t>
            </w:r>
          </w:p>
          <w:p w:rsidR="15726FE0" w:rsidP="15726FE0" w:rsidRDefault="15726FE0" w14:paraId="33D79C8E" w14:textId="5448DBD8">
            <w:pPr>
              <w:spacing w:after="120" w:afterAutospacing="off"/>
              <w:rPr/>
            </w:pPr>
            <w:r w:rsidRPr="15726FE0" w:rsidR="15726FE0">
              <w:rPr>
                <w:rFonts w:ascii="Arial" w:hAnsi="Arial" w:eastAsia="Arial" w:cs="Arial"/>
                <w:color w:val="767171" w:themeColor="background2" w:themeTint="FF" w:themeShade="80"/>
                <w:sz w:val="24"/>
                <w:szCs w:val="24"/>
              </w:rPr>
              <w:t>Role: Engineer</w:t>
            </w:r>
          </w:p>
        </w:tc>
        <w:tc>
          <w:tcPr>
            <w:tcW w:w="4912" w:type="dxa"/>
            <w:tcMar/>
          </w:tcPr>
          <w:p w:rsidR="15726FE0" w:rsidP="15726FE0" w:rsidRDefault="15726FE0" w14:paraId="579FAF45" w14:textId="7D2877E5">
            <w:pPr>
              <w:spacing w:before="0" w:beforeAutospacing="off" w:after="0" w:afterAutospacing="off"/>
              <w:rPr/>
            </w:pPr>
            <w:r w:rsidRPr="15726FE0" w:rsidR="15726FE0">
              <w:rPr>
                <w:rFonts w:ascii="Arial" w:hAnsi="Arial" w:eastAsia="Arial" w:cs="Arial"/>
                <w:color w:val="767171" w:themeColor="background2" w:themeTint="FF" w:themeShade="80"/>
                <w:sz w:val="24"/>
                <w:szCs w:val="24"/>
              </w:rPr>
              <w:t>Stephen Nowroski, Township Manager</w:t>
            </w:r>
          </w:p>
          <w:p w:rsidR="15726FE0" w:rsidP="15726FE0" w:rsidRDefault="15726FE0" w14:paraId="5C67ADC5" w14:textId="1F6E45E6">
            <w:pPr>
              <w:spacing w:after="120" w:afterAutospacing="off"/>
              <w:rPr/>
            </w:pPr>
            <w:r w:rsidRPr="15726FE0" w:rsidR="15726FE0">
              <w:rPr>
                <w:rFonts w:ascii="Arial" w:hAnsi="Arial" w:eastAsia="Arial" w:cs="Arial"/>
                <w:color w:val="767171" w:themeColor="background2" w:themeTint="FF" w:themeShade="80"/>
                <w:sz w:val="24"/>
                <w:szCs w:val="24"/>
              </w:rPr>
              <w:t>Role: Township Manager</w:t>
            </w:r>
          </w:p>
        </w:tc>
      </w:tr>
    </w:tbl>
    <w:p w:rsidR="00412817" w:rsidP="00412817" w:rsidRDefault="0056565B" w14:paraId="1828A9A2" w14:textId="77777777">
      <w:pPr>
        <w:pStyle w:val="ListParagraph"/>
        <w:numPr>
          <w:ilvl w:val="0"/>
          <w:numId w:val="2"/>
        </w:numPr>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Identify community stakeholders such </w:t>
      </w:r>
      <w:proofErr w:type="gramStart"/>
      <w:r>
        <w:rPr>
          <w:rFonts w:ascii="Arial" w:hAnsi="Arial" w:cs="Arial"/>
          <w:color w:val="767171" w:themeColor="background2" w:themeShade="80"/>
          <w:sz w:val="24"/>
        </w:rPr>
        <w:t>as;</w:t>
      </w:r>
      <w:proofErr w:type="gramEnd"/>
      <w:r>
        <w:rPr>
          <w:rFonts w:ascii="Arial" w:hAnsi="Arial" w:cs="Arial"/>
          <w:color w:val="767171" w:themeColor="background2" w:themeShade="80"/>
          <w:sz w:val="24"/>
        </w:rPr>
        <w:t xml:space="preserve"> neighborhood groups, religious groups, major employers / businesses, etc., that will be informed and / or involved in the planning process and describe how they will be involved</w:t>
      </w:r>
      <w:r w:rsidR="006E1686">
        <w:rPr>
          <w:rFonts w:ascii="Arial" w:hAnsi="Arial" w:cs="Arial"/>
          <w:color w:val="767171" w:themeColor="background2" w:themeShade="80"/>
          <w:sz w:val="24"/>
        </w:rPr>
        <w:t>.</w:t>
      </w:r>
    </w:p>
    <w:p w:rsidR="00412817" w:rsidP="00027D47" w:rsidRDefault="00F805BF" w14:paraId="0C9A3A0C" w14:textId="269F2A9E">
      <w:pPr>
        <w:pStyle w:val="TableParagraph"/>
        <w:spacing w:line="274" w:lineRule="exact"/>
        <w:ind w:left="1440"/>
        <w:rPr>
          <w:color w:val="767171" w:themeColor="background2" w:themeShade="80"/>
          <w:sz w:val="24"/>
        </w:rPr>
      </w:pPr>
      <w:proofErr w:type="spellStart"/>
      <w:r>
        <w:rPr>
          <w:color w:val="767171" w:themeColor="background2" w:themeShade="80"/>
          <w:sz w:val="24"/>
        </w:rPr>
        <w:t>Klecknersville</w:t>
      </w:r>
      <w:proofErr w:type="spellEnd"/>
      <w:r>
        <w:rPr>
          <w:color w:val="767171" w:themeColor="background2" w:themeShade="80"/>
          <w:sz w:val="24"/>
        </w:rPr>
        <w:t xml:space="preserve"> Rangers Fire Company</w:t>
      </w:r>
    </w:p>
    <w:p w:rsidRPr="007935E6" w:rsidR="0056565B" w:rsidP="00412817" w:rsidRDefault="0056565B" w14:paraId="753CF6A7" w14:textId="07A676CF">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15726FE0" w:rsidR="0056565B">
        <w:rPr>
          <w:rFonts w:ascii="Arial" w:hAnsi="Arial" w:cs="Arial"/>
          <w:color w:val="767171" w:themeColor="background2" w:themeTint="FF" w:themeShade="80"/>
          <w:sz w:val="24"/>
          <w:szCs w:val="24"/>
        </w:rPr>
        <w:t xml:space="preserve">Describe how the public </w:t>
      </w:r>
      <w:r w:rsidRPr="15726FE0" w:rsidR="0056565B">
        <w:rPr>
          <w:rFonts w:ascii="Arial" w:hAnsi="Arial" w:cs="Arial"/>
          <w:b w:val="1"/>
          <w:bCs w:val="1"/>
          <w:color w:val="767171" w:themeColor="background2" w:themeTint="FF" w:themeShade="80"/>
          <w:sz w:val="24"/>
          <w:szCs w:val="24"/>
        </w:rPr>
        <w:t>will be engaged</w:t>
      </w:r>
      <w:r w:rsidRPr="15726FE0" w:rsidR="0056565B">
        <w:rPr>
          <w:rFonts w:ascii="Arial" w:hAnsi="Arial" w:cs="Arial"/>
          <w:color w:val="767171" w:themeColor="background2" w:themeTint="FF" w:themeShade="80"/>
          <w:sz w:val="24"/>
          <w:szCs w:val="24"/>
        </w:rPr>
        <w:t xml:space="preserve"> in the current planning process </w:t>
      </w:r>
      <w:r w:rsidRPr="15726FE0" w:rsidR="00D81F73">
        <w:rPr>
          <w:rFonts w:ascii="Arial" w:hAnsi="Arial" w:cs="Arial"/>
          <w:color w:val="767171" w:themeColor="background2" w:themeTint="FF" w:themeShade="80"/>
          <w:sz w:val="24"/>
          <w:szCs w:val="24"/>
        </w:rPr>
        <w:t>(</w:t>
      </w:r>
      <w:r w:rsidRPr="15726FE0" w:rsidR="0056565B">
        <w:rPr>
          <w:rFonts w:ascii="Arial" w:hAnsi="Arial" w:cs="Arial"/>
          <w:color w:val="767171" w:themeColor="background2" w:themeTint="FF" w:themeShade="80"/>
          <w:sz w:val="24"/>
          <w:szCs w:val="24"/>
        </w:rPr>
        <w:t>examples, newsletters, social media, etc.</w:t>
      </w:r>
      <w:r w:rsidRPr="15726FE0" w:rsidR="00D81F73">
        <w:rPr>
          <w:rFonts w:ascii="Arial" w:hAnsi="Arial" w:cs="Arial"/>
          <w:color w:val="767171" w:themeColor="background2" w:themeTint="FF" w:themeShade="80"/>
          <w:sz w:val="24"/>
          <w:szCs w:val="24"/>
        </w:rPr>
        <w:t>)</w:t>
      </w:r>
      <w:r w:rsidRPr="15726FE0" w:rsidR="0056565B">
        <w:rPr>
          <w:rFonts w:ascii="Arial" w:hAnsi="Arial" w:cs="Arial"/>
          <w:color w:val="767171" w:themeColor="background2" w:themeTint="FF" w:themeShade="80"/>
          <w:sz w:val="24"/>
          <w:szCs w:val="24"/>
        </w:rPr>
        <w:t xml:space="preserve">, </w:t>
      </w:r>
      <w:r w:rsidRPr="15726FE0" w:rsidR="0056565B">
        <w:rPr>
          <w:rFonts w:ascii="Arial" w:hAnsi="Arial" w:cs="Arial"/>
          <w:b w:val="1"/>
          <w:bCs w:val="1"/>
          <w:color w:val="767171" w:themeColor="background2" w:themeTint="FF" w:themeShade="80"/>
          <w:sz w:val="24"/>
          <w:szCs w:val="24"/>
        </w:rPr>
        <w:t>and how they were engaged</w:t>
      </w:r>
      <w:r w:rsidRPr="15726FE0" w:rsidR="0056565B">
        <w:rPr>
          <w:rFonts w:ascii="Arial" w:hAnsi="Arial" w:cs="Arial"/>
          <w:color w:val="767171" w:themeColor="background2" w:themeTint="FF" w:themeShade="80"/>
          <w:sz w:val="24"/>
          <w:szCs w:val="24"/>
        </w:rPr>
        <w:t xml:space="preserve"> since the 201</w:t>
      </w:r>
      <w:r w:rsidRPr="15726FE0" w:rsidR="00503A6C">
        <w:rPr>
          <w:rFonts w:ascii="Arial" w:hAnsi="Arial" w:cs="Arial"/>
          <w:color w:val="767171" w:themeColor="background2" w:themeTint="FF" w:themeShade="80"/>
          <w:sz w:val="24"/>
          <w:szCs w:val="24"/>
        </w:rPr>
        <w:t>8</w:t>
      </w:r>
      <w:r w:rsidRPr="15726FE0" w:rsidR="0056565B">
        <w:rPr>
          <w:rFonts w:ascii="Arial" w:hAnsi="Arial" w:cs="Arial"/>
          <w:color w:val="767171" w:themeColor="background2" w:themeTint="FF" w:themeShade="80"/>
          <w:sz w:val="24"/>
          <w:szCs w:val="24"/>
        </w:rPr>
        <w:t xml:space="preserve"> Hazard </w:t>
      </w:r>
      <w:r w:rsidRPr="15726FE0" w:rsidR="0056565B">
        <w:rPr>
          <w:rFonts w:ascii="Arial" w:hAnsi="Arial" w:cs="Arial"/>
          <w:color w:val="767171" w:themeColor="background2" w:themeTint="FF" w:themeShade="80"/>
          <w:sz w:val="24"/>
          <w:szCs w:val="24"/>
        </w:rPr>
        <w:t>Mitigation Plan.</w:t>
      </w:r>
    </w:p>
    <w:p w:rsidR="746471D6" w:rsidP="15726FE0" w:rsidRDefault="746471D6" w14:paraId="4B1EB257" w14:textId="61B3396D">
      <w:pPr>
        <w:pStyle w:val="Normal"/>
        <w:suppressLineNumbers w:val="0"/>
        <w:bidi w:val="0"/>
        <w:spacing w:before="0" w:beforeAutospacing="off" w:after="0" w:afterAutospacing="off" w:line="240" w:lineRule="auto"/>
        <w:ind w:left="1440" w:right="0"/>
        <w:jc w:val="left"/>
        <w:rPr/>
      </w:pPr>
      <w:r w:rsidRPr="15726FE0" w:rsidR="746471D6">
        <w:rPr>
          <w:rFonts w:ascii="Arial" w:hAnsi="Arial" w:cs="Arial"/>
          <w:color w:val="767171" w:themeColor="background2" w:themeTint="FF" w:themeShade="80"/>
          <w:sz w:val="24"/>
          <w:szCs w:val="24"/>
        </w:rPr>
        <w:t>Social media</w:t>
      </w:r>
    </w:p>
    <w:p w:rsidR="746471D6" w:rsidP="15726FE0" w:rsidRDefault="746471D6" w14:paraId="6A7950F9" w14:textId="3262CE03">
      <w:pPr>
        <w:pStyle w:val="Normal"/>
        <w:suppressLineNumbers w:val="0"/>
        <w:bidi w:val="0"/>
        <w:spacing w:before="0" w:beforeAutospacing="off" w:after="0" w:afterAutospacing="off" w:line="240" w:lineRule="auto"/>
        <w:ind w:left="1440" w:right="0"/>
        <w:jc w:val="left"/>
        <w:rPr>
          <w:rFonts w:ascii="Arial" w:hAnsi="Arial" w:cs="Arial"/>
          <w:color w:val="767171" w:themeColor="background2" w:themeTint="FF" w:themeShade="80"/>
          <w:sz w:val="24"/>
          <w:szCs w:val="24"/>
        </w:rPr>
      </w:pPr>
      <w:r w:rsidRPr="15726FE0" w:rsidR="746471D6">
        <w:rPr>
          <w:rFonts w:ascii="Arial" w:hAnsi="Arial" w:cs="Arial"/>
          <w:color w:val="767171" w:themeColor="background2" w:themeTint="FF" w:themeShade="80"/>
          <w:sz w:val="24"/>
          <w:szCs w:val="24"/>
        </w:rPr>
        <w:t>Township Newsletters</w:t>
      </w:r>
    </w:p>
    <w:p w:rsidRPr="007935E6" w:rsidR="00D825F0" w:rsidP="00DA1C9B" w:rsidRDefault="005A0F6C" w14:paraId="3B78ACED" w14:textId="31B94378">
      <w:pPr>
        <w:spacing w:before="240" w:after="0" w:line="240" w:lineRule="auto"/>
        <w:rPr>
          <w:rFonts w:ascii="Arial" w:hAnsi="Arial" w:cs="Arial"/>
          <w:b/>
          <w:sz w:val="24"/>
          <w:szCs w:val="28"/>
        </w:rPr>
      </w:pPr>
      <w:r w:rsidRPr="007935E6">
        <w:rPr>
          <w:rFonts w:ascii="Arial" w:hAnsi="Arial" w:cs="Arial"/>
          <w:b/>
          <w:sz w:val="28"/>
          <w:szCs w:val="28"/>
        </w:rPr>
        <w:t>Compliance with the National Flood Insurance Program</w:t>
      </w:r>
      <w:r w:rsidRPr="007935E6" w:rsidR="0056565B">
        <w:rPr>
          <w:rFonts w:ascii="Arial" w:hAnsi="Arial" w:cs="Arial"/>
          <w:b/>
          <w:sz w:val="28"/>
          <w:szCs w:val="28"/>
        </w:rPr>
        <w:t xml:space="preserve"> </w:t>
      </w:r>
      <w:r w:rsidRPr="007935E6" w:rsidR="0056565B">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rsidTr="00D825F0" w14:paraId="018E4D73" w14:textId="77777777">
        <w:trPr>
          <w:tblHeader/>
        </w:trPr>
        <w:tc>
          <w:tcPr>
            <w:tcW w:w="3702" w:type="dxa"/>
            <w:shd w:val="clear" w:color="auto" w:fill="E7E6E6" w:themeFill="background2"/>
            <w:vAlign w:val="center"/>
          </w:tcPr>
          <w:p w:rsidRPr="007935E6" w:rsidR="0056565B" w:rsidP="0056565B" w:rsidRDefault="0056565B" w14:paraId="1A5839F6" w14:textId="77777777">
            <w:pPr>
              <w:jc w:val="center"/>
              <w:rPr>
                <w:rFonts w:ascii="Arial" w:hAnsi="Arial" w:cs="Arial"/>
                <w:b/>
                <w:sz w:val="20"/>
                <w:szCs w:val="28"/>
              </w:rPr>
            </w:pPr>
            <w:r w:rsidRPr="007935E6">
              <w:rPr>
                <w:rFonts w:ascii="Arial" w:hAnsi="Arial" w:cs="Arial"/>
                <w:b/>
                <w:sz w:val="20"/>
                <w:szCs w:val="28"/>
              </w:rPr>
              <w:t>Topic</w:t>
            </w:r>
          </w:p>
        </w:tc>
        <w:tc>
          <w:tcPr>
            <w:tcW w:w="3685" w:type="dxa"/>
            <w:shd w:val="clear" w:color="auto" w:fill="E7E6E6" w:themeFill="background2"/>
            <w:vAlign w:val="center"/>
          </w:tcPr>
          <w:p w:rsidRPr="007935E6" w:rsidR="0056565B" w:rsidP="0056565B" w:rsidRDefault="0056565B" w14:paraId="45B457AD" w14:textId="77777777">
            <w:pPr>
              <w:jc w:val="center"/>
              <w:rPr>
                <w:rFonts w:ascii="Arial" w:hAnsi="Arial" w:cs="Arial"/>
                <w:b/>
                <w:sz w:val="20"/>
                <w:szCs w:val="28"/>
              </w:rPr>
            </w:pPr>
            <w:r w:rsidRPr="007935E6">
              <w:rPr>
                <w:rFonts w:ascii="Arial" w:hAnsi="Arial" w:cs="Arial"/>
                <w:b/>
                <w:sz w:val="20"/>
                <w:szCs w:val="28"/>
              </w:rPr>
              <w:t>Identify source of information, if different from the one listed.</w:t>
            </w:r>
          </w:p>
        </w:tc>
        <w:tc>
          <w:tcPr>
            <w:tcW w:w="3863" w:type="dxa"/>
            <w:shd w:val="clear" w:color="auto" w:fill="E7E6E6" w:themeFill="background2"/>
            <w:vAlign w:val="center"/>
          </w:tcPr>
          <w:p w:rsidRPr="0056565B" w:rsidR="0056565B" w:rsidP="0056565B" w:rsidRDefault="0056565B" w14:paraId="3294625D" w14:textId="77777777">
            <w:pPr>
              <w:jc w:val="center"/>
              <w:rPr>
                <w:rFonts w:ascii="Arial" w:hAnsi="Arial" w:cs="Arial"/>
                <w:b/>
                <w:sz w:val="20"/>
                <w:szCs w:val="28"/>
              </w:rPr>
            </w:pPr>
            <w:r w:rsidRPr="007935E6">
              <w:rPr>
                <w:rFonts w:ascii="Arial" w:hAnsi="Arial" w:cs="Arial"/>
                <w:b/>
                <w:sz w:val="20"/>
                <w:szCs w:val="28"/>
              </w:rPr>
              <w:t>Additional Comments</w:t>
            </w:r>
          </w:p>
        </w:tc>
      </w:tr>
      <w:tr w:rsidR="0056565B" w:rsidTr="00D825F0" w14:paraId="212375DE" w14:textId="77777777">
        <w:trPr>
          <w:trHeight w:val="288"/>
        </w:trPr>
        <w:tc>
          <w:tcPr>
            <w:tcW w:w="11250" w:type="dxa"/>
            <w:gridSpan w:val="3"/>
            <w:shd w:val="clear" w:color="auto" w:fill="F7CAAC" w:themeFill="accent2" w:themeFillTint="66"/>
            <w:vAlign w:val="center"/>
          </w:tcPr>
          <w:p w:rsidR="0056565B" w:rsidP="0056565B" w:rsidRDefault="0056565B" w14:paraId="4B3DE914" w14:textId="77777777">
            <w:pPr>
              <w:rPr>
                <w:rFonts w:ascii="Arial" w:hAnsi="Arial" w:cs="Arial"/>
                <w:b/>
                <w:sz w:val="24"/>
                <w:szCs w:val="28"/>
              </w:rPr>
            </w:pPr>
            <w:r w:rsidRPr="0056565B">
              <w:rPr>
                <w:rFonts w:ascii="Arial" w:hAnsi="Arial" w:cs="Arial"/>
                <w:b/>
                <w:sz w:val="20"/>
                <w:szCs w:val="28"/>
              </w:rPr>
              <w:t>1. Staff Resources</w:t>
            </w:r>
          </w:p>
        </w:tc>
      </w:tr>
      <w:tr w:rsidR="00344798" w:rsidTr="00B30ABB" w14:paraId="6E6A842C" w14:textId="77777777">
        <w:trPr>
          <w:trHeight w:val="288"/>
        </w:trPr>
        <w:tc>
          <w:tcPr>
            <w:tcW w:w="3702" w:type="dxa"/>
            <w:vAlign w:val="center"/>
          </w:tcPr>
          <w:p w:rsidRPr="0056565B" w:rsidR="00344798" w:rsidP="00344798" w:rsidRDefault="00344798" w14:paraId="686D7D2B" w14:textId="7777777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rsidRPr="0056565B" w:rsidR="00344798" w:rsidP="00344798" w:rsidRDefault="00344798" w14:paraId="4B67CB50" w14:textId="7777777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4F5A3C" w:rsidR="00344798" w:rsidP="00344798" w:rsidRDefault="00C3606B" w14:paraId="67EF9D18" w14:textId="3BE4EF3A">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344798" w:rsidTr="00B30ABB" w14:paraId="26E0E0C5" w14:textId="77777777">
        <w:trPr>
          <w:trHeight w:val="288"/>
        </w:trPr>
        <w:tc>
          <w:tcPr>
            <w:tcW w:w="3702" w:type="dxa"/>
            <w:vAlign w:val="center"/>
          </w:tcPr>
          <w:p w:rsidRPr="0056565B" w:rsidR="00344798" w:rsidP="00344798" w:rsidRDefault="00344798" w14:paraId="075D7FC1" w14:textId="7777777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685" w:type="dxa"/>
            <w:vAlign w:val="center"/>
          </w:tcPr>
          <w:p w:rsidRPr="0056565B" w:rsidR="00344798" w:rsidP="00344798" w:rsidRDefault="00344798" w14:paraId="28FAB4A7" w14:textId="7777777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4F5A3C" w:rsidR="00344798" w:rsidP="00344798" w:rsidRDefault="00F805BF" w14:paraId="34F14495" w14:textId="72AC6360">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r>
      <w:tr w:rsidR="00344798" w:rsidTr="00B30ABB" w14:paraId="69CA1C43" w14:textId="77777777">
        <w:trPr>
          <w:trHeight w:val="432"/>
        </w:trPr>
        <w:tc>
          <w:tcPr>
            <w:tcW w:w="3702" w:type="dxa"/>
            <w:vAlign w:val="center"/>
          </w:tcPr>
          <w:p w:rsidRPr="0056565B" w:rsidR="00344798" w:rsidP="00344798" w:rsidRDefault="00344798" w14:paraId="1C1BBAD6" w14:textId="7777777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rsidRPr="0056565B" w:rsidR="00344798" w:rsidP="00344798" w:rsidRDefault="00344798" w14:paraId="6EDB7257" w14:textId="7777777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4F5A3C" w:rsidR="00344798" w:rsidP="00344798" w:rsidRDefault="00C3606B" w14:paraId="73BE6232" w14:textId="68B9492F">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344798" w:rsidTr="00B30ABB" w14:paraId="34D814D5" w14:textId="77777777">
        <w:trPr>
          <w:trHeight w:val="288"/>
        </w:trPr>
        <w:tc>
          <w:tcPr>
            <w:tcW w:w="3702" w:type="dxa"/>
            <w:vAlign w:val="center"/>
          </w:tcPr>
          <w:p w:rsidRPr="0056565B" w:rsidR="00344798" w:rsidP="00344798" w:rsidRDefault="00344798" w14:paraId="09AB192D" w14:textId="7777777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rsidRPr="0056565B" w:rsidR="00344798" w:rsidP="00344798" w:rsidRDefault="00344798" w14:paraId="03F176DE" w14:textId="7777777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4F5A3C" w:rsidR="00344798" w:rsidP="00344798" w:rsidRDefault="00F805BF" w14:paraId="6169D9DE" w14:textId="2C3D3005">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r>
      <w:tr w:rsidRPr="00ED692D" w:rsidR="00E70D42" w:rsidTr="00D825F0" w14:paraId="0DCF145E" w14:textId="77777777">
        <w:trPr>
          <w:trHeight w:val="422"/>
        </w:trPr>
        <w:tc>
          <w:tcPr>
            <w:tcW w:w="11250" w:type="dxa"/>
            <w:gridSpan w:val="3"/>
            <w:shd w:val="clear" w:color="auto" w:fill="F7CAAC" w:themeFill="accent2" w:themeFillTint="66"/>
            <w:vAlign w:val="center"/>
          </w:tcPr>
          <w:p w:rsidRPr="00ED692D" w:rsidR="00E70D42" w:rsidP="00E70D42" w:rsidRDefault="00E70D42" w14:paraId="60A3FA88" w14:textId="77777777">
            <w:pPr>
              <w:rPr>
                <w:rFonts w:ascii="Arial" w:hAnsi="Arial" w:cs="Arial"/>
                <w:b/>
                <w:sz w:val="20"/>
                <w:szCs w:val="20"/>
              </w:rPr>
            </w:pPr>
            <w:r w:rsidRPr="00ED692D">
              <w:rPr>
                <w:rFonts w:ascii="Arial" w:hAnsi="Arial" w:cs="Arial"/>
                <w:b/>
                <w:sz w:val="20"/>
                <w:szCs w:val="20"/>
              </w:rPr>
              <w:t>2. Compliance History</w:t>
            </w:r>
          </w:p>
        </w:tc>
      </w:tr>
      <w:tr w:rsidRPr="00D11BC5" w:rsidR="00344798" w:rsidTr="00D825F0" w14:paraId="59C2642F" w14:textId="77777777">
        <w:trPr>
          <w:trHeight w:val="432"/>
        </w:trPr>
        <w:tc>
          <w:tcPr>
            <w:tcW w:w="3702" w:type="dxa"/>
            <w:vAlign w:val="center"/>
          </w:tcPr>
          <w:p w:rsidRPr="00D11BC5" w:rsidR="00344798" w:rsidP="00344798" w:rsidRDefault="00344798" w14:paraId="5C4D0F45"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vAlign w:val="center"/>
          </w:tcPr>
          <w:p w:rsidRPr="00D11BC5" w:rsidR="00344798" w:rsidP="00344798" w:rsidRDefault="00344798" w14:paraId="134FC1F4"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344798" w:rsidP="00344798" w:rsidRDefault="00C3606B" w14:paraId="75D07917" w14:textId="60F53D55">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Pr="00D11BC5" w:rsidR="00344798" w:rsidTr="00D825F0" w14:paraId="1D682840" w14:textId="77777777">
        <w:trPr>
          <w:trHeight w:val="288"/>
        </w:trPr>
        <w:tc>
          <w:tcPr>
            <w:tcW w:w="3702" w:type="dxa"/>
            <w:vAlign w:val="center"/>
          </w:tcPr>
          <w:p w:rsidRPr="00D11BC5" w:rsidR="00344798" w:rsidP="00344798" w:rsidRDefault="00344798" w14:paraId="118A5098"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rsidRPr="00D11BC5" w:rsidR="00344798" w:rsidP="00344798" w:rsidRDefault="00344798" w14:paraId="024291D1" w14:textId="77777777">
            <w:pPr>
              <w:jc w:val="center"/>
              <w:rPr>
                <w:rFonts w:ascii="Arial" w:hAnsi="Arial" w:cs="Arial"/>
                <w:color w:val="767171" w:themeColor="background2" w:themeShade="80"/>
                <w:sz w:val="20"/>
                <w:szCs w:val="20"/>
              </w:rPr>
            </w:pP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344798" w:rsidP="00344798" w:rsidRDefault="00C3606B" w14:paraId="4EE0B40D" w14:textId="098C472E">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Pr="00D11BC5" w:rsidR="00344798" w:rsidTr="00D825F0" w14:paraId="7CB4B08C" w14:textId="77777777">
        <w:trPr>
          <w:trHeight w:val="432"/>
        </w:trPr>
        <w:tc>
          <w:tcPr>
            <w:tcW w:w="3702" w:type="dxa"/>
            <w:vAlign w:val="center"/>
          </w:tcPr>
          <w:p w:rsidRPr="00D11BC5" w:rsidR="00344798" w:rsidP="00344798" w:rsidRDefault="00344798" w14:paraId="3FDCDB58"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rsidRPr="00D11BC5" w:rsidR="00344798" w:rsidP="00344798" w:rsidRDefault="00344798" w14:paraId="16D78C5F" w14:textId="77777777">
            <w:pPr>
              <w:jc w:val="center"/>
              <w:rPr>
                <w:rFonts w:ascii="Arial" w:hAnsi="Arial" w:cs="Arial"/>
                <w:color w:val="767171" w:themeColor="background2" w:themeShade="80"/>
                <w:sz w:val="20"/>
                <w:szCs w:val="20"/>
              </w:rPr>
            </w:pP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344798" w:rsidP="00344798" w:rsidRDefault="00C3606B" w14:paraId="6630E456" w14:textId="0674622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Pr="00D11BC5" w:rsidR="00344798" w:rsidTr="00A06AE9" w14:paraId="77AC5E99" w14:textId="77777777">
        <w:trPr>
          <w:trHeight w:val="288"/>
        </w:trPr>
        <w:tc>
          <w:tcPr>
            <w:tcW w:w="3702" w:type="dxa"/>
            <w:vAlign w:val="center"/>
          </w:tcPr>
          <w:p w:rsidRPr="00D11BC5" w:rsidR="00344798" w:rsidP="00344798" w:rsidRDefault="00344798" w14:paraId="3AE5EDFC"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rsidRPr="00D11BC5" w:rsidR="00344798" w:rsidP="00344798" w:rsidRDefault="00344798" w14:paraId="21E7B198" w14:textId="77777777">
            <w:pPr>
              <w:jc w:val="center"/>
              <w:rPr>
                <w:rFonts w:ascii="Arial" w:hAnsi="Arial" w:cs="Arial"/>
                <w:color w:val="767171" w:themeColor="background2" w:themeShade="80"/>
                <w:sz w:val="20"/>
                <w:szCs w:val="20"/>
              </w:rPr>
            </w:pP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344798" w:rsidP="00344798" w:rsidRDefault="00C3606B" w14:paraId="5094CDEA" w14:textId="31BDADE3">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Pr="00ED692D" w:rsidR="00E70D42" w:rsidTr="00D825F0" w14:paraId="268C32E8" w14:textId="77777777">
        <w:trPr>
          <w:trHeight w:val="288"/>
        </w:trPr>
        <w:tc>
          <w:tcPr>
            <w:tcW w:w="11250" w:type="dxa"/>
            <w:gridSpan w:val="3"/>
            <w:shd w:val="clear" w:color="auto" w:fill="F7CAAC" w:themeFill="accent2" w:themeFillTint="66"/>
            <w:vAlign w:val="center"/>
          </w:tcPr>
          <w:p w:rsidRPr="00ED692D" w:rsidR="00E70D42" w:rsidP="00E70D42" w:rsidRDefault="00E70D42" w14:paraId="2AB6168F" w14:textId="77777777">
            <w:pPr>
              <w:rPr>
                <w:rFonts w:ascii="Arial" w:hAnsi="Arial" w:cs="Arial"/>
                <w:b/>
                <w:sz w:val="20"/>
                <w:szCs w:val="20"/>
              </w:rPr>
            </w:pPr>
            <w:r w:rsidRPr="00ED692D">
              <w:rPr>
                <w:rFonts w:ascii="Arial" w:hAnsi="Arial" w:cs="Arial"/>
                <w:b/>
                <w:sz w:val="20"/>
                <w:szCs w:val="20"/>
              </w:rPr>
              <w:t>3. Regulation</w:t>
            </w:r>
          </w:p>
        </w:tc>
      </w:tr>
      <w:tr w:rsidRPr="00D11BC5" w:rsidR="00344798" w:rsidTr="00D825F0" w14:paraId="10DC6D80" w14:textId="77777777">
        <w:trPr>
          <w:trHeight w:val="292"/>
        </w:trPr>
        <w:tc>
          <w:tcPr>
            <w:tcW w:w="3702" w:type="dxa"/>
            <w:vAlign w:val="center"/>
          </w:tcPr>
          <w:p w:rsidRPr="00D11BC5" w:rsidR="00344798" w:rsidP="00344798" w:rsidRDefault="00344798" w14:paraId="6B89C8A4"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rsidRPr="00D11BC5" w:rsidR="00344798" w:rsidP="00344798" w:rsidRDefault="00344798" w14:paraId="1FE33E08"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344798" w:rsidP="00344798" w:rsidRDefault="00C3606B" w14:paraId="6BCF7585" w14:textId="6A1C6922">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Pr="00D11BC5" w:rsidR="00344798" w:rsidTr="0002300A" w14:paraId="26818450" w14:textId="77777777">
        <w:trPr>
          <w:trHeight w:val="432"/>
        </w:trPr>
        <w:tc>
          <w:tcPr>
            <w:tcW w:w="3702" w:type="dxa"/>
            <w:vAlign w:val="center"/>
          </w:tcPr>
          <w:p w:rsidR="00344798" w:rsidP="00344798" w:rsidRDefault="00344798" w14:paraId="7361767A"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rsidRPr="00D11BC5" w:rsidR="00344798" w:rsidP="00344798" w:rsidRDefault="00344798" w14:paraId="7D0B2240"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rsidRPr="00D11BC5" w:rsidR="00344798" w:rsidP="00344798" w:rsidRDefault="00344798" w14:paraId="2F2DDBE0"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344798" w:rsidP="00344798" w:rsidRDefault="00C3606B" w14:paraId="0D58E623" w14:textId="3B89C7B4">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Pr="00D11BC5" w:rsidR="00344798" w:rsidTr="0002300A" w14:paraId="3DACDE2B" w14:textId="77777777">
        <w:trPr>
          <w:trHeight w:val="432"/>
        </w:trPr>
        <w:tc>
          <w:tcPr>
            <w:tcW w:w="3702" w:type="dxa"/>
            <w:vAlign w:val="center"/>
          </w:tcPr>
          <w:p w:rsidR="00344798" w:rsidP="00344798" w:rsidRDefault="00344798" w14:paraId="51BDC25C"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rsidRPr="00D11BC5" w:rsidR="00344798" w:rsidP="00344798" w:rsidRDefault="00344798" w14:paraId="77D62054"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vAlign w:val="center"/>
          </w:tcPr>
          <w:p w:rsidRPr="00D11BC5" w:rsidR="00344798" w:rsidP="00344798" w:rsidRDefault="00344798" w14:paraId="6CA33FB5"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344798" w:rsidP="00344798" w:rsidRDefault="00C3606B" w14:paraId="4DCFF312" w14:textId="5A729CDE">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Pr="00D11BC5" w:rsidR="00344798" w:rsidTr="0002300A" w14:paraId="72920D06" w14:textId="77777777">
        <w:trPr>
          <w:trHeight w:val="288"/>
        </w:trPr>
        <w:tc>
          <w:tcPr>
            <w:tcW w:w="3702" w:type="dxa"/>
            <w:vAlign w:val="center"/>
          </w:tcPr>
          <w:p w:rsidRPr="00D11BC5" w:rsidR="00344798" w:rsidP="00344798" w:rsidRDefault="00344798" w14:paraId="2BD3EF4A"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vAlign w:val="center"/>
          </w:tcPr>
          <w:p w:rsidRPr="00D11BC5" w:rsidR="00344798" w:rsidP="00344798" w:rsidRDefault="00344798" w14:paraId="7C8FB149"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344798" w:rsidP="00344798" w:rsidRDefault="00C3606B" w14:paraId="2F9141B2" w14:textId="323A547C">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Pr="00D11BC5" w:rsidR="00D825F0" w:rsidTr="00D825F0" w14:paraId="53CB7ADF" w14:textId="77777777">
        <w:trPr>
          <w:trHeight w:val="288"/>
        </w:trPr>
        <w:tc>
          <w:tcPr>
            <w:tcW w:w="11250" w:type="dxa"/>
            <w:gridSpan w:val="3"/>
            <w:tcBorders>
              <w:right w:val="single" w:color="000000" w:sz="4" w:space="0"/>
            </w:tcBorders>
            <w:shd w:val="clear" w:color="auto" w:fill="F7CAAC" w:themeFill="accent2" w:themeFillTint="66"/>
            <w:vAlign w:val="center"/>
          </w:tcPr>
          <w:p w:rsidRPr="00DA1C9B" w:rsidR="00D825F0" w:rsidP="00D825F0" w:rsidRDefault="00D825F0" w14:paraId="34E86DDD" w14:textId="39123641">
            <w:pPr>
              <w:rPr>
                <w:rFonts w:ascii="Arial" w:hAnsi="Arial" w:cs="Arial"/>
                <w:color w:val="767171" w:themeColor="background2" w:themeShade="80"/>
                <w:sz w:val="20"/>
              </w:rPr>
            </w:pPr>
            <w:r>
              <w:rPr>
                <w:rFonts w:ascii="Arial" w:hAnsi="Arial" w:cs="Arial"/>
                <w:b/>
                <w:sz w:val="20"/>
                <w:szCs w:val="20"/>
              </w:rPr>
              <w:t>4. Insurance Summary</w:t>
            </w:r>
          </w:p>
        </w:tc>
      </w:tr>
      <w:tr w:rsidRPr="00D11BC5" w:rsidR="00FF52F5" w:rsidTr="00A9282B" w14:paraId="72A103F9" w14:textId="77777777">
        <w:trPr>
          <w:trHeight w:val="288"/>
        </w:trPr>
        <w:tc>
          <w:tcPr>
            <w:tcW w:w="3702" w:type="dxa"/>
            <w:vAlign w:val="center"/>
          </w:tcPr>
          <w:p w:rsidRPr="00D11BC5" w:rsidR="00FF52F5" w:rsidP="00FF52F5" w:rsidRDefault="00FF52F5" w14:paraId="2622669D"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rsidR="00FF52F5" w:rsidP="00FF52F5" w:rsidRDefault="00FF52F5" w14:paraId="665B4EC1" w14:textId="10C751F4">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vAlign w:val="center"/>
          </w:tcPr>
          <w:p w:rsidR="00FF52F5" w:rsidP="00FF52F5" w:rsidRDefault="00FF52F5" w14:paraId="499FCAF7"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rsidRPr="00D11BC5" w:rsidR="00FF52F5" w:rsidP="00FF52F5" w:rsidRDefault="00FF52F5" w14:paraId="57E92D69" w14:textId="123A50F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color="000000" w:sz="4" w:space="0"/>
              <w:left w:val="single" w:color="000000" w:sz="4" w:space="0"/>
              <w:bottom w:val="single" w:color="000000" w:sz="4" w:space="0"/>
              <w:right w:val="single" w:color="000000" w:sz="4" w:space="0"/>
            </w:tcBorders>
            <w:vAlign w:val="center"/>
          </w:tcPr>
          <w:p w:rsidRPr="00412817" w:rsidR="00FF52F5" w:rsidP="00FF52F5" w:rsidRDefault="00C3606B" w14:paraId="277FF32E" w14:textId="16B76E46">
            <w:pPr>
              <w:rPr>
                <w:rFonts w:ascii="Arial" w:hAnsi="Arial" w:cs="Arial"/>
                <w:color w:val="767171" w:themeColor="background2" w:themeShade="80"/>
                <w:sz w:val="20"/>
              </w:rPr>
            </w:pPr>
            <w:r>
              <w:rPr>
                <w:rFonts w:ascii="Arial" w:hAnsi="Arial" w:cs="Arial"/>
                <w:color w:val="767171" w:themeColor="background2" w:themeShade="80"/>
                <w:sz w:val="20"/>
              </w:rPr>
              <w:t>N/A</w:t>
            </w:r>
          </w:p>
        </w:tc>
      </w:tr>
      <w:tr w:rsidRPr="00D11BC5" w:rsidR="00FF52F5" w:rsidTr="00A9282B" w14:paraId="698E808B" w14:textId="77777777">
        <w:trPr>
          <w:trHeight w:val="288"/>
        </w:trPr>
        <w:tc>
          <w:tcPr>
            <w:tcW w:w="3702" w:type="dxa"/>
            <w:vAlign w:val="center"/>
          </w:tcPr>
          <w:p w:rsidRPr="00D11BC5" w:rsidR="00FF52F5" w:rsidP="00FF52F5" w:rsidRDefault="00FF52F5" w14:paraId="67E0A989" w14:textId="0BA1609A">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rsidR="00FF52F5" w:rsidP="00FF52F5" w:rsidRDefault="00FF52F5" w14:paraId="0C7DE00E"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rsidRPr="00D11BC5" w:rsidR="00FF52F5" w:rsidP="00FF52F5" w:rsidRDefault="00FF52F5" w14:paraId="30D4E136" w14:textId="54092B36">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color="000000" w:sz="4" w:space="0"/>
              <w:left w:val="single" w:color="000000" w:sz="4" w:space="0"/>
              <w:bottom w:val="single" w:color="000000" w:sz="4" w:space="0"/>
              <w:right w:val="single" w:color="000000" w:sz="4" w:space="0"/>
            </w:tcBorders>
            <w:vAlign w:val="center"/>
          </w:tcPr>
          <w:p w:rsidRPr="00412817" w:rsidR="00FF52F5" w:rsidP="00FF52F5" w:rsidRDefault="00C3606B" w14:paraId="71D0926E" w14:textId="3E49BF45">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Pr="00D11BC5" w:rsidR="00FF52F5" w:rsidTr="00A9282B" w14:paraId="05576589" w14:textId="77777777">
        <w:trPr>
          <w:trHeight w:val="288"/>
        </w:trPr>
        <w:tc>
          <w:tcPr>
            <w:tcW w:w="3702" w:type="dxa"/>
            <w:vAlign w:val="center"/>
          </w:tcPr>
          <w:p w:rsidRPr="00D11BC5" w:rsidR="00FF52F5" w:rsidP="00FF52F5" w:rsidRDefault="00FF52F5" w14:paraId="1789ABE5" w14:textId="04DEF69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rsidRPr="00D11BC5" w:rsidR="00FF52F5" w:rsidP="00FF52F5" w:rsidRDefault="00FF52F5" w14:paraId="17942FBC" w14:textId="78A6ACB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color="000000" w:sz="4" w:space="0"/>
              <w:left w:val="single" w:color="000000" w:sz="4" w:space="0"/>
              <w:bottom w:val="single" w:color="000000" w:sz="4" w:space="0"/>
              <w:right w:val="single" w:color="000000" w:sz="4" w:space="0"/>
            </w:tcBorders>
            <w:vAlign w:val="center"/>
          </w:tcPr>
          <w:p w:rsidRPr="00412817" w:rsidR="00FF52F5" w:rsidP="00FF52F5" w:rsidRDefault="00C3606B" w14:paraId="2AF7F3F9" w14:textId="1B14E825">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Pr="00D11BC5" w:rsidR="00FF52F5" w:rsidTr="00A9282B" w14:paraId="1B0F6167" w14:textId="77777777">
        <w:trPr>
          <w:trHeight w:val="288"/>
        </w:trPr>
        <w:tc>
          <w:tcPr>
            <w:tcW w:w="3702" w:type="dxa"/>
            <w:vAlign w:val="center"/>
          </w:tcPr>
          <w:p w:rsidRPr="00D11BC5" w:rsidR="00FF52F5" w:rsidP="00FF52F5" w:rsidRDefault="00FF52F5" w14:paraId="12C22FFE" w14:textId="38187CD1">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any areas of flood risk with limited NFIP policy coverage</w:t>
            </w:r>
          </w:p>
        </w:tc>
        <w:tc>
          <w:tcPr>
            <w:tcW w:w="3685" w:type="dxa"/>
            <w:vAlign w:val="center"/>
          </w:tcPr>
          <w:p w:rsidR="00FF52F5" w:rsidP="00FF52F5" w:rsidRDefault="00FF52F5" w14:paraId="1E7933F2"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rsidRPr="00D11BC5" w:rsidR="00FF52F5" w:rsidP="00FF52F5" w:rsidRDefault="00FF52F5" w14:paraId="3EB7EE34" w14:textId="2ACA9279">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color="000000" w:sz="4" w:space="0"/>
              <w:left w:val="single" w:color="000000" w:sz="4" w:space="0"/>
              <w:bottom w:val="single" w:color="000000" w:sz="4" w:space="0"/>
              <w:right w:val="single" w:color="000000" w:sz="4" w:space="0"/>
            </w:tcBorders>
            <w:vAlign w:val="center"/>
          </w:tcPr>
          <w:p w:rsidRPr="00412817" w:rsidR="00FF52F5" w:rsidP="00FF52F5" w:rsidRDefault="00C3606B" w14:paraId="313A0CF2" w14:textId="1E30B7FB">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Pr="00D11BC5" w:rsidR="00D825F0" w:rsidTr="00D825F0" w14:paraId="75B016DB" w14:textId="77777777">
        <w:trPr>
          <w:trHeight w:val="288"/>
        </w:trPr>
        <w:tc>
          <w:tcPr>
            <w:tcW w:w="11250" w:type="dxa"/>
            <w:gridSpan w:val="3"/>
            <w:tcBorders>
              <w:right w:val="single" w:color="000000" w:sz="4" w:space="0"/>
            </w:tcBorders>
            <w:shd w:val="clear" w:color="auto" w:fill="F7CAAC" w:themeFill="accent2" w:themeFillTint="66"/>
            <w:vAlign w:val="center"/>
          </w:tcPr>
          <w:p w:rsidR="00D825F0" w:rsidP="00D825F0" w:rsidRDefault="00D825F0" w14:paraId="15C65B7A" w14:textId="3075D010">
            <w:pPr>
              <w:rPr>
                <w:rFonts w:ascii="Arial" w:hAnsi="Arial" w:cs="Arial"/>
                <w:color w:val="767171" w:themeColor="background2" w:themeShade="80"/>
                <w:sz w:val="20"/>
                <w:szCs w:val="20"/>
              </w:rPr>
            </w:pPr>
            <w:r>
              <w:rPr>
                <w:rFonts w:ascii="Arial" w:hAnsi="Arial" w:cs="Arial"/>
                <w:b/>
                <w:sz w:val="20"/>
                <w:szCs w:val="20"/>
              </w:rPr>
              <w:t>5. Community Rating System (CRS)</w:t>
            </w:r>
          </w:p>
        </w:tc>
      </w:tr>
      <w:tr w:rsidRPr="00D11BC5" w:rsidR="00D825F0" w:rsidTr="00D825F0" w14:paraId="02B7A9AD" w14:textId="77777777">
        <w:trPr>
          <w:trHeight w:val="288"/>
        </w:trPr>
        <w:tc>
          <w:tcPr>
            <w:tcW w:w="3702" w:type="dxa"/>
            <w:vAlign w:val="center"/>
          </w:tcPr>
          <w:p w:rsidR="00D825F0" w:rsidP="00D825F0" w:rsidRDefault="00D825F0" w14:paraId="2A4E00BD" w14:textId="5AF516C8">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rsidRPr="00D11BC5" w:rsidR="00D825F0" w:rsidP="00D825F0" w:rsidRDefault="00D825F0" w14:paraId="0D7F13A0" w14:textId="0777D4B3">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color="000000" w:sz="4" w:space="0"/>
              <w:left w:val="single" w:color="000000" w:sz="4" w:space="0"/>
              <w:bottom w:val="single" w:color="000000" w:sz="4" w:space="0"/>
              <w:right w:val="single" w:color="000000" w:sz="4" w:space="0"/>
            </w:tcBorders>
            <w:vAlign w:val="center"/>
          </w:tcPr>
          <w:p w:rsidR="00D825F0" w:rsidP="00D825F0" w:rsidRDefault="00C3606B" w14:paraId="5F20A71B" w14:textId="754B4C3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Pr="00D11BC5" w:rsidR="00D825F0" w:rsidTr="00D825F0" w14:paraId="6D95C75D" w14:textId="77777777">
        <w:trPr>
          <w:trHeight w:val="288"/>
        </w:trPr>
        <w:tc>
          <w:tcPr>
            <w:tcW w:w="3702" w:type="dxa"/>
            <w:vAlign w:val="center"/>
          </w:tcPr>
          <w:p w:rsidRPr="00D11BC5" w:rsidR="00D825F0" w:rsidP="00D825F0" w:rsidRDefault="00D825F0" w14:paraId="02F827A0" w14:textId="260E238E">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rsidRPr="00D11BC5" w:rsidR="00D825F0" w:rsidP="00D825F0" w:rsidRDefault="00D825F0" w14:paraId="0514D994" w14:textId="0776CE1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color="000000" w:sz="4" w:space="0"/>
              <w:left w:val="single" w:color="000000" w:sz="4" w:space="0"/>
              <w:bottom w:val="single" w:color="000000" w:sz="4" w:space="0"/>
              <w:right w:val="single" w:color="000000" w:sz="4" w:space="0"/>
            </w:tcBorders>
            <w:vAlign w:val="center"/>
          </w:tcPr>
          <w:p w:rsidR="00D825F0" w:rsidP="00D825F0" w:rsidRDefault="00C3606B" w14:paraId="0BEBBBF1" w14:textId="0AE656B6">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Pr="00D11BC5" w:rsidR="00D825F0" w:rsidTr="00D825F0" w14:paraId="6BE2A5AB" w14:textId="77777777">
        <w:trPr>
          <w:trHeight w:val="288"/>
        </w:trPr>
        <w:tc>
          <w:tcPr>
            <w:tcW w:w="3702" w:type="dxa"/>
            <w:vAlign w:val="center"/>
          </w:tcPr>
          <w:p w:rsidRPr="00D11BC5" w:rsidR="00D825F0" w:rsidP="00D825F0" w:rsidRDefault="00D825F0" w14:paraId="3B8EB6B8" w14:textId="70FA90A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rsidRPr="00D11BC5" w:rsidR="00D825F0" w:rsidP="00D825F0" w:rsidRDefault="00D825F0" w14:paraId="6D0475DA" w14:textId="77777777">
            <w:pPr>
              <w:jc w:val="center"/>
              <w:rPr>
                <w:rFonts w:ascii="Arial" w:hAnsi="Arial" w:cs="Arial"/>
                <w:color w:val="767171" w:themeColor="background2" w:themeShade="80"/>
                <w:sz w:val="20"/>
                <w:szCs w:val="20"/>
              </w:rPr>
            </w:pPr>
          </w:p>
        </w:tc>
        <w:tc>
          <w:tcPr>
            <w:tcW w:w="3863" w:type="dxa"/>
            <w:tcBorders>
              <w:top w:val="single" w:color="000000" w:sz="4" w:space="0"/>
              <w:left w:val="single" w:color="000000" w:sz="4" w:space="0"/>
              <w:bottom w:val="single" w:color="000000" w:sz="4" w:space="0"/>
              <w:right w:val="single" w:color="000000" w:sz="4" w:space="0"/>
            </w:tcBorders>
            <w:vAlign w:val="center"/>
          </w:tcPr>
          <w:p w:rsidR="00D825F0" w:rsidP="00D825F0" w:rsidRDefault="00C3606B" w14:paraId="5F2A1132" w14:textId="7D3AE68F">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Pr="00D11BC5" w:rsidR="00D825F0" w:rsidTr="00D825F0" w14:paraId="18E9DD9A" w14:textId="77777777">
        <w:trPr>
          <w:trHeight w:val="288"/>
        </w:trPr>
        <w:tc>
          <w:tcPr>
            <w:tcW w:w="3702" w:type="dxa"/>
            <w:vAlign w:val="center"/>
          </w:tcPr>
          <w:p w:rsidRPr="00D11BC5" w:rsidR="00D825F0" w:rsidP="00D825F0" w:rsidRDefault="00D825F0" w14:paraId="492B68E4" w14:textId="5EE70ED9">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rsidRPr="00D11BC5" w:rsidR="00D825F0" w:rsidP="00D825F0" w:rsidRDefault="00D825F0" w14:paraId="2163BF55" w14:textId="6131739F">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color="000000" w:sz="4" w:space="0"/>
              <w:left w:val="single" w:color="000000" w:sz="4" w:space="0"/>
              <w:bottom w:val="single" w:color="000000" w:sz="4" w:space="0"/>
              <w:right w:val="single" w:color="000000" w:sz="4" w:space="0"/>
            </w:tcBorders>
            <w:vAlign w:val="center"/>
          </w:tcPr>
          <w:p w:rsidR="00D825F0" w:rsidP="00D825F0" w:rsidRDefault="00C3606B" w14:paraId="0AAFE4D1" w14:textId="30C35DE8">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rsidR="00DA1C9B" w:rsidP="0056565B" w:rsidRDefault="00DA1C9B" w14:paraId="680A8455" w14:textId="23A98266">
      <w:pPr>
        <w:spacing w:after="0" w:line="240" w:lineRule="auto"/>
        <w:rPr>
          <w:rFonts w:ascii="Arial" w:hAnsi="Arial" w:cs="Arial"/>
          <w:b/>
          <w:i/>
          <w:sz w:val="28"/>
          <w:szCs w:val="28"/>
        </w:rPr>
      </w:pPr>
    </w:p>
    <w:p w:rsidR="00E70D42" w:rsidP="00DA1C9B" w:rsidRDefault="005A0F6C" w14:paraId="162737AE" w14:textId="77777777">
      <w:pPr>
        <w:spacing w:before="240" w:after="120" w:line="240" w:lineRule="auto"/>
        <w:rPr>
          <w:rFonts w:ascii="Arial" w:hAnsi="Arial" w:cs="Arial"/>
          <w:b/>
          <w:sz w:val="28"/>
          <w:szCs w:val="28"/>
        </w:rPr>
      </w:pPr>
      <w:r>
        <w:rPr>
          <w:rFonts w:ascii="Arial" w:hAnsi="Arial" w:cs="Arial"/>
          <w:b/>
          <w:sz w:val="28"/>
          <w:szCs w:val="28"/>
        </w:rPr>
        <w:t>Community Assets</w:t>
      </w:r>
    </w:p>
    <w:p w:rsidR="00E70D42" w:rsidP="00E70D42" w:rsidRDefault="00E70D42" w14:paraId="798FD431" w14:textId="77777777">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w:t>
      </w:r>
      <w:proofErr w:type="gramStart"/>
      <w:r>
        <w:rPr>
          <w:rFonts w:ascii="Arial" w:hAnsi="Arial" w:cs="Arial"/>
          <w:color w:val="767171" w:themeColor="background2" w:themeShade="80"/>
          <w:sz w:val="24"/>
          <w:szCs w:val="24"/>
        </w:rPr>
        <w:t>are;</w:t>
      </w:r>
      <w:proofErr w:type="gramEnd"/>
      <w:r>
        <w:rPr>
          <w:rFonts w:ascii="Arial" w:hAnsi="Arial" w:cs="Arial"/>
          <w:color w:val="767171" w:themeColor="background2" w:themeShade="80"/>
          <w:sz w:val="24"/>
          <w:szCs w:val="24"/>
        </w:rPr>
        <w:t xml:space="preserve"> people, economy, natural environment and built environment. Please identify the community assets and location under each category.</w:t>
      </w:r>
    </w:p>
    <w:p w:rsidRPr="000953E1" w:rsidR="00E70D42" w:rsidP="0051450F" w:rsidRDefault="0051450F" w14:paraId="1DCC4EAB" w14:textId="77777777">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rsidR="00E96ABF" w:rsidP="004F5A3C" w:rsidRDefault="0051450F" w14:paraId="482F9B14" w14:textId="4124B606">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Concentrations of vulnerable populations such as the elderly, physically or mentally disabled, non-English speaking, and the medically or chemically dependent.</w:t>
      </w:r>
    </w:p>
    <w:p w:rsidR="00F805BF" w:rsidP="00F805BF" w:rsidRDefault="00F805BF" w14:paraId="600C3F62" w14:textId="6DE8AE1A">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None</w:t>
      </w:r>
    </w:p>
    <w:p w:rsidR="00484236" w:rsidP="00027D47" w:rsidRDefault="00484236" w14:paraId="7F42FF97" w14:textId="0634FB1C">
      <w:pPr>
        <w:pStyle w:val="ListParagraph"/>
        <w:numPr>
          <w:ilvl w:val="0"/>
          <w:numId w:val="4"/>
        </w:numPr>
        <w:spacing w:before="24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Types of visiting populations where large numbers of people are </w:t>
      </w:r>
      <w:r w:rsidR="00E96ABF">
        <w:rPr>
          <w:rFonts w:ascii="Arial" w:hAnsi="Arial" w:cs="Arial"/>
          <w:color w:val="767171" w:themeColor="background2" w:themeShade="80"/>
          <w:sz w:val="24"/>
          <w:szCs w:val="24"/>
        </w:rPr>
        <w:t>c</w:t>
      </w:r>
      <w:r>
        <w:rPr>
          <w:rFonts w:ascii="Arial" w:hAnsi="Arial" w:cs="Arial"/>
          <w:color w:val="767171" w:themeColor="background2" w:themeShade="80"/>
          <w:sz w:val="24"/>
          <w:szCs w:val="24"/>
        </w:rPr>
        <w:t>oncentrated such as visitors for special events and students.</w:t>
      </w:r>
    </w:p>
    <w:p w:rsidR="00FD1823" w:rsidP="00F805BF" w:rsidRDefault="00F805BF" w14:paraId="63AD67D1" w14:textId="4881ECAA">
      <w:pPr>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Soccer Tournaments</w:t>
      </w:r>
    </w:p>
    <w:p w:rsidR="00F805BF" w:rsidP="00F805BF" w:rsidRDefault="00F805BF" w14:paraId="0501687B" w14:textId="0B74C323">
      <w:pPr>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Recreation Center</w:t>
      </w:r>
    </w:p>
    <w:p w:rsidRPr="00F805BF" w:rsidR="00F805BF" w:rsidP="00F805BF" w:rsidRDefault="00F805BF" w14:paraId="49F570CD" w14:textId="18FD03C0">
      <w:pPr>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Community Days Events</w:t>
      </w:r>
    </w:p>
    <w:p w:rsidRPr="000953E1" w:rsidR="0051450F" w:rsidP="0051450F" w:rsidRDefault="0051450F" w14:paraId="2D46630A" w14:textId="77777777">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Economy</w:t>
      </w:r>
    </w:p>
    <w:p w:rsidR="0051450F" w:rsidP="00112EE2" w:rsidRDefault="0051450F" w14:paraId="00522FF5" w14:textId="77777777">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rsidR="00F805BF" w:rsidP="00F805BF" w:rsidRDefault="00F805BF" w14:paraId="15471644" w14:textId="4C47A78D">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None</w:t>
      </w:r>
    </w:p>
    <w:p w:rsidRPr="000953E1" w:rsidR="0051450F" w:rsidP="006566BF" w:rsidRDefault="0051450F" w14:paraId="0F026C6D" w14:textId="77777777">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rsidR="0051450F" w:rsidP="00112EE2" w:rsidRDefault="0051450F" w14:paraId="6B065960" w14:textId="77777777">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Those areas / features that can provide protective functions that reduce the magnitude of hazard events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wetlands or riparian areas, and other environmental</w:t>
      </w:r>
      <w:r w:rsidR="00DA1C9B">
        <w:rPr>
          <w:rFonts w:ascii="Arial" w:hAnsi="Arial" w:cs="Arial"/>
          <w:color w:val="767171" w:themeColor="background2" w:themeShade="80"/>
          <w:sz w:val="24"/>
          <w:szCs w:val="24"/>
        </w:rPr>
        <w:t xml:space="preserve"> features important to protect.</w:t>
      </w:r>
    </w:p>
    <w:p w:rsidR="00F805BF" w:rsidP="00F805BF" w:rsidRDefault="00F805BF" w14:paraId="63539B36" w14:textId="163D29F2">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None</w:t>
      </w:r>
    </w:p>
    <w:p w:rsidRPr="000953E1" w:rsidR="0051450F" w:rsidP="00DA1C9B" w:rsidRDefault="0051450F" w14:paraId="6D9FB886" w14:textId="77777777">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Built Environment</w:t>
      </w:r>
    </w:p>
    <w:p w:rsidR="0051450F" w:rsidP="0051450F" w:rsidRDefault="0051450F" w14:paraId="2376E83D" w14:textId="77777777">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rsidR="00F805BF" w:rsidP="00F805BF" w:rsidRDefault="00F805BF" w14:paraId="73AEC772" w14:textId="385AA934">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None</w:t>
      </w:r>
    </w:p>
    <w:p w:rsidR="00F805BF" w:rsidP="00F805BF" w:rsidRDefault="0051450F" w14:paraId="5C83D184" w14:textId="77777777">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rsidR="00F805BF" w:rsidP="00F805BF" w:rsidRDefault="00F805BF" w14:paraId="31F9F072" w14:textId="78D84664">
      <w:pPr>
        <w:pStyle w:val="ListParagraph"/>
        <w:spacing w:before="240"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Possible construction of </w:t>
      </w:r>
      <w:proofErr w:type="spellStart"/>
      <w:r>
        <w:rPr>
          <w:rFonts w:ascii="Arial" w:hAnsi="Arial" w:cs="Arial"/>
          <w:color w:val="767171" w:themeColor="background2" w:themeShade="80"/>
          <w:sz w:val="24"/>
          <w:szCs w:val="24"/>
        </w:rPr>
        <w:t>PennEast</w:t>
      </w:r>
      <w:proofErr w:type="spellEnd"/>
      <w:r>
        <w:rPr>
          <w:rFonts w:ascii="Arial" w:hAnsi="Arial" w:cs="Arial"/>
          <w:color w:val="767171" w:themeColor="background2" w:themeShade="80"/>
          <w:sz w:val="24"/>
          <w:szCs w:val="24"/>
        </w:rPr>
        <w:t xml:space="preserve"> Gas Pipeline through Moore Township</w:t>
      </w:r>
    </w:p>
    <w:p w:rsidR="00F805BF" w:rsidP="00F805BF" w:rsidRDefault="0051450F" w14:paraId="4D7B5BFC" w14:textId="77777777">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F805BF">
        <w:rPr>
          <w:rFonts w:ascii="Arial" w:hAnsi="Arial" w:cs="Arial"/>
          <w:color w:val="767171" w:themeColor="background2" w:themeShade="80"/>
          <w:sz w:val="24"/>
          <w:szCs w:val="24"/>
        </w:rPr>
        <w:t>High potential loss facilities such as, dams, locations that house hazardous materials, military and / or civilian defense installations.</w:t>
      </w:r>
    </w:p>
    <w:p w:rsidR="00F805BF" w:rsidP="00F805BF" w:rsidRDefault="00F805BF" w14:paraId="4FF81F8E" w14:textId="4C880B6D">
      <w:pPr>
        <w:pStyle w:val="ListParagraph"/>
        <w:spacing w:before="240"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None</w:t>
      </w:r>
    </w:p>
    <w:p w:rsidRPr="00F805BF" w:rsidR="006E34A9" w:rsidP="00F805BF" w:rsidRDefault="0051450F" w14:paraId="0B8B004B" w14:textId="5732A89C">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F805BF">
        <w:rPr>
          <w:rFonts w:ascii="Arial" w:hAnsi="Arial" w:cs="Arial"/>
          <w:color w:val="767171" w:themeColor="background2" w:themeShade="80"/>
          <w:sz w:val="24"/>
          <w:szCs w:val="24"/>
        </w:rPr>
        <w:t xml:space="preserve">Critical facilities such </w:t>
      </w:r>
      <w:proofErr w:type="gramStart"/>
      <w:r w:rsidRPr="00F805BF">
        <w:rPr>
          <w:rFonts w:ascii="Arial" w:hAnsi="Arial" w:cs="Arial"/>
          <w:color w:val="767171" w:themeColor="background2" w:themeShade="80"/>
          <w:sz w:val="24"/>
          <w:szCs w:val="24"/>
        </w:rPr>
        <w:t>as,</w:t>
      </w:r>
      <w:proofErr w:type="gramEnd"/>
      <w:r w:rsidRPr="00F805BF">
        <w:rPr>
          <w:rFonts w:ascii="Arial" w:hAnsi="Arial" w:cs="Arial"/>
          <w:color w:val="767171" w:themeColor="background2" w:themeShade="80"/>
          <w:sz w:val="24"/>
          <w:szCs w:val="24"/>
        </w:rPr>
        <w:t xml:space="preserve"> hospitals, medical facilities, police and fires stations, emergency operations centers, shelters, </w:t>
      </w:r>
      <w:proofErr w:type="gramStart"/>
      <w:r w:rsidRPr="00F805BF">
        <w:rPr>
          <w:rFonts w:ascii="Arial" w:hAnsi="Arial" w:cs="Arial"/>
          <w:color w:val="767171" w:themeColor="background2" w:themeShade="80"/>
          <w:sz w:val="24"/>
          <w:szCs w:val="24"/>
        </w:rPr>
        <w:t>schools</w:t>
      </w:r>
      <w:proofErr w:type="gramEnd"/>
      <w:r w:rsidRPr="00F805BF">
        <w:rPr>
          <w:rFonts w:ascii="Arial" w:hAnsi="Arial" w:cs="Arial"/>
          <w:color w:val="767171" w:themeColor="background2" w:themeShade="80"/>
          <w:sz w:val="24"/>
          <w:szCs w:val="24"/>
        </w:rPr>
        <w:t xml:space="preserve"> and airports / heliports. </w:t>
      </w:r>
    </w:p>
    <w:p w:rsidR="00EC3CFA" w:rsidP="00F805BF" w:rsidRDefault="006E34A9" w14:paraId="14560F3B" w14:textId="0177B147">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proofErr w:type="spellStart"/>
      <w:r w:rsidR="00F805BF">
        <w:rPr>
          <w:rFonts w:ascii="Arial" w:hAnsi="Arial" w:cs="Arial"/>
          <w:color w:val="767171" w:themeColor="background2" w:themeShade="80"/>
          <w:sz w:val="24"/>
          <w:szCs w:val="24"/>
        </w:rPr>
        <w:t>Klecknersville</w:t>
      </w:r>
      <w:proofErr w:type="spellEnd"/>
      <w:r w:rsidR="00F805BF">
        <w:rPr>
          <w:rFonts w:ascii="Arial" w:hAnsi="Arial" w:cs="Arial"/>
          <w:color w:val="767171" w:themeColor="background2" w:themeShade="80"/>
          <w:sz w:val="24"/>
          <w:szCs w:val="24"/>
        </w:rPr>
        <w:t xml:space="preserve"> Rangers Fire Company</w:t>
      </w:r>
    </w:p>
    <w:p w:rsidRPr="00F805BF" w:rsidR="00F805BF" w:rsidP="00F805BF" w:rsidRDefault="00F805BF" w14:paraId="7F956EEA" w14:textId="23796EBE">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Township Municipal &amp; Police Building</w:t>
      </w:r>
    </w:p>
    <w:p w:rsidR="00176F8E" w:rsidP="00DA1C9B" w:rsidRDefault="0051450F" w14:paraId="3EE1BEF7" w14:textId="77777777">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Cultural / historical resources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museums, parks, stadiums, etc. </w:t>
      </w:r>
    </w:p>
    <w:p w:rsidR="00FD1823" w:rsidP="00286B30" w:rsidRDefault="00286B30" w14:paraId="4ECBD7E7" w14:textId="33A2A061">
      <w:pPr>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None</w:t>
      </w:r>
    </w:p>
    <w:p w:rsidR="0088409E" w:rsidP="0088409E" w:rsidRDefault="0088409E" w14:paraId="76605F2F" w14:textId="77777777">
      <w:pPr>
        <w:spacing w:line="240" w:lineRule="auto"/>
        <w:rPr>
          <w:rFonts w:ascii="Arial" w:hAnsi="Arial" w:cs="Arial"/>
          <w:color w:val="767171" w:themeColor="background2" w:themeShade="80"/>
          <w:sz w:val="24"/>
          <w:szCs w:val="24"/>
        </w:rPr>
      </w:pPr>
    </w:p>
    <w:p w:rsidR="0088409E" w:rsidP="0088409E" w:rsidRDefault="0088409E" w14:paraId="7991B5C6" w14:textId="1713A96E">
      <w:pPr>
        <w:spacing w:line="240" w:lineRule="auto"/>
        <w:rPr>
          <w:rFonts w:ascii="Arial" w:hAnsi="Arial" w:cs="Arial"/>
          <w:color w:val="767171" w:themeColor="background2" w:themeShade="80"/>
          <w:sz w:val="24"/>
          <w:szCs w:val="24"/>
        </w:rPr>
        <w:sectPr w:rsidR="0088409E" w:rsidSect="00941FB0">
          <w:headerReference w:type="default" r:id="rId11"/>
          <w:footerReference w:type="default" r:id="rId12"/>
          <w:pgSz w:w="12240" w:h="15840" w:orient="portrait"/>
          <w:pgMar w:top="1008" w:right="1008" w:bottom="1008" w:left="1008" w:header="720" w:footer="720" w:gutter="0"/>
          <w:cols w:space="720"/>
          <w:titlePg/>
          <w:docGrid w:linePitch="360"/>
        </w:sect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p>
    <w:p w:rsidR="00176F8E" w:rsidP="00176F8E" w:rsidRDefault="005A0F6C" w14:paraId="087314DF" w14:textId="77777777">
      <w:pPr>
        <w:spacing w:after="0" w:line="240" w:lineRule="auto"/>
        <w:rPr>
          <w:rFonts w:ascii="Arial" w:hAnsi="Arial" w:cs="Arial"/>
          <w:b/>
          <w:sz w:val="28"/>
          <w:szCs w:val="24"/>
        </w:rPr>
      </w:pPr>
      <w:r>
        <w:rPr>
          <w:rFonts w:ascii="Arial" w:hAnsi="Arial" w:cs="Arial"/>
          <w:b/>
          <w:sz w:val="28"/>
          <w:szCs w:val="24"/>
        </w:rPr>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41"/>
        <w:gridCol w:w="1027"/>
        <w:gridCol w:w="614"/>
        <w:gridCol w:w="1530"/>
        <w:gridCol w:w="1530"/>
        <w:gridCol w:w="1530"/>
        <w:gridCol w:w="1530"/>
        <w:gridCol w:w="1530"/>
        <w:gridCol w:w="1530"/>
      </w:tblGrid>
      <w:tr w:rsidR="00B06D7D" w:rsidTr="15726FE0" w14:paraId="6B07D58B" w14:textId="77777777">
        <w:trPr>
          <w:trHeight w:val="386"/>
        </w:trPr>
        <w:tc>
          <w:tcPr>
            <w:tcW w:w="451" w:type="dxa"/>
            <w:vMerge w:val="restart"/>
            <w:shd w:val="clear" w:color="auto" w:fill="D0CECE" w:themeFill="background2" w:themeFillShade="E6"/>
            <w:tcMar/>
            <w:textDirection w:val="btLr"/>
            <w:vAlign w:val="center"/>
          </w:tcPr>
          <w:p w:rsidRPr="00176F8E" w:rsidR="00176F8E" w:rsidP="00176F8E" w:rsidRDefault="00176F8E" w14:paraId="41F468EE" w14:textId="77777777">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tcMar/>
            <w:vAlign w:val="center"/>
          </w:tcPr>
          <w:p w:rsidRPr="00A47523" w:rsidR="00F40B48" w:rsidP="00F40B48" w:rsidRDefault="00F40B48" w14:paraId="586A5BF5" w14:textId="77777777">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rsidR="00F40B48" w:rsidP="00F40B48" w:rsidRDefault="00F40B48" w14:paraId="0356BC9F" w14:textId="77777777">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rsidRPr="00F40B48" w:rsidR="00176F8E" w:rsidP="00F40B48" w:rsidRDefault="00F40B48" w14:paraId="318EC17B" w14:textId="77777777">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tcMar/>
            <w:vAlign w:val="bottom"/>
          </w:tcPr>
          <w:p w:rsidRPr="00176F8E" w:rsidR="00176F8E" w:rsidP="00B61C8B" w:rsidRDefault="00176F8E" w14:paraId="4CA15B7B" w14:textId="77777777">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tcMar/>
            <w:vAlign w:val="center"/>
          </w:tcPr>
          <w:p w:rsidR="00B61C8B" w:rsidP="00B61C8B" w:rsidRDefault="00176F8E" w14:paraId="653F68AE" w14:textId="77777777">
            <w:pPr>
              <w:jc w:val="center"/>
              <w:rPr>
                <w:rFonts w:ascii="Arial" w:hAnsi="Arial" w:cs="Arial"/>
                <w:b/>
                <w:sz w:val="20"/>
                <w:szCs w:val="24"/>
              </w:rPr>
            </w:pPr>
            <w:r>
              <w:rPr>
                <w:rFonts w:ascii="Arial" w:hAnsi="Arial" w:cs="Arial"/>
                <w:b/>
                <w:sz w:val="20"/>
                <w:szCs w:val="24"/>
              </w:rPr>
              <w:t xml:space="preserve">Department / </w:t>
            </w:r>
          </w:p>
          <w:p w:rsidR="00B61C8B" w:rsidP="00B61C8B" w:rsidRDefault="00176F8E" w14:paraId="4C9FC3BC" w14:textId="77777777">
            <w:pPr>
              <w:jc w:val="center"/>
              <w:rPr>
                <w:rFonts w:ascii="Arial" w:hAnsi="Arial" w:cs="Arial"/>
                <w:b/>
                <w:sz w:val="20"/>
                <w:szCs w:val="24"/>
              </w:rPr>
            </w:pPr>
            <w:r>
              <w:rPr>
                <w:rFonts w:ascii="Arial" w:hAnsi="Arial" w:cs="Arial"/>
                <w:b/>
                <w:sz w:val="20"/>
                <w:szCs w:val="24"/>
              </w:rPr>
              <w:t xml:space="preserve">Agency </w:t>
            </w:r>
          </w:p>
          <w:p w:rsidRPr="00176F8E" w:rsidR="00176F8E" w:rsidP="00B61C8B" w:rsidRDefault="00176F8E" w14:paraId="2824EC0C" w14:textId="77777777">
            <w:pPr>
              <w:jc w:val="center"/>
              <w:rPr>
                <w:rFonts w:ascii="Arial" w:hAnsi="Arial" w:cs="Arial"/>
                <w:b/>
                <w:sz w:val="20"/>
                <w:szCs w:val="24"/>
              </w:rPr>
            </w:pPr>
            <w:r>
              <w:rPr>
                <w:rFonts w:ascii="Arial" w:hAnsi="Arial" w:cs="Arial"/>
                <w:b/>
                <w:sz w:val="20"/>
                <w:szCs w:val="24"/>
              </w:rPr>
              <w:t>Responsible</w:t>
            </w:r>
          </w:p>
        </w:tc>
        <w:tc>
          <w:tcPr>
            <w:tcW w:w="1530" w:type="dxa"/>
            <w:vMerge w:val="restart"/>
            <w:shd w:val="clear" w:color="auto" w:fill="D0CECE" w:themeFill="background2" w:themeFillShade="E6"/>
            <w:tcMar/>
            <w:vAlign w:val="center"/>
          </w:tcPr>
          <w:p w:rsidRPr="007935E6" w:rsidR="00B61C8B" w:rsidP="00B61C8B" w:rsidRDefault="00176F8E" w14:paraId="2B805FA7" w14:textId="77777777">
            <w:pPr>
              <w:spacing w:after="120"/>
              <w:jc w:val="center"/>
              <w:rPr>
                <w:rFonts w:ascii="Arial" w:hAnsi="Arial" w:cs="Arial"/>
                <w:b/>
                <w:sz w:val="20"/>
                <w:szCs w:val="24"/>
              </w:rPr>
            </w:pPr>
            <w:r w:rsidRPr="007935E6">
              <w:rPr>
                <w:rFonts w:ascii="Arial" w:hAnsi="Arial" w:cs="Arial"/>
                <w:b/>
                <w:sz w:val="20"/>
                <w:szCs w:val="24"/>
              </w:rPr>
              <w:t xml:space="preserve">Effect on Hazard Loss Reduction: </w:t>
            </w:r>
          </w:p>
          <w:p w:rsidRPr="007935E6" w:rsidR="00176F8E" w:rsidP="00B61C8B" w:rsidRDefault="00176F8E" w14:paraId="76E25498" w14:textId="77777777">
            <w:pPr>
              <w:spacing w:after="120"/>
              <w:jc w:val="center"/>
              <w:rPr>
                <w:rFonts w:ascii="Arial" w:hAnsi="Arial" w:cs="Arial"/>
                <w:b/>
                <w:sz w:val="20"/>
                <w:szCs w:val="24"/>
              </w:rPr>
            </w:pPr>
            <w:r w:rsidRPr="007935E6">
              <w:rPr>
                <w:rFonts w:ascii="Arial" w:hAnsi="Arial" w:cs="Arial"/>
                <w:b/>
                <w:sz w:val="20"/>
                <w:szCs w:val="24"/>
              </w:rPr>
              <w:t>-</w:t>
            </w:r>
            <w:r w:rsidRPr="007935E6">
              <w:rPr>
                <w:rFonts w:ascii="Arial" w:hAnsi="Arial" w:cs="Arial"/>
                <w:b/>
                <w:sz w:val="20"/>
                <w:szCs w:val="24"/>
                <w:u w:val="single"/>
              </w:rPr>
              <w:t>S</w:t>
            </w:r>
            <w:r w:rsidRPr="007935E6">
              <w:rPr>
                <w:rFonts w:ascii="Arial" w:hAnsi="Arial" w:cs="Arial"/>
                <w:b/>
                <w:sz w:val="20"/>
                <w:szCs w:val="24"/>
              </w:rPr>
              <w:t>upports</w:t>
            </w:r>
          </w:p>
          <w:p w:rsidRPr="007935E6" w:rsidR="00176F8E" w:rsidP="00B61C8B" w:rsidRDefault="00176F8E" w14:paraId="63D43DA2" w14:textId="77777777">
            <w:pPr>
              <w:spacing w:after="120"/>
              <w:jc w:val="center"/>
              <w:rPr>
                <w:rFonts w:ascii="Arial" w:hAnsi="Arial" w:cs="Arial"/>
                <w:b/>
                <w:sz w:val="20"/>
                <w:szCs w:val="24"/>
              </w:rPr>
            </w:pPr>
            <w:r w:rsidRPr="007935E6">
              <w:rPr>
                <w:rFonts w:ascii="Arial" w:hAnsi="Arial" w:cs="Arial"/>
                <w:b/>
                <w:sz w:val="20"/>
                <w:szCs w:val="24"/>
              </w:rPr>
              <w:t>-</w:t>
            </w:r>
            <w:r w:rsidRPr="007935E6">
              <w:rPr>
                <w:rFonts w:ascii="Arial" w:hAnsi="Arial" w:cs="Arial"/>
                <w:b/>
                <w:sz w:val="20"/>
                <w:szCs w:val="24"/>
                <w:u w:val="single"/>
              </w:rPr>
              <w:t>N</w:t>
            </w:r>
            <w:r w:rsidRPr="007935E6">
              <w:rPr>
                <w:rFonts w:ascii="Arial" w:hAnsi="Arial" w:cs="Arial"/>
                <w:b/>
                <w:sz w:val="20"/>
                <w:szCs w:val="24"/>
              </w:rPr>
              <w:t>eutral</w:t>
            </w:r>
          </w:p>
          <w:p w:rsidRPr="007935E6" w:rsidR="00176F8E" w:rsidP="00B61C8B" w:rsidRDefault="00176F8E" w14:paraId="604D57C7" w14:textId="77777777">
            <w:pPr>
              <w:spacing w:after="120"/>
              <w:jc w:val="center"/>
              <w:rPr>
                <w:rFonts w:ascii="Arial" w:hAnsi="Arial" w:cs="Arial"/>
                <w:b/>
                <w:sz w:val="20"/>
                <w:szCs w:val="24"/>
              </w:rPr>
            </w:pPr>
            <w:r w:rsidRPr="007935E6">
              <w:rPr>
                <w:rFonts w:ascii="Arial" w:hAnsi="Arial" w:cs="Arial"/>
                <w:b/>
                <w:sz w:val="20"/>
                <w:szCs w:val="24"/>
              </w:rPr>
              <w:t>-</w:t>
            </w:r>
            <w:r w:rsidRPr="007935E6">
              <w:rPr>
                <w:rFonts w:ascii="Arial" w:hAnsi="Arial" w:cs="Arial"/>
                <w:b/>
                <w:sz w:val="20"/>
                <w:szCs w:val="24"/>
                <w:u w:val="single"/>
              </w:rPr>
              <w:t>H</w:t>
            </w:r>
            <w:r w:rsidRPr="007935E6">
              <w:rPr>
                <w:rFonts w:ascii="Arial" w:hAnsi="Arial" w:cs="Arial"/>
                <w:b/>
                <w:sz w:val="20"/>
                <w:szCs w:val="24"/>
              </w:rPr>
              <w:t>inders</w:t>
            </w:r>
          </w:p>
        </w:tc>
        <w:tc>
          <w:tcPr>
            <w:tcW w:w="1530" w:type="dxa"/>
            <w:vMerge w:val="restart"/>
            <w:shd w:val="clear" w:color="auto" w:fill="D0CECE" w:themeFill="background2" w:themeFillShade="E6"/>
            <w:tcMar/>
            <w:vAlign w:val="center"/>
          </w:tcPr>
          <w:p w:rsidRPr="007935E6" w:rsidR="00176F8E" w:rsidP="00B61C8B" w:rsidRDefault="00176F8E" w14:paraId="122D44AA" w14:textId="2D098CCD">
            <w:pPr>
              <w:spacing w:after="120"/>
              <w:jc w:val="center"/>
              <w:rPr>
                <w:rFonts w:ascii="Arial" w:hAnsi="Arial" w:cs="Arial"/>
                <w:b/>
                <w:sz w:val="20"/>
                <w:szCs w:val="24"/>
              </w:rPr>
            </w:pPr>
            <w:r w:rsidRPr="007935E6">
              <w:rPr>
                <w:rFonts w:ascii="Arial" w:hAnsi="Arial" w:cs="Arial"/>
                <w:b/>
                <w:sz w:val="20"/>
                <w:szCs w:val="24"/>
              </w:rPr>
              <w:t>Change since 201</w:t>
            </w:r>
            <w:r w:rsidRPr="007935E6" w:rsidR="00503A6C">
              <w:rPr>
                <w:rFonts w:ascii="Arial" w:hAnsi="Arial" w:cs="Arial"/>
                <w:b/>
                <w:sz w:val="20"/>
                <w:szCs w:val="24"/>
              </w:rPr>
              <w:t>8</w:t>
            </w:r>
            <w:r w:rsidRPr="007935E6">
              <w:rPr>
                <w:rFonts w:ascii="Arial" w:hAnsi="Arial" w:cs="Arial"/>
                <w:b/>
                <w:sz w:val="20"/>
                <w:szCs w:val="24"/>
              </w:rPr>
              <w:t xml:space="preserve"> Plan?</w:t>
            </w:r>
          </w:p>
          <w:p w:rsidRPr="007935E6" w:rsidR="00176F8E" w:rsidP="00B61C8B" w:rsidRDefault="00176F8E" w14:paraId="6DAFD94A" w14:textId="77777777">
            <w:pPr>
              <w:spacing w:after="120"/>
              <w:jc w:val="center"/>
              <w:rPr>
                <w:rFonts w:ascii="Arial" w:hAnsi="Arial" w:cs="Arial"/>
                <w:b/>
                <w:sz w:val="20"/>
                <w:szCs w:val="24"/>
              </w:rPr>
            </w:pPr>
            <w:r w:rsidRPr="007935E6">
              <w:rPr>
                <w:rFonts w:ascii="Arial" w:hAnsi="Arial" w:cs="Arial"/>
                <w:b/>
                <w:sz w:val="20"/>
                <w:szCs w:val="24"/>
              </w:rPr>
              <w:t>+ Positive</w:t>
            </w:r>
          </w:p>
          <w:p w:rsidRPr="007935E6" w:rsidR="00176F8E" w:rsidP="00B61C8B" w:rsidRDefault="00176F8E" w14:paraId="0E2FDA2E" w14:textId="77777777">
            <w:pPr>
              <w:spacing w:after="120"/>
              <w:jc w:val="center"/>
              <w:rPr>
                <w:rFonts w:ascii="Arial" w:hAnsi="Arial" w:cs="Arial"/>
                <w:b/>
                <w:sz w:val="20"/>
                <w:szCs w:val="24"/>
              </w:rPr>
            </w:pPr>
            <w:r w:rsidRPr="007935E6">
              <w:rPr>
                <w:rFonts w:ascii="Arial" w:hAnsi="Arial" w:cs="Arial"/>
                <w:b/>
                <w:sz w:val="20"/>
                <w:szCs w:val="24"/>
              </w:rPr>
              <w:t>- Negative</w:t>
            </w:r>
          </w:p>
        </w:tc>
        <w:tc>
          <w:tcPr>
            <w:tcW w:w="1530" w:type="dxa"/>
            <w:vMerge w:val="restart"/>
            <w:shd w:val="clear" w:color="auto" w:fill="D0CECE" w:themeFill="background2" w:themeFillShade="E6"/>
            <w:tcMar/>
            <w:vAlign w:val="center"/>
          </w:tcPr>
          <w:p w:rsidRPr="007935E6" w:rsidR="00176F8E" w:rsidP="00B61C8B" w:rsidRDefault="00B61C8B" w14:paraId="5CD1D892" w14:textId="4C48FDB2">
            <w:pPr>
              <w:jc w:val="center"/>
              <w:rPr>
                <w:rFonts w:ascii="Arial" w:hAnsi="Arial" w:cs="Arial"/>
                <w:b/>
                <w:sz w:val="20"/>
                <w:szCs w:val="24"/>
              </w:rPr>
            </w:pPr>
            <w:r w:rsidRPr="007935E6">
              <w:rPr>
                <w:rFonts w:ascii="Arial" w:hAnsi="Arial" w:cs="Arial"/>
                <w:b/>
                <w:sz w:val="20"/>
                <w:szCs w:val="24"/>
              </w:rPr>
              <w:t>Has the 201</w:t>
            </w:r>
            <w:r w:rsidRPr="007935E6" w:rsidR="00503A6C">
              <w:rPr>
                <w:rFonts w:ascii="Arial" w:hAnsi="Arial" w:cs="Arial"/>
                <w:b/>
                <w:sz w:val="20"/>
                <w:szCs w:val="24"/>
              </w:rPr>
              <w:t>8</w:t>
            </w:r>
            <w:r w:rsidRPr="007935E6" w:rsidR="00176F8E">
              <w:rPr>
                <w:rFonts w:ascii="Arial" w:hAnsi="Arial" w:cs="Arial"/>
                <w:b/>
                <w:sz w:val="20"/>
                <w:szCs w:val="24"/>
              </w:rPr>
              <w:t xml:space="preserve"> Plan been integrated into the </w:t>
            </w:r>
            <w:r w:rsidRPr="007935E6">
              <w:rPr>
                <w:rFonts w:ascii="Arial" w:hAnsi="Arial" w:cs="Arial"/>
                <w:b/>
                <w:sz w:val="20"/>
                <w:szCs w:val="24"/>
              </w:rPr>
              <w:t>Regulatory Tool/</w:t>
            </w:r>
            <w:r w:rsidRPr="007935E6" w:rsidR="00176F8E">
              <w:rPr>
                <w:rFonts w:ascii="Arial" w:hAnsi="Arial" w:cs="Arial"/>
                <w:b/>
                <w:sz w:val="20"/>
                <w:szCs w:val="24"/>
              </w:rPr>
              <w:t>Program? If so, how?</w:t>
            </w:r>
          </w:p>
        </w:tc>
        <w:tc>
          <w:tcPr>
            <w:tcW w:w="1530" w:type="dxa"/>
            <w:vMerge w:val="restart"/>
            <w:shd w:val="clear" w:color="auto" w:fill="D0CECE" w:themeFill="background2" w:themeFillShade="E6"/>
            <w:tcMar/>
            <w:vAlign w:val="center"/>
          </w:tcPr>
          <w:p w:rsidRPr="007935E6" w:rsidR="00176F8E" w:rsidP="00B61C8B" w:rsidRDefault="00B61C8B" w14:paraId="796E4C47" w14:textId="77777777">
            <w:pPr>
              <w:jc w:val="center"/>
              <w:rPr>
                <w:rFonts w:ascii="Arial" w:hAnsi="Arial" w:cs="Arial"/>
                <w:b/>
                <w:sz w:val="20"/>
                <w:szCs w:val="24"/>
              </w:rPr>
            </w:pPr>
            <w:r w:rsidRPr="007935E6">
              <w:rPr>
                <w:rFonts w:ascii="Arial" w:hAnsi="Arial" w:cs="Arial"/>
                <w:b/>
                <w:sz w:val="20"/>
                <w:szCs w:val="24"/>
              </w:rPr>
              <w:t xml:space="preserve">How can </w:t>
            </w:r>
            <w:r w:rsidRPr="007935E6" w:rsidR="00176F8E">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tcMar/>
            <w:vAlign w:val="center"/>
          </w:tcPr>
          <w:p w:rsidRPr="00176F8E" w:rsidR="00176F8E" w:rsidP="00B61C8B" w:rsidRDefault="00176F8E" w14:paraId="17712792" w14:textId="77777777">
            <w:pPr>
              <w:jc w:val="center"/>
              <w:rPr>
                <w:rFonts w:ascii="Arial" w:hAnsi="Arial" w:cs="Arial"/>
                <w:b/>
                <w:sz w:val="20"/>
                <w:szCs w:val="24"/>
              </w:rPr>
            </w:pPr>
            <w:r>
              <w:rPr>
                <w:rFonts w:ascii="Arial" w:hAnsi="Arial" w:cs="Arial"/>
                <w:b/>
                <w:sz w:val="20"/>
                <w:szCs w:val="24"/>
              </w:rPr>
              <w:t>Additional Comments</w:t>
            </w:r>
          </w:p>
        </w:tc>
      </w:tr>
      <w:tr w:rsidR="00C317DF" w:rsidTr="15726FE0" w14:paraId="486A36D5" w14:textId="77777777">
        <w:trPr>
          <w:cantSplit/>
          <w:trHeight w:val="1610"/>
        </w:trPr>
        <w:tc>
          <w:tcPr>
            <w:tcW w:w="451" w:type="dxa"/>
            <w:vMerge/>
            <w:tcMar/>
          </w:tcPr>
          <w:p w:rsidR="00176F8E" w:rsidP="00176F8E" w:rsidRDefault="00176F8E" w14:paraId="2698169B" w14:textId="77777777">
            <w:pPr>
              <w:rPr>
                <w:rFonts w:ascii="Arial" w:hAnsi="Arial" w:cs="Arial"/>
                <w:b/>
                <w:color w:val="767171" w:themeColor="background2" w:themeShade="80"/>
                <w:sz w:val="24"/>
                <w:szCs w:val="24"/>
              </w:rPr>
            </w:pPr>
          </w:p>
        </w:tc>
        <w:tc>
          <w:tcPr>
            <w:tcW w:w="3217" w:type="dxa"/>
            <w:vMerge/>
            <w:tcMar/>
          </w:tcPr>
          <w:p w:rsidR="00176F8E" w:rsidP="00176F8E" w:rsidRDefault="00176F8E" w14:paraId="33A7FB5F" w14:textId="77777777">
            <w:pPr>
              <w:rPr>
                <w:rFonts w:ascii="Arial" w:hAnsi="Arial" w:cs="Arial"/>
                <w:b/>
                <w:color w:val="767171" w:themeColor="background2" w:themeShade="80"/>
                <w:sz w:val="24"/>
                <w:szCs w:val="24"/>
              </w:rPr>
            </w:pPr>
          </w:p>
        </w:tc>
        <w:tc>
          <w:tcPr>
            <w:tcW w:w="541" w:type="dxa"/>
            <w:shd w:val="clear" w:color="auto" w:fill="D0CECE" w:themeFill="background2" w:themeFillShade="E6"/>
            <w:tcMar/>
            <w:textDirection w:val="btLr"/>
            <w:vAlign w:val="center"/>
          </w:tcPr>
          <w:p w:rsidRPr="00176F8E" w:rsidR="00176F8E" w:rsidP="00B61C8B" w:rsidRDefault="00176F8E" w14:paraId="4E6334CB" w14:textId="77777777">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27" w:type="dxa"/>
            <w:shd w:val="clear" w:color="auto" w:fill="D0CECE" w:themeFill="background2" w:themeFillShade="E6"/>
            <w:tcMar/>
            <w:vAlign w:val="center"/>
          </w:tcPr>
          <w:p w:rsidRPr="00176F8E" w:rsidR="00176F8E" w:rsidP="00F473E5" w:rsidRDefault="00176F8E" w14:paraId="4EED1BF3" w14:textId="77777777">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cMar/>
            <w:textDirection w:val="btLr"/>
            <w:vAlign w:val="center"/>
          </w:tcPr>
          <w:p w:rsidRPr="00F473E5" w:rsidR="00176F8E" w:rsidP="00F473E5" w:rsidRDefault="00176F8E" w14:paraId="795608B3" w14:textId="77777777">
            <w:pPr>
              <w:contextualSpacing/>
              <w:jc w:val="center"/>
              <w:rPr>
                <w:rFonts w:ascii="Arial" w:hAnsi="Arial" w:cs="Arial"/>
                <w:b/>
              </w:rPr>
            </w:pPr>
            <w:r w:rsidRPr="00F473E5">
              <w:rPr>
                <w:rFonts w:ascii="Arial" w:hAnsi="Arial" w:cs="Arial"/>
                <w:b/>
                <w:sz w:val="20"/>
              </w:rPr>
              <w:t>Under Development</w:t>
            </w:r>
          </w:p>
        </w:tc>
        <w:tc>
          <w:tcPr>
            <w:tcW w:w="1530" w:type="dxa"/>
            <w:vMerge/>
            <w:tcMar/>
          </w:tcPr>
          <w:p w:rsidR="00176F8E" w:rsidP="00C317DF" w:rsidRDefault="00176F8E" w14:paraId="7498A98B" w14:textId="77777777">
            <w:pPr>
              <w:contextualSpacing/>
              <w:rPr>
                <w:rFonts w:ascii="Arial" w:hAnsi="Arial" w:cs="Arial"/>
                <w:b/>
                <w:color w:val="767171" w:themeColor="background2" w:themeShade="80"/>
                <w:sz w:val="24"/>
                <w:szCs w:val="24"/>
              </w:rPr>
            </w:pPr>
          </w:p>
        </w:tc>
        <w:tc>
          <w:tcPr>
            <w:tcW w:w="1530" w:type="dxa"/>
            <w:vMerge/>
            <w:tcMar/>
          </w:tcPr>
          <w:p w:rsidR="00176F8E" w:rsidP="00176F8E" w:rsidRDefault="00176F8E" w14:paraId="1FAD36B4" w14:textId="77777777">
            <w:pPr>
              <w:rPr>
                <w:rFonts w:ascii="Arial" w:hAnsi="Arial" w:cs="Arial"/>
                <w:b/>
                <w:color w:val="767171" w:themeColor="background2" w:themeShade="80"/>
                <w:sz w:val="24"/>
                <w:szCs w:val="24"/>
              </w:rPr>
            </w:pPr>
          </w:p>
        </w:tc>
        <w:tc>
          <w:tcPr>
            <w:tcW w:w="1530" w:type="dxa"/>
            <w:vMerge/>
            <w:tcMar/>
          </w:tcPr>
          <w:p w:rsidR="00176F8E" w:rsidP="00176F8E" w:rsidRDefault="00176F8E" w14:paraId="53185EF2" w14:textId="77777777">
            <w:pPr>
              <w:rPr>
                <w:rFonts w:ascii="Arial" w:hAnsi="Arial" w:cs="Arial"/>
                <w:b/>
                <w:color w:val="767171" w:themeColor="background2" w:themeShade="80"/>
                <w:sz w:val="24"/>
                <w:szCs w:val="24"/>
              </w:rPr>
            </w:pPr>
          </w:p>
        </w:tc>
        <w:tc>
          <w:tcPr>
            <w:tcW w:w="1530" w:type="dxa"/>
            <w:vMerge/>
            <w:tcMar/>
          </w:tcPr>
          <w:p w:rsidR="00176F8E" w:rsidP="00176F8E" w:rsidRDefault="00176F8E" w14:paraId="68FF55A9" w14:textId="77777777">
            <w:pPr>
              <w:rPr>
                <w:rFonts w:ascii="Arial" w:hAnsi="Arial" w:cs="Arial"/>
                <w:b/>
                <w:color w:val="767171" w:themeColor="background2" w:themeShade="80"/>
                <w:sz w:val="24"/>
                <w:szCs w:val="24"/>
              </w:rPr>
            </w:pPr>
          </w:p>
        </w:tc>
        <w:tc>
          <w:tcPr>
            <w:tcW w:w="1530" w:type="dxa"/>
            <w:vMerge/>
            <w:tcMar/>
          </w:tcPr>
          <w:p w:rsidR="00176F8E" w:rsidP="00176F8E" w:rsidRDefault="00176F8E" w14:paraId="268615E1" w14:textId="77777777">
            <w:pPr>
              <w:rPr>
                <w:rFonts w:ascii="Arial" w:hAnsi="Arial" w:cs="Arial"/>
                <w:b/>
                <w:color w:val="767171" w:themeColor="background2" w:themeShade="80"/>
                <w:sz w:val="24"/>
                <w:szCs w:val="24"/>
              </w:rPr>
            </w:pPr>
          </w:p>
        </w:tc>
        <w:tc>
          <w:tcPr>
            <w:tcW w:w="1530" w:type="dxa"/>
            <w:vMerge/>
            <w:tcMar/>
          </w:tcPr>
          <w:p w:rsidR="00176F8E" w:rsidP="00176F8E" w:rsidRDefault="00176F8E" w14:paraId="01021848" w14:textId="77777777">
            <w:pPr>
              <w:rPr>
                <w:rFonts w:ascii="Arial" w:hAnsi="Arial" w:cs="Arial"/>
                <w:b/>
                <w:color w:val="767171" w:themeColor="background2" w:themeShade="80"/>
                <w:sz w:val="24"/>
                <w:szCs w:val="24"/>
              </w:rPr>
            </w:pPr>
          </w:p>
        </w:tc>
      </w:tr>
      <w:tr w:rsidR="00FF52F5" w:rsidTr="15726FE0" w14:paraId="134EE798" w14:textId="77777777">
        <w:trPr>
          <w:cantSplit/>
          <w:trHeight w:val="288"/>
        </w:trPr>
        <w:tc>
          <w:tcPr>
            <w:tcW w:w="451" w:type="dxa"/>
            <w:vMerge w:val="restart"/>
            <w:shd w:val="clear" w:color="auto" w:fill="F7CAAC" w:themeFill="accent2" w:themeFillTint="66"/>
            <w:tcMar/>
            <w:textDirection w:val="btLr"/>
            <w:vAlign w:val="center"/>
          </w:tcPr>
          <w:p w:rsidR="00FF52F5" w:rsidP="00FF52F5" w:rsidRDefault="00FF52F5" w14:paraId="2DC65775" w14:textId="77777777">
            <w:pPr>
              <w:ind w:left="113" w:right="113"/>
              <w:jc w:val="center"/>
              <w:rPr>
                <w:rFonts w:ascii="Arial" w:hAnsi="Arial" w:cs="Arial"/>
                <w:b/>
                <w:sz w:val="20"/>
                <w:szCs w:val="24"/>
              </w:rPr>
            </w:pPr>
            <w:r>
              <w:rPr>
                <w:rFonts w:ascii="Arial" w:hAnsi="Arial" w:cs="Arial"/>
                <w:b/>
                <w:sz w:val="20"/>
                <w:szCs w:val="24"/>
              </w:rPr>
              <w:t>1. Planning &amp; Regulatory</w:t>
            </w:r>
          </w:p>
          <w:p w:rsidR="00FF52F5" w:rsidP="00FF52F5" w:rsidRDefault="00FF52F5" w14:paraId="2D15ECC9" w14:textId="77777777">
            <w:pPr>
              <w:ind w:left="113" w:right="113"/>
              <w:jc w:val="center"/>
              <w:rPr>
                <w:rFonts w:ascii="Arial" w:hAnsi="Arial" w:cs="Arial"/>
                <w:b/>
                <w:sz w:val="20"/>
                <w:szCs w:val="24"/>
              </w:rPr>
            </w:pPr>
          </w:p>
          <w:p w:rsidRPr="00C317DF" w:rsidR="00FF52F5" w:rsidP="00FF52F5" w:rsidRDefault="00FF52F5" w14:paraId="3D29A739" w14:textId="77777777">
            <w:pPr>
              <w:ind w:left="113" w:right="113"/>
              <w:jc w:val="center"/>
              <w:rPr>
                <w:rFonts w:ascii="Arial" w:hAnsi="Arial" w:cs="Arial"/>
                <w:b/>
                <w:sz w:val="20"/>
                <w:szCs w:val="24"/>
              </w:rPr>
            </w:pPr>
          </w:p>
        </w:tc>
        <w:tc>
          <w:tcPr>
            <w:tcW w:w="3217" w:type="dxa"/>
            <w:tcMar/>
            <w:vAlign w:val="center"/>
          </w:tcPr>
          <w:p w:rsidRPr="00B61C8B" w:rsidR="00FF52F5" w:rsidP="00FF52F5" w:rsidRDefault="00FF52F5" w14:paraId="02010523" w14:textId="77777777">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286B30" w14:paraId="7C2EB181" w14:textId="4989FB2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74A5A0BB" w14:textId="48871A64">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2022</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0DD09BD4" w14:textId="472F0BA1">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120D2912" w14:textId="44E114EA">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Planning &amp; Zoning</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3641BDB9" w14:textId="762F2A50">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Supports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2FBC5B44" w14:textId="6BF282E8">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Positive</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0656475F" w14:textId="70E730D9">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Land Development reviews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7B60390E" w14:textId="4906B3D1">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51D42631" w14:textId="3648802B">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r>
      <w:tr w:rsidR="00FF52F5" w:rsidTr="15726FE0" w14:paraId="3B5666F5" w14:textId="77777777">
        <w:trPr>
          <w:trHeight w:val="288"/>
        </w:trPr>
        <w:tc>
          <w:tcPr>
            <w:tcW w:w="451" w:type="dxa"/>
            <w:vMerge/>
            <w:tcMar/>
          </w:tcPr>
          <w:p w:rsidR="00FF52F5" w:rsidP="00FF52F5" w:rsidRDefault="00FF52F5" w14:paraId="55175FED" w14:textId="77777777">
            <w:pPr>
              <w:ind w:left="113" w:right="113"/>
              <w:jc w:val="center"/>
              <w:rPr>
                <w:rFonts w:ascii="Arial" w:hAnsi="Arial" w:cs="Arial"/>
                <w:b/>
                <w:color w:val="767171" w:themeColor="background2" w:themeShade="80"/>
                <w:sz w:val="24"/>
                <w:szCs w:val="24"/>
              </w:rPr>
            </w:pPr>
          </w:p>
        </w:tc>
        <w:tc>
          <w:tcPr>
            <w:tcW w:w="3217" w:type="dxa"/>
            <w:tcMar/>
            <w:vAlign w:val="center"/>
          </w:tcPr>
          <w:p w:rsidRPr="00B61C8B" w:rsidR="00FF52F5" w:rsidP="00FF52F5" w:rsidRDefault="00FF52F5" w14:paraId="7CC7D94A" w14:textId="77777777">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286B30" w14:paraId="19E7F60E" w14:textId="4D74A3A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78DD11E1" w14:textId="7ECCB651">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06F1F6FC" w14:textId="53BA1A67">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0C6DFBE5" w14:textId="702F0EC1">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Public Works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62F45AE8" w14:textId="39CD83DB">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Supports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5B03F7DF" w14:textId="7D08C4D9">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6D141512" w14:textId="33903716">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0E8FA3CD" w14:textId="60CD98C8">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0C66E22E" w14:textId="714CE598">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r>
      <w:tr w:rsidR="00FF52F5" w:rsidTr="15726FE0" w14:paraId="149ECF86" w14:textId="77777777">
        <w:trPr>
          <w:trHeight w:val="288"/>
        </w:trPr>
        <w:tc>
          <w:tcPr>
            <w:tcW w:w="451" w:type="dxa"/>
            <w:vMerge/>
            <w:tcMar/>
          </w:tcPr>
          <w:p w:rsidR="00FF52F5" w:rsidP="00FF52F5" w:rsidRDefault="00FF52F5" w14:paraId="7CB89985" w14:textId="77777777">
            <w:pPr>
              <w:ind w:left="113" w:right="113"/>
              <w:jc w:val="center"/>
              <w:rPr>
                <w:rFonts w:ascii="Arial" w:hAnsi="Arial" w:cs="Arial"/>
                <w:b/>
                <w:color w:val="767171" w:themeColor="background2" w:themeShade="80"/>
                <w:sz w:val="24"/>
                <w:szCs w:val="24"/>
              </w:rPr>
            </w:pPr>
          </w:p>
        </w:tc>
        <w:tc>
          <w:tcPr>
            <w:tcW w:w="3217" w:type="dxa"/>
            <w:tcMar/>
            <w:vAlign w:val="center"/>
          </w:tcPr>
          <w:p w:rsidRPr="00B61C8B" w:rsidR="00FF52F5" w:rsidP="00FF52F5" w:rsidRDefault="00FF52F5" w14:paraId="50E67F52"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35AF5E4E" w14:textId="55E06419">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73DABD06" w14:textId="132C6A38">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5AD94625" w14:textId="710AE4E9">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7001DC69" w14:textId="63ED0D97">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19DD8497" w14:textId="4BDA4E45">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1559E536" w14:textId="7C5AD034">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1CC9F8DE" w14:textId="72FB1D2D">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500EAFBA" w14:textId="3077B4D2">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08F1410B" w14:textId="3E570B2A">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r>
      <w:tr w:rsidR="00FF52F5" w:rsidTr="15726FE0" w14:paraId="73A5F709" w14:textId="77777777">
        <w:trPr>
          <w:trHeight w:val="288"/>
        </w:trPr>
        <w:tc>
          <w:tcPr>
            <w:tcW w:w="451" w:type="dxa"/>
            <w:vMerge/>
            <w:tcMar/>
          </w:tcPr>
          <w:p w:rsidR="00FF52F5" w:rsidP="00FF52F5" w:rsidRDefault="00FF52F5" w14:paraId="2B8BF3D0" w14:textId="77777777">
            <w:pPr>
              <w:ind w:left="113" w:right="113"/>
              <w:jc w:val="center"/>
              <w:rPr>
                <w:rFonts w:ascii="Arial" w:hAnsi="Arial" w:cs="Arial"/>
                <w:b/>
                <w:color w:val="767171" w:themeColor="background2" w:themeShade="80"/>
                <w:sz w:val="24"/>
                <w:szCs w:val="24"/>
              </w:rPr>
            </w:pPr>
          </w:p>
        </w:tc>
        <w:tc>
          <w:tcPr>
            <w:tcW w:w="3217" w:type="dxa"/>
            <w:tcMar/>
            <w:vAlign w:val="center"/>
          </w:tcPr>
          <w:p w:rsidRPr="00B61C8B" w:rsidR="00FF52F5" w:rsidP="00FF52F5" w:rsidRDefault="00FF52F5" w14:paraId="33154BE1"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530CBDFF" w14:textId="7148F2B1">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658480BC" w14:textId="183EA425">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48F23B29" w14:textId="60EE8A1A">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X</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50B87E6F" w14:textId="754085AB">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Police &amp; Public Works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18AAEB84" w14:textId="06F6B665">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Supports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4F158253" w14:textId="6D211923">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73090692" w14:textId="00121246">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3A128319" w14:textId="2BD09CFA">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5151CEAD" w14:textId="35DAD556">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Beginning development</w:t>
            </w:r>
          </w:p>
        </w:tc>
      </w:tr>
      <w:tr w:rsidR="00FF52F5" w:rsidTr="15726FE0" w14:paraId="489754EA" w14:textId="77777777">
        <w:trPr>
          <w:trHeight w:val="432"/>
        </w:trPr>
        <w:tc>
          <w:tcPr>
            <w:tcW w:w="451" w:type="dxa"/>
            <w:vMerge/>
            <w:tcMar/>
          </w:tcPr>
          <w:p w:rsidR="00FF52F5" w:rsidP="00FF52F5" w:rsidRDefault="00FF52F5" w14:paraId="41031A04" w14:textId="77777777">
            <w:pPr>
              <w:ind w:left="113" w:right="113"/>
              <w:jc w:val="center"/>
              <w:rPr>
                <w:rFonts w:ascii="Arial" w:hAnsi="Arial" w:cs="Arial"/>
                <w:b/>
                <w:color w:val="767171" w:themeColor="background2" w:themeShade="80"/>
                <w:sz w:val="24"/>
                <w:szCs w:val="24"/>
              </w:rPr>
            </w:pPr>
          </w:p>
        </w:tc>
        <w:tc>
          <w:tcPr>
            <w:tcW w:w="3217" w:type="dxa"/>
            <w:tcMar/>
            <w:vAlign w:val="center"/>
          </w:tcPr>
          <w:p w:rsidRPr="00B61C8B" w:rsidR="00FF52F5" w:rsidP="00FF52F5" w:rsidRDefault="00FF52F5" w14:paraId="2F09EE2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286B30" w14:paraId="2B0170A9" w14:textId="0EB8154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10F56400" w14:textId="7D5AF22D">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2003 &amp; 2018</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6B1E26B9" w14:textId="3C257EB8">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X</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49E5C80E" w14:textId="557BA4BA">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Planning &amp; Zoning</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2215F903" w14:textId="58D06116">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Supports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79CA4C6B" w14:textId="046E3379">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Positive</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6F63FDC9" w14:textId="703BED4F">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Land Development Reviews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5946B598" w14:textId="0646B0C6">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6134203B" w14:textId="51DDE5BC">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Ordinances being updated for adoption in 2024</w:t>
            </w:r>
          </w:p>
        </w:tc>
      </w:tr>
      <w:tr w:rsidR="00FF52F5" w:rsidTr="15726FE0" w14:paraId="693848E3" w14:textId="77777777">
        <w:trPr>
          <w:trHeight w:val="432"/>
        </w:trPr>
        <w:tc>
          <w:tcPr>
            <w:tcW w:w="451" w:type="dxa"/>
            <w:vMerge/>
            <w:tcMar/>
          </w:tcPr>
          <w:p w:rsidR="00FF52F5" w:rsidP="00FF52F5" w:rsidRDefault="00FF52F5" w14:paraId="70A169C0" w14:textId="77777777">
            <w:pPr>
              <w:ind w:left="113" w:right="113"/>
              <w:jc w:val="center"/>
              <w:rPr>
                <w:rFonts w:ascii="Arial" w:hAnsi="Arial" w:cs="Arial"/>
                <w:b/>
                <w:color w:val="767171" w:themeColor="background2" w:themeShade="80"/>
                <w:sz w:val="24"/>
                <w:szCs w:val="24"/>
              </w:rPr>
            </w:pPr>
          </w:p>
        </w:tc>
        <w:tc>
          <w:tcPr>
            <w:tcW w:w="3217" w:type="dxa"/>
            <w:tcMar/>
            <w:vAlign w:val="center"/>
          </w:tcPr>
          <w:p w:rsidRPr="00B61C8B" w:rsidR="00FF52F5" w:rsidP="00FF52F5" w:rsidRDefault="00FF52F5" w14:paraId="7B62D54B"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286B30" w14:paraId="199DA9D7" w14:textId="471591D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3513E1F4" w14:textId="02002563">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2012</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62EF1D89" w14:textId="0392A53D">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X</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4EF9328A" w14:textId="6B9C4EA4">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Planning &amp; Zoning</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3AD96345" w14:textId="1B071D38">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Supports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4D3B38CA" w14:textId="18111082">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Positive</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2FFA49D3" w14:textId="31FD2AD3">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Land Development Reviews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2F622176" w14:textId="723379FE">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0ED7D3AC" w14:textId="64311C1E">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Plan is beginning to be updated</w:t>
            </w:r>
          </w:p>
        </w:tc>
      </w:tr>
      <w:tr w:rsidR="00FF52F5" w:rsidTr="15726FE0" w14:paraId="2F276BEE" w14:textId="77777777">
        <w:trPr>
          <w:trHeight w:val="288"/>
        </w:trPr>
        <w:tc>
          <w:tcPr>
            <w:tcW w:w="451" w:type="dxa"/>
            <w:vMerge/>
            <w:tcMar/>
          </w:tcPr>
          <w:p w:rsidRPr="00C317DF" w:rsidR="00FF52F5" w:rsidP="00FF52F5" w:rsidRDefault="00FF52F5" w14:paraId="2F51166A" w14:textId="77777777">
            <w:pPr>
              <w:ind w:left="113" w:right="113"/>
              <w:jc w:val="center"/>
              <w:rPr>
                <w:rFonts w:ascii="Arial" w:hAnsi="Arial" w:cs="Arial"/>
                <w:color w:val="767171" w:themeColor="background2" w:themeShade="80"/>
                <w:sz w:val="24"/>
                <w:szCs w:val="24"/>
              </w:rPr>
            </w:pPr>
          </w:p>
        </w:tc>
        <w:tc>
          <w:tcPr>
            <w:tcW w:w="3217" w:type="dxa"/>
            <w:tcMar/>
            <w:vAlign w:val="center"/>
          </w:tcPr>
          <w:p w:rsidRPr="00C317DF" w:rsidR="00FF52F5" w:rsidP="00FF52F5" w:rsidRDefault="00FF52F5" w14:paraId="54D5B434" w14:textId="77777777">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256F049C" w14:textId="5B0FE874">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16C8D059" w14:textId="75B860AA">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456627B2" w14:textId="4E71F3E7">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17CE8484" w14:textId="5B3EE034">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57C56B89" w14:textId="724ECFF8">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1BCF9A30" w14:textId="78449AC9">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7A06243F" w14:textId="4A094F12">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2036503B" w14:textId="3E7F3A1F">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463BDDDF" w14:textId="2341B09C">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r>
      <w:tr w:rsidR="00FF52F5" w:rsidTr="15726FE0" w14:paraId="5E1645FF" w14:textId="77777777">
        <w:trPr>
          <w:trHeight w:val="288"/>
        </w:trPr>
        <w:tc>
          <w:tcPr>
            <w:tcW w:w="451" w:type="dxa"/>
            <w:vMerge/>
            <w:tcMar/>
          </w:tcPr>
          <w:p w:rsidRPr="00C317DF" w:rsidR="00FF52F5" w:rsidP="00FF52F5" w:rsidRDefault="00FF52F5" w14:paraId="166468C6" w14:textId="77777777">
            <w:pPr>
              <w:ind w:left="113" w:right="113"/>
              <w:jc w:val="center"/>
              <w:rPr>
                <w:rFonts w:ascii="Arial" w:hAnsi="Arial" w:cs="Arial"/>
                <w:color w:val="767171" w:themeColor="background2" w:themeShade="80"/>
                <w:sz w:val="24"/>
                <w:szCs w:val="24"/>
              </w:rPr>
            </w:pPr>
          </w:p>
        </w:tc>
        <w:tc>
          <w:tcPr>
            <w:tcW w:w="3217" w:type="dxa"/>
            <w:tcMar/>
            <w:vAlign w:val="center"/>
          </w:tcPr>
          <w:p w:rsidRPr="00C317DF" w:rsidR="00FF52F5" w:rsidP="00FF52F5" w:rsidRDefault="00FF52F5" w14:paraId="2514293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117D8F5A" w14:textId="459A03A9">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6DFA4E6F" w14:textId="27C15145">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0BA02CF0" w14:textId="19D8BFDD">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3CBDBD90" w14:textId="5A0CEF79">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22F63211" w14:textId="5BA89501">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24FB3595" w14:textId="4D748B23">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60C071AC" w14:textId="5EFF22F0">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1E0582AB" w14:textId="0C532003">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4824CA30" w14:textId="33126431">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r>
      <w:tr w:rsidR="00FF52F5" w:rsidTr="15726FE0" w14:paraId="048ACC98" w14:textId="77777777">
        <w:trPr>
          <w:trHeight w:val="288"/>
        </w:trPr>
        <w:tc>
          <w:tcPr>
            <w:tcW w:w="451" w:type="dxa"/>
            <w:vMerge/>
            <w:tcMar/>
          </w:tcPr>
          <w:p w:rsidRPr="00C317DF" w:rsidR="00FF52F5" w:rsidP="00FF52F5" w:rsidRDefault="00FF52F5" w14:paraId="17883ACE" w14:textId="77777777">
            <w:pPr>
              <w:ind w:left="113" w:right="113"/>
              <w:jc w:val="center"/>
              <w:rPr>
                <w:rFonts w:ascii="Arial" w:hAnsi="Arial" w:cs="Arial"/>
                <w:color w:val="767171" w:themeColor="background2" w:themeShade="80"/>
                <w:sz w:val="24"/>
                <w:szCs w:val="24"/>
              </w:rPr>
            </w:pPr>
          </w:p>
        </w:tc>
        <w:tc>
          <w:tcPr>
            <w:tcW w:w="3217" w:type="dxa"/>
            <w:tcMar/>
            <w:vAlign w:val="center"/>
          </w:tcPr>
          <w:p w:rsidR="00FF52F5" w:rsidP="00FF52F5" w:rsidRDefault="00FF52F5" w14:paraId="6044AB47"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456BB6B5" w14:textId="7A2AA4D9">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1BA5938C" w14:textId="68553C2C">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3C72DB67" w14:textId="051939A4">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13754B1E" w14:textId="3BD55D49">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5B24485F" w14:textId="5D098F46">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73E1E330" w14:textId="099A51D9">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1171C1E1" w14:textId="0A8453DB">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772AD0DF" w14:textId="7D4BDCA9">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53976C50" w14:textId="4E0D42ED">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r>
      <w:tr w:rsidR="00FF52F5" w:rsidTr="15726FE0" w14:paraId="2A9D50FB" w14:textId="77777777">
        <w:trPr>
          <w:trHeight w:val="288"/>
        </w:trPr>
        <w:tc>
          <w:tcPr>
            <w:tcW w:w="451" w:type="dxa"/>
            <w:vMerge/>
            <w:tcMar/>
          </w:tcPr>
          <w:p w:rsidRPr="00C317DF" w:rsidR="00FF52F5" w:rsidP="00FF52F5" w:rsidRDefault="00FF52F5" w14:paraId="5BD79053" w14:textId="77777777">
            <w:pPr>
              <w:ind w:left="113" w:right="113"/>
              <w:jc w:val="center"/>
              <w:rPr>
                <w:rFonts w:ascii="Arial" w:hAnsi="Arial" w:cs="Arial"/>
                <w:color w:val="767171" w:themeColor="background2" w:themeShade="80"/>
                <w:sz w:val="24"/>
                <w:szCs w:val="24"/>
              </w:rPr>
            </w:pPr>
          </w:p>
        </w:tc>
        <w:tc>
          <w:tcPr>
            <w:tcW w:w="3217" w:type="dxa"/>
            <w:tcMar/>
            <w:vAlign w:val="center"/>
          </w:tcPr>
          <w:p w:rsidR="00FF52F5" w:rsidP="00FF52F5" w:rsidRDefault="00FF52F5" w14:paraId="77C8A75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286B30" w14:paraId="67C81FEC" w14:textId="3A9B139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440A3218" w14:textId="48704979">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2014</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456AF6C5" w14:textId="1B1CEAB0">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2C82C678" w14:textId="4E78BA14">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Planning &amp; Zoning</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2DBBC8DB" w14:textId="4841B491">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Supports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60124BCB" w14:textId="0DABB8C2">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Positive</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55198DEC" w14:textId="099214F2">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Land Development and Zoning Reviews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6B684035" w14:textId="053BCF8B">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1EB407DB" w14:textId="12D0C46C">
            <w:pPr>
              <w:spacing w:before="0" w:beforeAutospacing="off" w:after="0" w:afterAutospacing="off"/>
              <w:jc w:val="center"/>
              <w:rPr>
                <w:rFonts w:ascii="Arial" w:hAnsi="Arial" w:eastAsia="Arial" w:cs="Arial"/>
                <w:color w:val="767171" w:themeColor="background2" w:themeTint="FF" w:themeShade="80"/>
                <w:sz w:val="20"/>
                <w:szCs w:val="20"/>
              </w:rPr>
            </w:pPr>
          </w:p>
        </w:tc>
      </w:tr>
      <w:tr w:rsidR="00FF52F5" w:rsidTr="15726FE0" w14:paraId="7A72CD3C" w14:textId="77777777">
        <w:trPr>
          <w:trHeight w:val="288"/>
        </w:trPr>
        <w:tc>
          <w:tcPr>
            <w:tcW w:w="451" w:type="dxa"/>
            <w:vMerge/>
            <w:tcMar/>
          </w:tcPr>
          <w:p w:rsidRPr="00C317DF" w:rsidR="00FF52F5" w:rsidP="00FF52F5" w:rsidRDefault="00FF52F5" w14:paraId="7038836C" w14:textId="77777777">
            <w:pPr>
              <w:ind w:left="113" w:right="113"/>
              <w:jc w:val="center"/>
              <w:rPr>
                <w:rFonts w:ascii="Arial" w:hAnsi="Arial" w:cs="Arial"/>
                <w:color w:val="767171" w:themeColor="background2" w:themeShade="80"/>
                <w:sz w:val="24"/>
                <w:szCs w:val="24"/>
              </w:rPr>
            </w:pPr>
          </w:p>
        </w:tc>
        <w:tc>
          <w:tcPr>
            <w:tcW w:w="3217" w:type="dxa"/>
            <w:tcMar/>
            <w:vAlign w:val="center"/>
          </w:tcPr>
          <w:p w:rsidR="00FF52F5" w:rsidP="00FF52F5" w:rsidRDefault="00FF52F5" w14:paraId="4316C90F"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4831F356" w14:textId="72341741">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37C251E0" w14:textId="2FD76BE3">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2012</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77A3DFD9" w14:textId="5C5FC333">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4EBC8FAA" w14:textId="7C48D9AC">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Planning &amp; Zoning</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3D94ED16" w14:textId="48793A69">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Supports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7849ABA9" w14:textId="0D2366A7">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Positive</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7274330D" w14:textId="316A2759">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Land Development Reviews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5D13453E" w14:textId="51BD8048">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13C0B497" w14:textId="1D0DB6EF">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r>
      <w:tr w:rsidR="00FF52F5" w:rsidTr="15726FE0" w14:paraId="3D404C7D" w14:textId="77777777">
        <w:trPr>
          <w:trHeight w:val="288"/>
        </w:trPr>
        <w:tc>
          <w:tcPr>
            <w:tcW w:w="451" w:type="dxa"/>
            <w:vMerge/>
            <w:tcMar/>
          </w:tcPr>
          <w:p w:rsidRPr="00C317DF" w:rsidR="00FF52F5" w:rsidP="00FF52F5" w:rsidRDefault="00FF52F5" w14:paraId="21386099" w14:textId="77777777">
            <w:pPr>
              <w:ind w:left="113" w:right="113"/>
              <w:jc w:val="center"/>
              <w:rPr>
                <w:rFonts w:ascii="Arial" w:hAnsi="Arial" w:cs="Arial"/>
                <w:color w:val="767171" w:themeColor="background2" w:themeShade="80"/>
                <w:sz w:val="24"/>
                <w:szCs w:val="24"/>
              </w:rPr>
            </w:pPr>
          </w:p>
        </w:tc>
        <w:tc>
          <w:tcPr>
            <w:tcW w:w="3217" w:type="dxa"/>
            <w:tcMar/>
            <w:vAlign w:val="center"/>
          </w:tcPr>
          <w:p w:rsidR="00FF52F5" w:rsidP="00FF52F5" w:rsidRDefault="00FF52F5" w14:paraId="0ADE9358"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3286BD79" w14:textId="57781A42">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70D9DB8F" w14:textId="046A2F4F">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573D0DCA" w14:textId="19A69BBC">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X</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62E1ADC2" w14:textId="4C9059FD">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Police &amp; Public Works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1F30F1FC" w14:textId="1B4B2989">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Supports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10979AFF" w14:textId="20096995">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330E5842" w14:textId="3C5B8C0E">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08BB3ADF" w14:textId="1A5C26A8">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27CF948A" w14:textId="48F24066">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Beginning development</w:t>
            </w:r>
          </w:p>
        </w:tc>
      </w:tr>
      <w:tr w:rsidR="00FF52F5" w:rsidTr="15726FE0" w14:paraId="36008314" w14:textId="77777777">
        <w:trPr>
          <w:trHeight w:val="288"/>
        </w:trPr>
        <w:tc>
          <w:tcPr>
            <w:tcW w:w="451" w:type="dxa"/>
            <w:vMerge/>
            <w:tcMar/>
          </w:tcPr>
          <w:p w:rsidRPr="00C317DF" w:rsidR="00FF52F5" w:rsidP="00FF52F5" w:rsidRDefault="00FF52F5" w14:paraId="66C32901" w14:textId="77777777">
            <w:pPr>
              <w:ind w:left="113" w:right="113"/>
              <w:jc w:val="center"/>
              <w:rPr>
                <w:rFonts w:ascii="Arial" w:hAnsi="Arial" w:cs="Arial"/>
                <w:color w:val="767171" w:themeColor="background2" w:themeShade="80"/>
                <w:sz w:val="24"/>
                <w:szCs w:val="24"/>
              </w:rPr>
            </w:pPr>
          </w:p>
        </w:tc>
        <w:tc>
          <w:tcPr>
            <w:tcW w:w="3217" w:type="dxa"/>
            <w:tcMar/>
            <w:vAlign w:val="center"/>
          </w:tcPr>
          <w:p w:rsidR="00FF52F5" w:rsidP="00FF52F5" w:rsidRDefault="00FF52F5" w14:paraId="6809042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5AD06FAC" w14:textId="6EE3EE02">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2CB84414" w14:textId="2CCDC25C">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7F195D72" w14:textId="08BB539E">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X</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2554A3BF" w14:textId="560598EC">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Police &amp; Public Works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748D5CC3" w14:textId="7693F1F8">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Supports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599D70AD" w14:textId="4CEA62FA">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0B5DF9A1" w14:textId="0725620E">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2C08EE51" w14:textId="307D1A46">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3F2C9359" w14:textId="6C897D58">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Beginning Development</w:t>
            </w:r>
          </w:p>
        </w:tc>
      </w:tr>
      <w:tr w:rsidRPr="00AA337E" w:rsidR="00FF52F5" w:rsidTr="15726FE0" w14:paraId="6C2380F8" w14:textId="77777777">
        <w:trPr>
          <w:cantSplit/>
          <w:trHeight w:val="288"/>
        </w:trPr>
        <w:tc>
          <w:tcPr>
            <w:tcW w:w="451" w:type="dxa"/>
            <w:vMerge/>
            <w:tcMar/>
            <w:textDirection w:val="btLr"/>
            <w:vAlign w:val="center"/>
          </w:tcPr>
          <w:p w:rsidR="00FF52F5" w:rsidP="00FF52F5" w:rsidRDefault="00FF52F5" w14:paraId="4CB169CF" w14:textId="77777777">
            <w:pPr>
              <w:ind w:left="113" w:right="113"/>
              <w:jc w:val="center"/>
              <w:rPr>
                <w:rFonts w:ascii="Arial" w:hAnsi="Arial" w:cs="Arial"/>
                <w:b/>
                <w:sz w:val="20"/>
                <w:szCs w:val="24"/>
              </w:rPr>
            </w:pPr>
          </w:p>
        </w:tc>
        <w:tc>
          <w:tcPr>
            <w:tcW w:w="3217" w:type="dxa"/>
            <w:tcMar/>
            <w:vAlign w:val="center"/>
          </w:tcPr>
          <w:p w:rsidR="00FF52F5" w:rsidP="00FF52F5" w:rsidRDefault="00FF52F5" w14:paraId="4D351858"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286B30" w14:paraId="08F3C243" w14:textId="169A4D5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286B30" w14:paraId="0A703319" w14:textId="2EC22367">
            <w:pPr>
              <w:jc w:val="center"/>
              <w:rPr>
                <w:rFonts w:ascii="Arial" w:hAnsi="Arial" w:cs="Arial"/>
                <w:color w:val="767171" w:themeColor="background2" w:themeShade="80"/>
                <w:sz w:val="20"/>
                <w:szCs w:val="20"/>
              </w:rPr>
            </w:pPr>
            <w:r w:rsidRPr="15726FE0" w:rsidR="00286B30">
              <w:rPr>
                <w:rFonts w:ascii="Arial" w:hAnsi="Arial" w:cs="Arial"/>
                <w:color w:val="767171" w:themeColor="background2" w:themeTint="FF" w:themeShade="80"/>
                <w:sz w:val="20"/>
                <w:szCs w:val="20"/>
              </w:rPr>
              <w:t>20</w:t>
            </w:r>
            <w:r w:rsidRPr="15726FE0" w:rsidR="7F67336F">
              <w:rPr>
                <w:rFonts w:ascii="Arial" w:hAnsi="Arial" w:cs="Arial"/>
                <w:color w:val="767171" w:themeColor="background2" w:themeTint="FF" w:themeShade="80"/>
                <w:sz w:val="20"/>
                <w:szCs w:val="20"/>
              </w:rPr>
              <w:t>24</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286B30" w14:paraId="0D6506C0" w14:textId="1DF62A1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77C09DDB" w14:textId="24AEFE33">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3374DDE9" w14:textId="1F0883A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2571F728" w14:textId="298965F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286B30" w14:paraId="20238643" w14:textId="0ED0D8D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0DE26BD2" w14:textId="21A09BE5">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424F0299" w14:textId="5718B333">
            <w:pPr>
              <w:jc w:val="center"/>
              <w:rPr>
                <w:rFonts w:ascii="Arial" w:hAnsi="Arial" w:cs="Arial"/>
                <w:color w:val="767171" w:themeColor="background2" w:themeShade="80"/>
                <w:sz w:val="20"/>
                <w:szCs w:val="20"/>
              </w:rPr>
            </w:pPr>
          </w:p>
        </w:tc>
      </w:tr>
      <w:tr w:rsidRPr="00AA337E" w:rsidR="00FF52F5" w:rsidTr="15726FE0" w14:paraId="132E4336" w14:textId="77777777">
        <w:trPr>
          <w:cantSplit/>
          <w:trHeight w:val="288"/>
        </w:trPr>
        <w:tc>
          <w:tcPr>
            <w:tcW w:w="451" w:type="dxa"/>
            <w:vMerge/>
            <w:tcMar/>
            <w:textDirection w:val="btLr"/>
            <w:vAlign w:val="center"/>
          </w:tcPr>
          <w:p w:rsidR="00FF52F5" w:rsidP="00FF52F5" w:rsidRDefault="00FF52F5" w14:paraId="29179EAF" w14:textId="77777777">
            <w:pPr>
              <w:ind w:left="113" w:right="113"/>
              <w:jc w:val="center"/>
              <w:rPr>
                <w:rFonts w:ascii="Arial" w:hAnsi="Arial" w:cs="Arial"/>
                <w:b/>
                <w:sz w:val="20"/>
                <w:szCs w:val="24"/>
              </w:rPr>
            </w:pPr>
          </w:p>
        </w:tc>
        <w:tc>
          <w:tcPr>
            <w:tcW w:w="3217" w:type="dxa"/>
            <w:tcMar/>
            <w:vAlign w:val="center"/>
          </w:tcPr>
          <w:p w:rsidR="00FF52F5" w:rsidP="00FF52F5" w:rsidRDefault="00FF52F5" w14:paraId="0A2F6B5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4BF05DB9" w14:textId="609AD337">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729008F0" w14:textId="31D528B0">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4/2020</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180BC74D" w14:textId="49DCF7BA">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5366AEA9" w14:textId="4D6AE97F">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Police &amp; Public Works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121FD390" w14:textId="78BF5CD2">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Supports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21F39F53" w14:textId="3552815C">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1C2B4B1C" w14:textId="1CAC4D36">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4A2FE8FD" w14:textId="2A536303">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562CF4EB" w14:textId="282EB440">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r>
      <w:tr w:rsidRPr="00AA337E" w:rsidR="00FF52F5" w:rsidTr="15726FE0" w14:paraId="541FDA98" w14:textId="77777777">
        <w:trPr>
          <w:cantSplit/>
          <w:trHeight w:val="288"/>
        </w:trPr>
        <w:tc>
          <w:tcPr>
            <w:tcW w:w="451" w:type="dxa"/>
            <w:vMerge/>
            <w:tcMar/>
            <w:textDirection w:val="btLr"/>
            <w:vAlign w:val="center"/>
          </w:tcPr>
          <w:p w:rsidRPr="00C317DF" w:rsidR="00FF52F5" w:rsidP="00FF52F5" w:rsidRDefault="00FF52F5" w14:paraId="70D51C05" w14:textId="77777777">
            <w:pPr>
              <w:ind w:left="113" w:right="113"/>
              <w:jc w:val="center"/>
              <w:rPr>
                <w:rFonts w:ascii="Arial" w:hAnsi="Arial" w:cs="Arial"/>
                <w:b/>
                <w:sz w:val="20"/>
                <w:szCs w:val="24"/>
              </w:rPr>
            </w:pPr>
          </w:p>
        </w:tc>
        <w:tc>
          <w:tcPr>
            <w:tcW w:w="3217" w:type="dxa"/>
            <w:tcMar/>
            <w:vAlign w:val="center"/>
          </w:tcPr>
          <w:p w:rsidRPr="00B61C8B" w:rsidR="00FF52F5" w:rsidP="00FF52F5" w:rsidRDefault="00FF52F5" w14:paraId="3AA0EEDE"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4492E2B2" w14:textId="540BBAE4">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16F92057" w14:textId="59BCCC99">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2011</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48D05F18" w14:textId="043FE1DA">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X</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3B61BAA0" w14:textId="27A8A124">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Planning &amp; Zoning</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15DF39D5" w14:textId="31643433">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Supports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14064573" w14:textId="1AC3C4B6">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317E4B0D" w14:textId="2C406E9E">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61963EE9" w14:textId="2868F34D">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2AB533EA" w14:textId="7D0FC123">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Under review for amendments</w:t>
            </w:r>
          </w:p>
        </w:tc>
      </w:tr>
      <w:tr w:rsidRPr="00AA337E" w:rsidR="00FF52F5" w:rsidTr="15726FE0" w14:paraId="5DE53D2F" w14:textId="77777777">
        <w:trPr>
          <w:trHeight w:val="288"/>
        </w:trPr>
        <w:tc>
          <w:tcPr>
            <w:tcW w:w="451" w:type="dxa"/>
            <w:vMerge/>
            <w:tcMar/>
          </w:tcPr>
          <w:p w:rsidR="00FF52F5" w:rsidP="00FF52F5" w:rsidRDefault="00FF52F5" w14:paraId="6511EA22" w14:textId="77777777">
            <w:pPr>
              <w:rPr>
                <w:rFonts w:ascii="Arial" w:hAnsi="Arial" w:cs="Arial"/>
                <w:b/>
                <w:color w:val="767171" w:themeColor="background2" w:themeShade="80"/>
                <w:sz w:val="24"/>
                <w:szCs w:val="24"/>
              </w:rPr>
            </w:pPr>
          </w:p>
        </w:tc>
        <w:tc>
          <w:tcPr>
            <w:tcW w:w="3217" w:type="dxa"/>
            <w:tcMar/>
            <w:vAlign w:val="center"/>
          </w:tcPr>
          <w:p w:rsidRPr="00B61C8B" w:rsidR="00FF52F5" w:rsidP="00FF52F5" w:rsidRDefault="00FF52F5" w14:paraId="7B501049"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4B1832E5" w14:textId="532A93C0">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793C4825" w14:textId="2B8EDE33">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7/16/14</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230DC8D2" w14:textId="173C678B">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7A3399FE" w14:textId="1DD33109">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Planning &amp; Zoning</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6222CE77" w14:textId="45FABAFE">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Supports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397B13C4" w14:textId="41482942">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03660437" w14:textId="439685F9">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44BA794A" w14:textId="2EF5944B">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4610437A" w14:textId="04EDA206">
            <w:pPr>
              <w:spacing w:before="0" w:beforeAutospacing="off" w:after="0" w:afterAutospacing="off"/>
              <w:jc w:val="center"/>
              <w:rPr>
                <w:rFonts w:ascii="Arial" w:hAnsi="Arial" w:eastAsia="Arial" w:cs="Arial"/>
                <w:color w:val="767171" w:themeColor="background2" w:themeTint="FF" w:themeShade="80"/>
                <w:sz w:val="20"/>
                <w:szCs w:val="20"/>
              </w:rPr>
            </w:pPr>
          </w:p>
        </w:tc>
      </w:tr>
      <w:tr w:rsidRPr="00AA337E" w:rsidR="00FF52F5" w:rsidTr="15726FE0" w14:paraId="0E588427" w14:textId="77777777">
        <w:trPr>
          <w:trHeight w:val="288"/>
        </w:trPr>
        <w:tc>
          <w:tcPr>
            <w:tcW w:w="451" w:type="dxa"/>
            <w:vMerge/>
            <w:tcMar/>
          </w:tcPr>
          <w:p w:rsidR="00FF52F5" w:rsidP="00FF52F5" w:rsidRDefault="00FF52F5" w14:paraId="3E691BA0" w14:textId="77777777">
            <w:pPr>
              <w:rPr>
                <w:rFonts w:ascii="Arial" w:hAnsi="Arial" w:cs="Arial"/>
                <w:b/>
                <w:color w:val="767171" w:themeColor="background2" w:themeShade="80"/>
                <w:sz w:val="24"/>
                <w:szCs w:val="24"/>
              </w:rPr>
            </w:pPr>
          </w:p>
        </w:tc>
        <w:tc>
          <w:tcPr>
            <w:tcW w:w="3217" w:type="dxa"/>
            <w:tcMar/>
            <w:vAlign w:val="center"/>
          </w:tcPr>
          <w:p w:rsidRPr="00B61C8B" w:rsidR="00FF52F5" w:rsidP="00FF52F5" w:rsidRDefault="00FF52F5" w14:paraId="6155A40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2D81ED98" w14:textId="6D97D81C">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6C84A646" w14:textId="7A6AC86C">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37EBC544"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6AFB82AA" w14:textId="6507E1B5">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4DD0A01B" w14:textId="6DD6D07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579AF876" w14:textId="6C421B03">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6F3A99BC"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3628BD74"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53F8E43B" w14:textId="77777777">
            <w:pPr>
              <w:jc w:val="center"/>
              <w:rPr>
                <w:rFonts w:ascii="Arial" w:hAnsi="Arial" w:cs="Arial"/>
                <w:color w:val="767171" w:themeColor="background2" w:themeShade="80"/>
                <w:sz w:val="20"/>
                <w:szCs w:val="20"/>
              </w:rPr>
            </w:pPr>
          </w:p>
        </w:tc>
      </w:tr>
      <w:tr w:rsidRPr="004907E3" w:rsidR="00FF52F5" w:rsidTr="15726FE0" w14:paraId="369EB875" w14:textId="77777777">
        <w:trPr>
          <w:trHeight w:val="288"/>
        </w:trPr>
        <w:tc>
          <w:tcPr>
            <w:tcW w:w="451" w:type="dxa"/>
            <w:vMerge/>
            <w:tcMar/>
          </w:tcPr>
          <w:p w:rsidR="00FF52F5" w:rsidP="00FF52F5" w:rsidRDefault="00FF52F5" w14:paraId="74D2820A" w14:textId="77777777">
            <w:pPr>
              <w:rPr>
                <w:rFonts w:ascii="Arial" w:hAnsi="Arial" w:cs="Arial"/>
                <w:b/>
                <w:color w:val="767171" w:themeColor="background2" w:themeShade="80"/>
                <w:sz w:val="24"/>
                <w:szCs w:val="24"/>
              </w:rPr>
            </w:pPr>
          </w:p>
        </w:tc>
        <w:tc>
          <w:tcPr>
            <w:tcW w:w="3217" w:type="dxa"/>
            <w:tcMar/>
            <w:vAlign w:val="center"/>
          </w:tcPr>
          <w:p w:rsidRPr="00B61C8B" w:rsidR="00FF52F5" w:rsidP="00FF52F5" w:rsidRDefault="00FF52F5" w14:paraId="4AD3AA79"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353FD314" w14:textId="306FBBF2">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6C91680D" w14:textId="00EA1D39">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2151A6FF"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54804A3F" w14:textId="0975A290">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58AD22E9" w14:textId="49241CE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05211E30"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628FCD3C" w14:textId="795AE219">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41C160AC" w14:textId="11049F2B">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907E3" w:rsidR="00FF52F5" w:rsidP="00FF52F5" w:rsidRDefault="00FF52F5" w14:paraId="32A67336" w14:textId="754A9431">
            <w:pPr>
              <w:jc w:val="center"/>
              <w:rPr>
                <w:rFonts w:ascii="Arial" w:hAnsi="Arial" w:cs="Arial"/>
                <w:color w:val="767171" w:themeColor="background2" w:themeShade="80"/>
                <w:sz w:val="20"/>
                <w:szCs w:val="20"/>
              </w:rPr>
            </w:pPr>
          </w:p>
        </w:tc>
      </w:tr>
      <w:tr w:rsidRPr="00AA337E" w:rsidR="00FF52F5" w:rsidTr="15726FE0" w14:paraId="652BC228" w14:textId="77777777">
        <w:trPr>
          <w:trHeight w:val="288"/>
        </w:trPr>
        <w:tc>
          <w:tcPr>
            <w:tcW w:w="451" w:type="dxa"/>
            <w:vMerge/>
            <w:tcMar/>
          </w:tcPr>
          <w:p w:rsidRPr="004907E3" w:rsidR="00FF52F5" w:rsidP="00FF52F5" w:rsidRDefault="00FF52F5" w14:paraId="0217322E" w14:textId="77777777">
            <w:pPr>
              <w:rPr>
                <w:rFonts w:ascii="Arial" w:hAnsi="Arial" w:cs="Arial"/>
                <w:b/>
                <w:color w:val="767171" w:themeColor="background2" w:themeShade="80"/>
                <w:sz w:val="24"/>
                <w:szCs w:val="24"/>
              </w:rPr>
            </w:pPr>
          </w:p>
        </w:tc>
        <w:tc>
          <w:tcPr>
            <w:tcW w:w="3217" w:type="dxa"/>
            <w:tcMar/>
            <w:vAlign w:val="center"/>
          </w:tcPr>
          <w:p w:rsidRPr="00B61C8B" w:rsidR="00FF52F5" w:rsidP="00FF52F5" w:rsidRDefault="00FF52F5" w14:paraId="4EECC1BD"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6BD13DE3" w14:textId="2580F28D">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55401038" w14:textId="13971157">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15BB1DC5"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4671D7D9" w14:textId="202DAEC9">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18726C09" w14:textId="39417B8D">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78A764B1" w14:textId="2EE826AE">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48CEC8D2" w14:textId="799EA7C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3FFAF722" w14:textId="550EABF8">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19E79AD6" w14:textId="1B1CC1BF">
            <w:pPr>
              <w:jc w:val="center"/>
              <w:rPr>
                <w:rFonts w:ascii="Arial" w:hAnsi="Arial" w:cs="Arial"/>
                <w:color w:val="767171" w:themeColor="background2" w:themeShade="80"/>
                <w:sz w:val="20"/>
                <w:szCs w:val="20"/>
              </w:rPr>
            </w:pPr>
          </w:p>
        </w:tc>
      </w:tr>
      <w:tr w:rsidRPr="00AA337E" w:rsidR="00FF52F5" w:rsidTr="15726FE0" w14:paraId="506A4438" w14:textId="77777777">
        <w:trPr>
          <w:trHeight w:val="288"/>
        </w:trPr>
        <w:tc>
          <w:tcPr>
            <w:tcW w:w="451" w:type="dxa"/>
            <w:vMerge/>
            <w:tcMar/>
          </w:tcPr>
          <w:p w:rsidR="00FF52F5" w:rsidP="00FF52F5" w:rsidRDefault="00FF52F5" w14:paraId="5AC45E22" w14:textId="77777777">
            <w:pPr>
              <w:rPr>
                <w:rFonts w:ascii="Arial" w:hAnsi="Arial" w:cs="Arial"/>
                <w:b/>
                <w:color w:val="767171" w:themeColor="background2" w:themeShade="80"/>
                <w:sz w:val="24"/>
                <w:szCs w:val="24"/>
              </w:rPr>
            </w:pPr>
          </w:p>
        </w:tc>
        <w:tc>
          <w:tcPr>
            <w:tcW w:w="3217" w:type="dxa"/>
            <w:tcMar/>
            <w:vAlign w:val="center"/>
          </w:tcPr>
          <w:p w:rsidRPr="00B61C8B" w:rsidR="00FF52F5" w:rsidP="00FF52F5" w:rsidRDefault="00FF52F5" w14:paraId="3A5C23E1"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7BD94D4B" w14:textId="26059EE0">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5A773F4A" w14:textId="4EE0ED8A">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2BC3DC44"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13E5E324" w14:textId="28909CED">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754785A9" w14:textId="309D9602">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53DF9D54"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44A37FF3"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4F705E59"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24E06AB4" w14:textId="5EE5CAAF">
            <w:pPr>
              <w:jc w:val="center"/>
              <w:rPr>
                <w:rFonts w:ascii="Arial" w:hAnsi="Arial" w:cs="Arial"/>
                <w:color w:val="767171" w:themeColor="background2" w:themeShade="80"/>
                <w:sz w:val="20"/>
                <w:szCs w:val="20"/>
              </w:rPr>
            </w:pPr>
          </w:p>
        </w:tc>
      </w:tr>
    </w:tbl>
    <w:p w:rsidRPr="00D514C3" w:rsidR="00F40B48" w:rsidP="00F40B48" w:rsidRDefault="00F40B48" w14:paraId="17C80777" w14:textId="4D2C17FF">
      <w:pPr>
        <w:spacing w:after="0" w:line="240" w:lineRule="auto"/>
        <w:rPr>
          <w:rFonts w:ascii="Arial" w:hAnsi="Arial" w:cs="Arial"/>
          <w:b/>
          <w:i/>
          <w:sz w:val="28"/>
          <w:szCs w:val="24"/>
        </w:rPr>
      </w:pPr>
    </w:p>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B06D7D" w:rsidTr="15726FE0" w14:paraId="44BF1478" w14:textId="77777777">
        <w:trPr>
          <w:cantSplit/>
          <w:trHeight w:val="1296"/>
        </w:trPr>
        <w:tc>
          <w:tcPr>
            <w:tcW w:w="634" w:type="dxa"/>
            <w:shd w:val="clear" w:color="auto" w:fill="D0CECE" w:themeFill="background2" w:themeFillShade="E6"/>
            <w:tcMar/>
            <w:textDirection w:val="btLr"/>
            <w:vAlign w:val="center"/>
          </w:tcPr>
          <w:p w:rsidRPr="00A47523" w:rsidR="00A47523" w:rsidP="00A47523" w:rsidRDefault="00A47523" w14:paraId="6FD32204" w14:textId="77777777">
            <w:pPr>
              <w:jc w:val="center"/>
              <w:rPr>
                <w:rFonts w:ascii="Arial" w:hAnsi="Arial" w:cs="Arial"/>
                <w:b/>
                <w:sz w:val="28"/>
              </w:rPr>
            </w:pPr>
            <w:r w:rsidRPr="00A47523">
              <w:rPr>
                <w:rFonts w:ascii="Arial" w:hAnsi="Arial" w:cs="Arial"/>
                <w:b/>
                <w:sz w:val="20"/>
              </w:rPr>
              <w:t>Capability</w:t>
            </w:r>
          </w:p>
        </w:tc>
        <w:tc>
          <w:tcPr>
            <w:tcW w:w="4801" w:type="dxa"/>
            <w:shd w:val="clear" w:color="auto" w:fill="D0CECE" w:themeFill="background2" w:themeFillShade="E6"/>
            <w:tcMar/>
          </w:tcPr>
          <w:p w:rsidRPr="00A47523" w:rsidR="00A47523" w:rsidP="00A47523" w:rsidRDefault="00A47523" w14:paraId="11CCDFBA" w14:textId="77777777">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rsidRPr="00A47523" w:rsidR="00A47523" w:rsidP="00A47523" w:rsidRDefault="00A47523" w14:paraId="7BAFA82D" w14:textId="77777777">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rsidRPr="00A47523" w:rsidR="00A47523" w:rsidP="00A47523" w:rsidRDefault="00A47523" w14:paraId="1CD3BCBD" w14:textId="77777777">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572" w:type="dxa"/>
            <w:shd w:val="clear" w:color="auto" w:fill="D0CECE" w:themeFill="background2" w:themeFillShade="E6"/>
            <w:tcMar/>
            <w:vAlign w:val="bottom"/>
          </w:tcPr>
          <w:p w:rsidRPr="00A47523" w:rsidR="00A47523" w:rsidP="00881D16" w:rsidRDefault="00A47523" w14:paraId="01FC51D7" w14:textId="77777777">
            <w:pPr>
              <w:jc w:val="center"/>
              <w:rPr>
                <w:rFonts w:ascii="Arial" w:hAnsi="Arial" w:cs="Arial"/>
                <w:b/>
                <w:sz w:val="20"/>
                <w:szCs w:val="28"/>
              </w:rPr>
            </w:pPr>
            <w:r w:rsidRPr="00A47523">
              <w:rPr>
                <w:rFonts w:ascii="Arial" w:hAnsi="Arial" w:cs="Arial"/>
                <w:b/>
                <w:sz w:val="20"/>
                <w:szCs w:val="28"/>
              </w:rPr>
              <w:t>Yes</w:t>
            </w:r>
          </w:p>
        </w:tc>
        <w:tc>
          <w:tcPr>
            <w:tcW w:w="483" w:type="dxa"/>
            <w:shd w:val="clear" w:color="auto" w:fill="D0CECE" w:themeFill="background2" w:themeFillShade="E6"/>
            <w:tcMar/>
            <w:vAlign w:val="bottom"/>
          </w:tcPr>
          <w:p w:rsidR="00A47523" w:rsidP="00881D16" w:rsidRDefault="00A47523" w14:paraId="47DC5AE7" w14:textId="77777777">
            <w:pPr>
              <w:jc w:val="center"/>
              <w:rPr>
                <w:rFonts w:ascii="Arial" w:hAnsi="Arial" w:cs="Arial"/>
                <w:b/>
                <w:sz w:val="20"/>
                <w:szCs w:val="28"/>
              </w:rPr>
            </w:pPr>
          </w:p>
          <w:p w:rsidRPr="00A47523" w:rsidR="00A47523" w:rsidP="00881D16" w:rsidRDefault="00A47523" w14:paraId="6B9839CB" w14:textId="77777777">
            <w:pPr>
              <w:jc w:val="center"/>
              <w:rPr>
                <w:rFonts w:ascii="Arial" w:hAnsi="Arial" w:cs="Arial"/>
                <w:sz w:val="20"/>
                <w:szCs w:val="28"/>
              </w:rPr>
            </w:pPr>
          </w:p>
          <w:p w:rsidR="00A47523" w:rsidP="00881D16" w:rsidRDefault="00A47523" w14:paraId="49EE047A" w14:textId="77777777">
            <w:pPr>
              <w:jc w:val="center"/>
              <w:rPr>
                <w:rFonts w:ascii="Arial" w:hAnsi="Arial" w:cs="Arial"/>
                <w:sz w:val="20"/>
                <w:szCs w:val="28"/>
              </w:rPr>
            </w:pPr>
          </w:p>
          <w:p w:rsidR="00A47523" w:rsidP="00881D16" w:rsidRDefault="00A47523" w14:paraId="4B2E8D2B" w14:textId="77777777">
            <w:pPr>
              <w:jc w:val="center"/>
              <w:rPr>
                <w:rFonts w:ascii="Arial" w:hAnsi="Arial" w:cs="Arial"/>
                <w:sz w:val="20"/>
                <w:szCs w:val="28"/>
              </w:rPr>
            </w:pPr>
          </w:p>
          <w:p w:rsidRPr="00A47523" w:rsidR="00A47523" w:rsidP="00881D16" w:rsidRDefault="00A47523" w14:paraId="53EA8416" w14:textId="77777777">
            <w:pPr>
              <w:jc w:val="center"/>
              <w:rPr>
                <w:rFonts w:ascii="Arial" w:hAnsi="Arial" w:cs="Arial"/>
                <w:b/>
                <w:sz w:val="20"/>
                <w:szCs w:val="28"/>
              </w:rPr>
            </w:pPr>
            <w:r w:rsidRPr="00A47523">
              <w:rPr>
                <w:rFonts w:ascii="Arial" w:hAnsi="Arial" w:cs="Arial"/>
                <w:b/>
                <w:sz w:val="20"/>
                <w:szCs w:val="28"/>
              </w:rPr>
              <w:t>No</w:t>
            </w:r>
          </w:p>
        </w:tc>
        <w:tc>
          <w:tcPr>
            <w:tcW w:w="1701" w:type="dxa"/>
            <w:shd w:val="clear" w:color="auto" w:fill="D0CECE" w:themeFill="background2" w:themeFillShade="E6"/>
            <w:tcMar/>
            <w:vAlign w:val="center"/>
          </w:tcPr>
          <w:p w:rsidRPr="00BE341B" w:rsidR="00A47523" w:rsidP="00A47523" w:rsidRDefault="00A47523" w14:paraId="66DA152F" w14:textId="77777777">
            <w:pPr>
              <w:jc w:val="center"/>
              <w:rPr>
                <w:rFonts w:ascii="Arial" w:hAnsi="Arial" w:cs="Arial"/>
                <w:b/>
                <w:sz w:val="20"/>
                <w:szCs w:val="28"/>
              </w:rPr>
            </w:pPr>
            <w:r w:rsidRPr="00BE341B">
              <w:rPr>
                <w:rFonts w:ascii="Arial" w:hAnsi="Arial" w:cs="Arial"/>
                <w:b/>
                <w:sz w:val="20"/>
                <w:szCs w:val="28"/>
              </w:rPr>
              <w:t>Department / Agency</w:t>
            </w:r>
          </w:p>
        </w:tc>
        <w:tc>
          <w:tcPr>
            <w:tcW w:w="1560" w:type="dxa"/>
            <w:shd w:val="clear" w:color="auto" w:fill="D0CECE" w:themeFill="background2" w:themeFillShade="E6"/>
            <w:tcMar/>
            <w:vAlign w:val="center"/>
          </w:tcPr>
          <w:p w:rsidRPr="00BE341B" w:rsidR="00A47523" w:rsidP="00F40B48" w:rsidRDefault="00A47523" w14:paraId="576B9A11" w14:textId="6657A397">
            <w:pPr>
              <w:spacing w:after="120"/>
              <w:jc w:val="center"/>
              <w:rPr>
                <w:rFonts w:ascii="Arial" w:hAnsi="Arial" w:cs="Arial"/>
                <w:b/>
                <w:sz w:val="20"/>
                <w:szCs w:val="28"/>
              </w:rPr>
            </w:pPr>
            <w:r w:rsidRPr="00BE341B">
              <w:rPr>
                <w:rFonts w:ascii="Arial" w:hAnsi="Arial" w:cs="Arial"/>
                <w:b/>
                <w:sz w:val="20"/>
                <w:szCs w:val="28"/>
              </w:rPr>
              <w:t>Change since 201</w:t>
            </w:r>
            <w:r w:rsidRPr="00BE341B" w:rsidR="00324770">
              <w:rPr>
                <w:rFonts w:ascii="Arial" w:hAnsi="Arial" w:cs="Arial"/>
                <w:b/>
                <w:sz w:val="20"/>
                <w:szCs w:val="28"/>
              </w:rPr>
              <w:t xml:space="preserve">8 </w:t>
            </w:r>
            <w:r w:rsidRPr="00BE341B">
              <w:rPr>
                <w:rFonts w:ascii="Arial" w:hAnsi="Arial" w:cs="Arial"/>
                <w:b/>
                <w:sz w:val="20"/>
                <w:szCs w:val="28"/>
              </w:rPr>
              <w:t>Plan?</w:t>
            </w:r>
          </w:p>
          <w:p w:rsidRPr="00BE341B" w:rsidR="00A47523" w:rsidP="00F40B48" w:rsidRDefault="00A47523" w14:paraId="560270E4" w14:textId="77777777">
            <w:pPr>
              <w:spacing w:after="120"/>
              <w:jc w:val="center"/>
              <w:rPr>
                <w:rFonts w:ascii="Arial" w:hAnsi="Arial" w:cs="Arial"/>
                <w:b/>
                <w:sz w:val="20"/>
                <w:szCs w:val="28"/>
              </w:rPr>
            </w:pPr>
            <w:r w:rsidRPr="00BE341B">
              <w:rPr>
                <w:rFonts w:ascii="Arial" w:hAnsi="Arial" w:cs="Arial"/>
                <w:b/>
                <w:sz w:val="20"/>
                <w:szCs w:val="28"/>
              </w:rPr>
              <w:t>+ Positive</w:t>
            </w:r>
          </w:p>
          <w:p w:rsidRPr="00BE341B" w:rsidR="00A47523" w:rsidP="00A47523" w:rsidRDefault="00A47523" w14:paraId="36B1B831" w14:textId="77777777">
            <w:pPr>
              <w:jc w:val="center"/>
              <w:rPr>
                <w:rFonts w:ascii="Arial" w:hAnsi="Arial" w:cs="Arial"/>
                <w:b/>
                <w:sz w:val="20"/>
                <w:szCs w:val="28"/>
              </w:rPr>
            </w:pPr>
            <w:r w:rsidRPr="00BE341B">
              <w:rPr>
                <w:rFonts w:ascii="Arial" w:hAnsi="Arial" w:cs="Arial"/>
                <w:b/>
                <w:sz w:val="20"/>
                <w:szCs w:val="28"/>
              </w:rPr>
              <w:t>- Negative</w:t>
            </w:r>
          </w:p>
        </w:tc>
        <w:tc>
          <w:tcPr>
            <w:tcW w:w="1795" w:type="dxa"/>
            <w:shd w:val="clear" w:color="auto" w:fill="D0CECE" w:themeFill="background2" w:themeFillShade="E6"/>
            <w:tcMar/>
            <w:vAlign w:val="center"/>
          </w:tcPr>
          <w:p w:rsidRPr="00BE341B" w:rsidR="00A47523" w:rsidP="00A47523" w:rsidRDefault="00A47523" w14:paraId="5AF3EFB7" w14:textId="77777777">
            <w:pPr>
              <w:jc w:val="center"/>
              <w:rPr>
                <w:rFonts w:ascii="Arial" w:hAnsi="Arial" w:cs="Arial"/>
                <w:b/>
                <w:sz w:val="20"/>
                <w:szCs w:val="28"/>
              </w:rPr>
            </w:pPr>
            <w:r w:rsidRPr="00BE341B">
              <w:rPr>
                <w:rFonts w:ascii="Arial" w:hAnsi="Arial" w:cs="Arial"/>
                <w:b/>
                <w:sz w:val="20"/>
                <w:szCs w:val="24"/>
              </w:rPr>
              <w:t>How can these capabilities be expanded and improved to reduce risk?</w:t>
            </w:r>
          </w:p>
        </w:tc>
        <w:tc>
          <w:tcPr>
            <w:tcW w:w="2268" w:type="dxa"/>
            <w:shd w:val="clear" w:color="auto" w:fill="D0CECE" w:themeFill="background2" w:themeFillShade="E6"/>
            <w:tcMar/>
            <w:vAlign w:val="center"/>
          </w:tcPr>
          <w:p w:rsidRPr="00A47523" w:rsidR="00A47523" w:rsidP="00A47523" w:rsidRDefault="00A47523" w14:paraId="5B4016FF" w14:textId="77777777">
            <w:pPr>
              <w:jc w:val="center"/>
              <w:rPr>
                <w:rFonts w:ascii="Arial" w:hAnsi="Arial" w:cs="Arial"/>
                <w:b/>
                <w:sz w:val="20"/>
                <w:szCs w:val="28"/>
              </w:rPr>
            </w:pPr>
            <w:r>
              <w:rPr>
                <w:rFonts w:ascii="Arial" w:hAnsi="Arial" w:cs="Arial"/>
                <w:b/>
                <w:sz w:val="20"/>
                <w:szCs w:val="28"/>
              </w:rPr>
              <w:t>Additional Comments</w:t>
            </w:r>
          </w:p>
        </w:tc>
      </w:tr>
      <w:tr w:rsidR="00FF52F5" w:rsidTr="15726FE0" w14:paraId="7765C2C9" w14:textId="77777777">
        <w:trPr>
          <w:cantSplit/>
          <w:trHeight w:val="288"/>
        </w:trPr>
        <w:tc>
          <w:tcPr>
            <w:tcW w:w="634" w:type="dxa"/>
            <w:vMerge w:val="restart"/>
            <w:shd w:val="clear" w:color="auto" w:fill="C5E0B3" w:themeFill="accent6" w:themeFillTint="66"/>
            <w:tcMar/>
            <w:textDirection w:val="btLr"/>
            <w:vAlign w:val="center"/>
          </w:tcPr>
          <w:p w:rsidR="00FF52F5" w:rsidP="00FF52F5" w:rsidRDefault="00FF52F5" w14:paraId="718125A5" w14:textId="77777777">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4801" w:type="dxa"/>
            <w:tcMar/>
            <w:vAlign w:val="center"/>
          </w:tcPr>
          <w:p w:rsidRPr="00EE119E" w:rsidR="00FF52F5" w:rsidP="00FF52F5" w:rsidRDefault="00FF52F5" w14:paraId="028E13EC"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286B30" w14:paraId="1F9EE448" w14:textId="14F13E8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2DA863B2" w14:textId="5688F91E">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FF52F5" w:rsidP="00FF52F5" w:rsidRDefault="00286B30" w14:paraId="645DD71C"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Planning </w:t>
            </w:r>
          </w:p>
          <w:p w:rsidRPr="00D514C3" w:rsidR="00286B30" w:rsidP="00FF52F5" w:rsidRDefault="00286B30" w14:paraId="30055D5C" w14:textId="44A6D7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Commission</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58DB6704" w14:textId="477D1206">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740BE110" w14:textId="2BC0AB97">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06C61023" w14:textId="71454993">
            <w:pPr>
              <w:jc w:val="center"/>
              <w:rPr>
                <w:rFonts w:ascii="Arial" w:hAnsi="Arial" w:cs="Arial"/>
                <w:color w:val="767171" w:themeColor="background2" w:themeShade="80"/>
                <w:sz w:val="20"/>
                <w:szCs w:val="20"/>
              </w:rPr>
            </w:pPr>
          </w:p>
        </w:tc>
      </w:tr>
      <w:tr w:rsidR="00FF52F5" w:rsidTr="15726FE0" w14:paraId="11C08224" w14:textId="77777777">
        <w:trPr>
          <w:trHeight w:val="432"/>
        </w:trPr>
        <w:tc>
          <w:tcPr>
            <w:tcW w:w="634" w:type="dxa"/>
            <w:vMerge/>
            <w:tcMar/>
          </w:tcPr>
          <w:p w:rsidR="00FF52F5" w:rsidP="00FF52F5" w:rsidRDefault="00FF52F5" w14:paraId="15EEA271" w14:textId="77777777">
            <w:pPr>
              <w:spacing w:after="120"/>
              <w:rPr>
                <w:rFonts w:ascii="Arial" w:hAnsi="Arial" w:cs="Arial"/>
                <w:b/>
                <w:sz w:val="28"/>
                <w:szCs w:val="28"/>
              </w:rPr>
            </w:pPr>
          </w:p>
        </w:tc>
        <w:tc>
          <w:tcPr>
            <w:tcW w:w="4801" w:type="dxa"/>
            <w:tcMar/>
            <w:vAlign w:val="center"/>
          </w:tcPr>
          <w:p w:rsidRPr="00EE119E" w:rsidR="00FF52F5" w:rsidP="00FF52F5" w:rsidRDefault="00FF52F5" w14:paraId="7EDA819E"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286B30" w14:paraId="1FAB8FEC" w14:textId="4F98059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13BD1E97" w14:textId="5FC9DF1F">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594B2FC4" w14:textId="76EE22C8">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347452C9" w14:textId="0254CBFC">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6D98C807" w14:textId="1BD62BA3">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193E9AAC" w14:textId="77777777">
            <w:pPr>
              <w:jc w:val="center"/>
              <w:rPr>
                <w:rFonts w:ascii="Arial" w:hAnsi="Arial" w:cs="Arial"/>
                <w:color w:val="767171" w:themeColor="background2" w:themeShade="80"/>
                <w:sz w:val="20"/>
                <w:szCs w:val="20"/>
              </w:rPr>
            </w:pPr>
          </w:p>
        </w:tc>
      </w:tr>
      <w:tr w:rsidR="00FF52F5" w:rsidTr="15726FE0" w14:paraId="71638883" w14:textId="77777777">
        <w:trPr>
          <w:trHeight w:val="432"/>
        </w:trPr>
        <w:tc>
          <w:tcPr>
            <w:tcW w:w="634" w:type="dxa"/>
            <w:vMerge/>
            <w:tcMar/>
          </w:tcPr>
          <w:p w:rsidR="00FF52F5" w:rsidP="00FF52F5" w:rsidRDefault="00FF52F5" w14:paraId="214D67C3" w14:textId="77777777">
            <w:pPr>
              <w:spacing w:after="120"/>
              <w:rPr>
                <w:rFonts w:ascii="Arial" w:hAnsi="Arial" w:cs="Arial"/>
                <w:b/>
                <w:sz w:val="28"/>
                <w:szCs w:val="28"/>
              </w:rPr>
            </w:pPr>
          </w:p>
        </w:tc>
        <w:tc>
          <w:tcPr>
            <w:tcW w:w="4801" w:type="dxa"/>
            <w:tcMar/>
            <w:vAlign w:val="center"/>
          </w:tcPr>
          <w:p w:rsidRPr="00EE119E" w:rsidR="00FF52F5" w:rsidP="00FF52F5" w:rsidRDefault="00FF52F5" w14:paraId="31925EA9"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286B30" w14:paraId="5746436C" w14:textId="161C8F8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3D9571C2" w14:textId="77777777">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2939EC0E" w14:textId="69D78637">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2E21A0FD" w14:textId="49C11A00">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5B29E3D3" w14:textId="7F5DBA4D">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7115EE4A" w14:textId="7EDDE642">
            <w:pPr>
              <w:jc w:val="center"/>
              <w:rPr>
                <w:rFonts w:ascii="Arial" w:hAnsi="Arial" w:cs="Arial"/>
                <w:color w:val="767171" w:themeColor="background2" w:themeShade="80"/>
                <w:sz w:val="20"/>
                <w:szCs w:val="20"/>
              </w:rPr>
            </w:pPr>
          </w:p>
        </w:tc>
      </w:tr>
      <w:tr w:rsidR="00FF52F5" w:rsidTr="15726FE0" w14:paraId="654C543B" w14:textId="77777777">
        <w:trPr>
          <w:trHeight w:val="288"/>
        </w:trPr>
        <w:tc>
          <w:tcPr>
            <w:tcW w:w="634" w:type="dxa"/>
            <w:vMerge/>
            <w:tcMar/>
          </w:tcPr>
          <w:p w:rsidR="00FF52F5" w:rsidP="00FF52F5" w:rsidRDefault="00FF52F5" w14:paraId="1278FEB5" w14:textId="77777777">
            <w:pPr>
              <w:spacing w:after="120"/>
              <w:rPr>
                <w:rFonts w:ascii="Arial" w:hAnsi="Arial" w:cs="Arial"/>
                <w:b/>
                <w:sz w:val="28"/>
                <w:szCs w:val="28"/>
              </w:rPr>
            </w:pPr>
          </w:p>
        </w:tc>
        <w:tc>
          <w:tcPr>
            <w:tcW w:w="4801" w:type="dxa"/>
            <w:tcMar/>
            <w:vAlign w:val="center"/>
          </w:tcPr>
          <w:p w:rsidRPr="00EE119E" w:rsidR="00FF52F5" w:rsidP="00FF52F5" w:rsidRDefault="00FF52F5" w14:paraId="46D015A2"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286B30" w14:paraId="37DAC450" w14:textId="60BB4E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5EAA1072" w14:textId="77777777">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39174328" w14:textId="411F416C">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4C78191E" w14:textId="751EFEBB">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36686798" w14:textId="76F4AE61">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5E5B07EF" w14:textId="4B22B8E0">
            <w:pPr>
              <w:jc w:val="center"/>
              <w:rPr>
                <w:rFonts w:ascii="Arial" w:hAnsi="Arial" w:cs="Arial"/>
                <w:color w:val="767171" w:themeColor="background2" w:themeShade="80"/>
                <w:sz w:val="20"/>
                <w:szCs w:val="20"/>
              </w:rPr>
            </w:pPr>
          </w:p>
        </w:tc>
      </w:tr>
      <w:tr w:rsidR="00FF52F5" w:rsidTr="15726FE0" w14:paraId="724D5AA6" w14:textId="77777777">
        <w:trPr>
          <w:trHeight w:val="288"/>
        </w:trPr>
        <w:tc>
          <w:tcPr>
            <w:tcW w:w="634" w:type="dxa"/>
            <w:vMerge/>
            <w:tcMar/>
          </w:tcPr>
          <w:p w:rsidR="00FF52F5" w:rsidP="00FF52F5" w:rsidRDefault="00FF52F5" w14:paraId="3C4857AA" w14:textId="77777777">
            <w:pPr>
              <w:spacing w:after="120"/>
              <w:rPr>
                <w:rFonts w:ascii="Arial" w:hAnsi="Arial" w:cs="Arial"/>
                <w:b/>
                <w:sz w:val="28"/>
                <w:szCs w:val="28"/>
              </w:rPr>
            </w:pPr>
          </w:p>
        </w:tc>
        <w:tc>
          <w:tcPr>
            <w:tcW w:w="4801" w:type="dxa"/>
            <w:tcMar/>
            <w:vAlign w:val="center"/>
          </w:tcPr>
          <w:p w:rsidRPr="00EE119E" w:rsidR="00FF52F5" w:rsidP="00FF52F5" w:rsidRDefault="00FF52F5" w14:paraId="3E57F4BE"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286B30" w14:paraId="4F54EAA6" w14:textId="0CBB21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07BAC30A" w14:textId="385C5CAD">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22D91D38" w14:textId="1C7D434A">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7E42A4DD" w14:textId="766504FD">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5DBBA2FA" w14:textId="3F5C49A3">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026831DB" w14:textId="5E5F32B3">
            <w:pPr>
              <w:jc w:val="center"/>
              <w:rPr>
                <w:rFonts w:ascii="Arial" w:hAnsi="Arial" w:cs="Arial"/>
                <w:color w:val="767171" w:themeColor="background2" w:themeShade="80"/>
                <w:sz w:val="20"/>
                <w:szCs w:val="20"/>
              </w:rPr>
            </w:pPr>
          </w:p>
        </w:tc>
      </w:tr>
      <w:tr w:rsidR="00FF52F5" w:rsidTr="15726FE0" w14:paraId="6551F72A" w14:textId="77777777">
        <w:trPr>
          <w:trHeight w:val="288"/>
        </w:trPr>
        <w:tc>
          <w:tcPr>
            <w:tcW w:w="634" w:type="dxa"/>
            <w:vMerge/>
            <w:tcMar/>
          </w:tcPr>
          <w:p w:rsidR="00FF52F5" w:rsidP="00FF52F5" w:rsidRDefault="00FF52F5" w14:paraId="1C9B8613" w14:textId="77777777">
            <w:pPr>
              <w:spacing w:after="120"/>
              <w:rPr>
                <w:rFonts w:ascii="Arial" w:hAnsi="Arial" w:cs="Arial"/>
                <w:b/>
                <w:sz w:val="28"/>
                <w:szCs w:val="28"/>
              </w:rPr>
            </w:pPr>
          </w:p>
        </w:tc>
        <w:tc>
          <w:tcPr>
            <w:tcW w:w="4801" w:type="dxa"/>
            <w:tcMar/>
            <w:vAlign w:val="center"/>
          </w:tcPr>
          <w:p w:rsidRPr="00EE119E" w:rsidR="00FF52F5" w:rsidP="00FF52F5" w:rsidRDefault="00FF52F5" w14:paraId="1573435F"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286B30" w14:paraId="01EC5D65" w14:textId="01F0D27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63C7A2E9" w14:textId="54ECA5A8">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7CC1BFD3" w14:textId="73EA6156">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2FE90A2C" w14:textId="1D066F75">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1A381207" w14:textId="3A4FA8AB">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74185A6D" w14:textId="4354DF35">
            <w:pPr>
              <w:jc w:val="center"/>
              <w:rPr>
                <w:rFonts w:ascii="Arial" w:hAnsi="Arial" w:cs="Arial"/>
                <w:color w:val="767171" w:themeColor="background2" w:themeShade="80"/>
                <w:sz w:val="20"/>
                <w:szCs w:val="20"/>
              </w:rPr>
            </w:pPr>
          </w:p>
        </w:tc>
      </w:tr>
      <w:tr w:rsidR="00FF52F5" w:rsidTr="15726FE0" w14:paraId="26CA8573" w14:textId="77777777">
        <w:trPr>
          <w:trHeight w:val="288"/>
        </w:trPr>
        <w:tc>
          <w:tcPr>
            <w:tcW w:w="634" w:type="dxa"/>
            <w:vMerge/>
            <w:tcMar/>
          </w:tcPr>
          <w:p w:rsidR="00FF52F5" w:rsidP="00FF52F5" w:rsidRDefault="00FF52F5" w14:paraId="1483F1EF" w14:textId="77777777">
            <w:pPr>
              <w:spacing w:after="120"/>
              <w:rPr>
                <w:rFonts w:ascii="Arial" w:hAnsi="Arial" w:cs="Arial"/>
                <w:b/>
                <w:sz w:val="28"/>
                <w:szCs w:val="28"/>
              </w:rPr>
            </w:pPr>
          </w:p>
        </w:tc>
        <w:tc>
          <w:tcPr>
            <w:tcW w:w="4801" w:type="dxa"/>
            <w:tcMar/>
            <w:vAlign w:val="center"/>
          </w:tcPr>
          <w:p w:rsidRPr="00BE341B" w:rsidR="00FF52F5" w:rsidP="00FF52F5" w:rsidRDefault="00FF52F5" w14:paraId="24E511FA" w14:textId="77777777">
            <w:pPr>
              <w:rPr>
                <w:rFonts w:ascii="Arial" w:hAnsi="Arial" w:cs="Arial"/>
                <w:color w:val="767171" w:themeColor="background2" w:themeShade="80"/>
                <w:sz w:val="20"/>
                <w:szCs w:val="20"/>
              </w:rPr>
            </w:pPr>
            <w:r w:rsidRPr="00BE341B">
              <w:rPr>
                <w:rFonts w:ascii="Arial" w:hAnsi="Arial" w:cs="Arial"/>
                <w:color w:val="767171" w:themeColor="background2" w:themeShade="80"/>
                <w:sz w:val="20"/>
                <w:szCs w:val="20"/>
              </w:rPr>
              <w:t>Staff familiar with the hazards of the community</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286B30" w14:paraId="02EF677C" w14:textId="0EC5C1D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3561B459" w14:textId="77777777">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00508BEF" w14:textId="1C0AF17A">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2D1512E3" w14:textId="159BFB78">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1C8257C0" w14:textId="73F69352">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4F6D14F9" w14:textId="77777777">
            <w:pPr>
              <w:jc w:val="center"/>
              <w:rPr>
                <w:rFonts w:ascii="Arial" w:hAnsi="Arial" w:cs="Arial"/>
                <w:color w:val="767171" w:themeColor="background2" w:themeShade="80"/>
                <w:sz w:val="20"/>
                <w:szCs w:val="20"/>
              </w:rPr>
            </w:pPr>
          </w:p>
        </w:tc>
      </w:tr>
      <w:tr w:rsidR="00FF52F5" w:rsidTr="15726FE0" w14:paraId="7B051EAF" w14:textId="77777777">
        <w:trPr>
          <w:trHeight w:val="881"/>
        </w:trPr>
        <w:tc>
          <w:tcPr>
            <w:tcW w:w="634" w:type="dxa"/>
            <w:vMerge/>
            <w:tcMar/>
          </w:tcPr>
          <w:p w:rsidR="00FF52F5" w:rsidP="00FF52F5" w:rsidRDefault="00FF52F5" w14:paraId="426E6352" w14:textId="77777777">
            <w:pPr>
              <w:spacing w:after="120"/>
              <w:rPr>
                <w:rFonts w:ascii="Arial" w:hAnsi="Arial" w:cs="Arial"/>
                <w:b/>
                <w:sz w:val="28"/>
                <w:szCs w:val="28"/>
              </w:rPr>
            </w:pPr>
          </w:p>
        </w:tc>
        <w:tc>
          <w:tcPr>
            <w:tcW w:w="4801" w:type="dxa"/>
            <w:tcMar/>
            <w:vAlign w:val="center"/>
          </w:tcPr>
          <w:p w:rsidRPr="00BE341B" w:rsidR="00FF52F5" w:rsidP="00FF52F5" w:rsidRDefault="00FF52F5" w14:paraId="1FE512C3" w14:textId="77777777">
            <w:pPr>
              <w:rPr>
                <w:rFonts w:ascii="Arial" w:hAnsi="Arial" w:cs="Arial"/>
                <w:color w:val="767171" w:themeColor="background2" w:themeShade="80"/>
                <w:sz w:val="20"/>
                <w:szCs w:val="20"/>
              </w:rPr>
            </w:pPr>
            <w:r w:rsidRPr="00BE341B">
              <w:rPr>
                <w:rFonts w:ascii="Arial" w:hAnsi="Arial" w:cs="Arial"/>
                <w:color w:val="767171" w:themeColor="background2" w:themeShade="80"/>
                <w:sz w:val="20"/>
                <w:szCs w:val="20"/>
              </w:rPr>
              <w:t>Personnel skilled in Geographical Information Systems (GIS) and / or FEMA’s HAZUS program</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286B30" w14:paraId="320D91BE" w14:textId="33A136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4D9CE3C4" w14:textId="4371EA29">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16DAA375" w14:textId="1486BE0A">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5CBD7D65" w14:textId="16ECC679">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6C8066E0" w14:textId="7AFB54AF">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14F7A1C1" w14:textId="5455BEF7">
            <w:pPr>
              <w:jc w:val="center"/>
              <w:rPr>
                <w:rFonts w:ascii="Arial" w:hAnsi="Arial" w:cs="Arial"/>
                <w:color w:val="767171" w:themeColor="background2" w:themeShade="80"/>
                <w:sz w:val="20"/>
                <w:szCs w:val="20"/>
              </w:rPr>
            </w:pPr>
          </w:p>
        </w:tc>
      </w:tr>
      <w:tr w:rsidR="00FF52F5" w:rsidTr="15726FE0" w14:paraId="157DA991" w14:textId="77777777">
        <w:trPr>
          <w:trHeight w:val="288"/>
        </w:trPr>
        <w:tc>
          <w:tcPr>
            <w:tcW w:w="634" w:type="dxa"/>
            <w:vMerge/>
            <w:tcMar/>
          </w:tcPr>
          <w:p w:rsidR="00FF52F5" w:rsidP="00FF52F5" w:rsidRDefault="00FF52F5" w14:paraId="0E771AE9" w14:textId="77777777">
            <w:pPr>
              <w:spacing w:after="120"/>
              <w:rPr>
                <w:rFonts w:ascii="Arial" w:hAnsi="Arial" w:cs="Arial"/>
                <w:b/>
                <w:sz w:val="28"/>
                <w:szCs w:val="28"/>
              </w:rPr>
            </w:pPr>
          </w:p>
        </w:tc>
        <w:tc>
          <w:tcPr>
            <w:tcW w:w="4801" w:type="dxa"/>
            <w:tcMar/>
            <w:vAlign w:val="center"/>
          </w:tcPr>
          <w:p w:rsidRPr="00BE341B" w:rsidR="00FF52F5" w:rsidP="00FF52F5" w:rsidRDefault="00FF52F5" w14:paraId="0A500F86" w14:textId="77777777">
            <w:pPr>
              <w:rPr>
                <w:rFonts w:ascii="Arial" w:hAnsi="Arial" w:cs="Arial"/>
                <w:color w:val="767171" w:themeColor="background2" w:themeShade="80"/>
                <w:sz w:val="20"/>
                <w:szCs w:val="20"/>
              </w:rPr>
            </w:pPr>
            <w:r w:rsidRPr="00BE341B">
              <w:rPr>
                <w:rFonts w:ascii="Arial" w:hAnsi="Arial" w:cs="Arial"/>
                <w:color w:val="767171" w:themeColor="background2" w:themeShade="80"/>
                <w:sz w:val="20"/>
                <w:szCs w:val="20"/>
              </w:rPr>
              <w:t>Grant writers or fiscal staff to handle large / complex grants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3C7047F8" w14:textId="4B1EF2C0">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3A85C917" w14:textId="4973E2F6">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39804296" w14:textId="6084362B">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0887360F" w14:textId="68F029E5">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46318E74" w14:textId="1977F748">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7632CA09" w14:textId="745A7C9B">
            <w:pPr>
              <w:jc w:val="center"/>
              <w:rPr>
                <w:rFonts w:ascii="Arial" w:hAnsi="Arial" w:cs="Arial"/>
                <w:color w:val="767171" w:themeColor="background2" w:themeShade="80"/>
                <w:sz w:val="20"/>
                <w:szCs w:val="20"/>
              </w:rPr>
            </w:pPr>
          </w:p>
        </w:tc>
      </w:tr>
      <w:tr w:rsidR="00D514C3" w:rsidTr="15726FE0" w14:paraId="7391D122" w14:textId="77777777">
        <w:trPr>
          <w:trHeight w:val="288"/>
        </w:trPr>
        <w:tc>
          <w:tcPr>
            <w:tcW w:w="634" w:type="dxa"/>
            <w:vMerge/>
            <w:tcMar/>
          </w:tcPr>
          <w:p w:rsidR="00D514C3" w:rsidP="00D514C3" w:rsidRDefault="00D514C3" w14:paraId="10DEE18A" w14:textId="77777777">
            <w:pPr>
              <w:spacing w:after="120"/>
              <w:rPr>
                <w:rFonts w:ascii="Arial" w:hAnsi="Arial" w:cs="Arial"/>
                <w:b/>
                <w:sz w:val="28"/>
                <w:szCs w:val="28"/>
              </w:rPr>
            </w:pPr>
          </w:p>
        </w:tc>
        <w:tc>
          <w:tcPr>
            <w:tcW w:w="4801" w:type="dxa"/>
            <w:tcMar/>
            <w:vAlign w:val="center"/>
          </w:tcPr>
          <w:p w:rsidRPr="00BE341B" w:rsidR="00D514C3" w:rsidP="00D514C3" w:rsidRDefault="00D514C3" w14:paraId="517F3802" w14:textId="77777777">
            <w:pPr>
              <w:rPr>
                <w:rFonts w:ascii="Arial" w:hAnsi="Arial" w:cs="Arial"/>
                <w:color w:val="767171" w:themeColor="background2" w:themeShade="80"/>
                <w:sz w:val="20"/>
                <w:szCs w:val="20"/>
              </w:rPr>
            </w:pPr>
            <w:r w:rsidRPr="00BE341B">
              <w:rPr>
                <w:rFonts w:ascii="Arial" w:hAnsi="Arial" w:cs="Arial"/>
                <w:color w:val="767171" w:themeColor="background2" w:themeShade="80"/>
                <w:sz w:val="20"/>
                <w:szCs w:val="20"/>
              </w:rPr>
              <w:t>Other</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18948C81" w14:textId="77777777">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15DEFA4C" w14:textId="77777777">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2634E963" w14:textId="77777777">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56EA4225" w14:textId="77777777">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73F874B5" w14:textId="77777777">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1DA239D8" w14:textId="77777777">
            <w:pPr>
              <w:jc w:val="center"/>
              <w:rPr>
                <w:rFonts w:ascii="Arial" w:hAnsi="Arial" w:cs="Arial"/>
                <w:color w:val="767171" w:themeColor="background2" w:themeShade="80"/>
                <w:sz w:val="20"/>
                <w:szCs w:val="20"/>
              </w:rPr>
            </w:pPr>
          </w:p>
        </w:tc>
      </w:tr>
      <w:tr w:rsidR="00FF52F5" w:rsidTr="15726FE0" w14:paraId="33D530A6" w14:textId="77777777">
        <w:trPr>
          <w:trHeight w:val="288"/>
        </w:trPr>
        <w:tc>
          <w:tcPr>
            <w:tcW w:w="634" w:type="dxa"/>
            <w:vMerge w:val="restart"/>
            <w:shd w:val="clear" w:color="auto" w:fill="000000" w:themeFill="text1"/>
            <w:tcMar/>
            <w:textDirection w:val="btLr"/>
          </w:tcPr>
          <w:p w:rsidR="00FF52F5" w:rsidP="00FF52F5" w:rsidRDefault="00FF52F5" w14:paraId="37350768" w14:textId="4732B2C3">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4801" w:type="dxa"/>
            <w:tcMar/>
            <w:vAlign w:val="center"/>
          </w:tcPr>
          <w:p w:rsidRPr="00BE341B" w:rsidR="00FF52F5" w:rsidP="00FF52F5" w:rsidRDefault="00FF52F5" w14:paraId="086A0424" w14:textId="67350717">
            <w:pPr>
              <w:rPr>
                <w:rFonts w:ascii="Arial" w:hAnsi="Arial" w:cs="Arial"/>
                <w:color w:val="767171" w:themeColor="background2" w:themeShade="80"/>
                <w:sz w:val="20"/>
                <w:szCs w:val="20"/>
              </w:rPr>
            </w:pPr>
            <w:r w:rsidRPr="00BE341B">
              <w:rPr>
                <w:rFonts w:ascii="Arial" w:hAnsi="Arial" w:cs="Arial"/>
                <w:color w:val="767171" w:themeColor="background2" w:themeShade="80"/>
                <w:sz w:val="20"/>
                <w:szCs w:val="20"/>
              </w:rPr>
              <w:t>Capital improvement programming</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24EB0001" w14:textId="3AF6D7A3">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05CBB490" w14:textId="21EE0805">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73F42274" w14:textId="0164D420">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77DABB71" w14:textId="0A9B42F8">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1D55CF45" w14:textId="7D539580">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7FFD4F39" w14:textId="428C2CE6">
            <w:pPr>
              <w:jc w:val="center"/>
              <w:rPr>
                <w:rFonts w:ascii="Arial" w:hAnsi="Arial" w:cs="Arial"/>
                <w:color w:val="767171" w:themeColor="background2" w:themeShade="80"/>
                <w:sz w:val="20"/>
                <w:szCs w:val="20"/>
              </w:rPr>
            </w:pPr>
          </w:p>
        </w:tc>
      </w:tr>
      <w:tr w:rsidR="00FF52F5" w:rsidTr="15726FE0" w14:paraId="694F3BD9" w14:textId="77777777">
        <w:trPr>
          <w:trHeight w:val="288"/>
        </w:trPr>
        <w:tc>
          <w:tcPr>
            <w:tcW w:w="634" w:type="dxa"/>
            <w:vMerge/>
            <w:tcMar/>
          </w:tcPr>
          <w:p w:rsidR="00FF52F5" w:rsidP="00FF52F5" w:rsidRDefault="00FF52F5" w14:paraId="566D00AA" w14:textId="77777777">
            <w:pPr>
              <w:spacing w:after="120"/>
              <w:rPr>
                <w:rFonts w:ascii="Arial" w:hAnsi="Arial" w:cs="Arial"/>
                <w:b/>
                <w:sz w:val="28"/>
                <w:szCs w:val="28"/>
              </w:rPr>
            </w:pPr>
          </w:p>
        </w:tc>
        <w:tc>
          <w:tcPr>
            <w:tcW w:w="4801" w:type="dxa"/>
            <w:tcMar/>
            <w:vAlign w:val="center"/>
          </w:tcPr>
          <w:p w:rsidRPr="00BE341B" w:rsidR="00FF52F5" w:rsidP="00FF52F5" w:rsidRDefault="00FF52F5" w14:paraId="2EBF4B22" w14:textId="1FB7D7DD">
            <w:pPr>
              <w:rPr>
                <w:rFonts w:ascii="Arial" w:hAnsi="Arial" w:cs="Arial"/>
                <w:color w:val="767171" w:themeColor="background2" w:themeShade="80"/>
                <w:sz w:val="20"/>
                <w:szCs w:val="20"/>
              </w:rPr>
            </w:pPr>
            <w:r w:rsidRPr="00BE341B">
              <w:rPr>
                <w:rFonts w:ascii="Arial" w:hAnsi="Arial" w:cs="Arial"/>
                <w:color w:val="767171" w:themeColor="background2" w:themeShade="80"/>
                <w:sz w:val="20"/>
                <w:szCs w:val="20"/>
              </w:rPr>
              <w:t>Community Development Block Grants (CDBG)</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295A2E18" w14:textId="0143A97D">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467C5E04" w14:textId="07E78064">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57A4FEAD" w14:textId="1538B3F1">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6FCB0CFC" w14:textId="02450323">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5BBE0D17" w14:textId="55188712">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25091AA0" w14:textId="12384EEE">
            <w:pPr>
              <w:jc w:val="center"/>
              <w:rPr>
                <w:rFonts w:ascii="Arial" w:hAnsi="Arial" w:cs="Arial"/>
                <w:color w:val="767171" w:themeColor="background2" w:themeShade="80"/>
                <w:sz w:val="20"/>
                <w:szCs w:val="20"/>
              </w:rPr>
            </w:pPr>
          </w:p>
        </w:tc>
      </w:tr>
      <w:tr w:rsidR="00FF52F5" w:rsidTr="15726FE0" w14:paraId="5C461281" w14:textId="77777777">
        <w:trPr>
          <w:trHeight w:val="288"/>
        </w:trPr>
        <w:tc>
          <w:tcPr>
            <w:tcW w:w="634" w:type="dxa"/>
            <w:vMerge/>
            <w:tcMar/>
          </w:tcPr>
          <w:p w:rsidR="00FF52F5" w:rsidP="00FF52F5" w:rsidRDefault="00FF52F5" w14:paraId="25B16440" w14:textId="77777777">
            <w:pPr>
              <w:spacing w:after="120"/>
              <w:rPr>
                <w:rFonts w:ascii="Arial" w:hAnsi="Arial" w:cs="Arial"/>
                <w:b/>
                <w:sz w:val="28"/>
                <w:szCs w:val="28"/>
              </w:rPr>
            </w:pPr>
          </w:p>
        </w:tc>
        <w:tc>
          <w:tcPr>
            <w:tcW w:w="4801" w:type="dxa"/>
            <w:tcMar/>
            <w:vAlign w:val="center"/>
          </w:tcPr>
          <w:p w:rsidRPr="00BE341B" w:rsidR="00FF52F5" w:rsidP="00FF52F5" w:rsidRDefault="00FF52F5" w14:paraId="215FC34B" w14:textId="0740D7BA">
            <w:pPr>
              <w:rPr>
                <w:rFonts w:ascii="Arial" w:hAnsi="Arial" w:cs="Arial"/>
                <w:color w:val="767171" w:themeColor="background2" w:themeShade="80"/>
                <w:sz w:val="20"/>
                <w:szCs w:val="20"/>
              </w:rPr>
            </w:pPr>
            <w:r w:rsidRPr="00BE341B">
              <w:rPr>
                <w:rFonts w:ascii="Arial" w:hAnsi="Arial" w:cs="Arial"/>
                <w:color w:val="767171" w:themeColor="background2" w:themeShade="80"/>
                <w:sz w:val="20"/>
                <w:szCs w:val="20"/>
              </w:rPr>
              <w:t>Special purposes taxes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2F4B9F78" w14:textId="312D09BC">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51CB967C" w14:textId="6AC9BB7A">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05D38843" w14:textId="7A111093">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1F1F267E" w14:textId="6A19C7C0">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09147370" w14:textId="12769409">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709D43FC" w14:textId="132F23A1">
            <w:pPr>
              <w:jc w:val="center"/>
              <w:rPr>
                <w:rFonts w:ascii="Arial" w:hAnsi="Arial" w:cs="Arial"/>
                <w:color w:val="767171" w:themeColor="background2" w:themeShade="80"/>
                <w:sz w:val="20"/>
                <w:szCs w:val="20"/>
              </w:rPr>
            </w:pPr>
          </w:p>
        </w:tc>
      </w:tr>
      <w:tr w:rsidR="00FF52F5" w:rsidTr="15726FE0" w14:paraId="4B42FF0D" w14:textId="77777777">
        <w:trPr>
          <w:trHeight w:val="288"/>
        </w:trPr>
        <w:tc>
          <w:tcPr>
            <w:tcW w:w="634" w:type="dxa"/>
            <w:vMerge/>
            <w:tcMar/>
          </w:tcPr>
          <w:p w:rsidR="00FF52F5" w:rsidP="00FF52F5" w:rsidRDefault="00FF52F5" w14:paraId="0165EE58" w14:textId="4D2C063E">
            <w:pPr>
              <w:spacing w:after="120"/>
              <w:rPr>
                <w:rFonts w:ascii="Arial" w:hAnsi="Arial" w:cs="Arial"/>
                <w:b/>
                <w:sz w:val="28"/>
                <w:szCs w:val="28"/>
              </w:rPr>
            </w:pPr>
          </w:p>
        </w:tc>
        <w:tc>
          <w:tcPr>
            <w:tcW w:w="4801" w:type="dxa"/>
            <w:tcMar/>
            <w:vAlign w:val="center"/>
          </w:tcPr>
          <w:p w:rsidRPr="00BE341B" w:rsidR="00FF52F5" w:rsidP="00FF52F5" w:rsidRDefault="00FF52F5" w14:paraId="3E754849" w14:textId="643F7D0C">
            <w:pPr>
              <w:rPr>
                <w:rFonts w:ascii="Arial" w:hAnsi="Arial" w:cs="Arial"/>
                <w:color w:val="767171" w:themeColor="background2" w:themeShade="80"/>
                <w:sz w:val="20"/>
                <w:szCs w:val="20"/>
              </w:rPr>
            </w:pPr>
            <w:r w:rsidRPr="00BE341B">
              <w:rPr>
                <w:rFonts w:ascii="Arial" w:hAnsi="Arial" w:cs="Arial"/>
                <w:color w:val="767171" w:themeColor="background2" w:themeShade="80"/>
                <w:sz w:val="20"/>
                <w:szCs w:val="20"/>
              </w:rPr>
              <w:t>Gas / Electricity utility fees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45E0ECB8" w14:textId="6C861490">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557E5A71" w14:textId="5983AC8B">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X</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5BC3189B" w14:textId="0C3F9AB0">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6693D48A" w14:textId="1480BC3E">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504D90FE" w14:textId="77777777">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4AC03877" w14:textId="641ECA31">
            <w:pPr>
              <w:jc w:val="center"/>
              <w:rPr>
                <w:rFonts w:ascii="Arial" w:hAnsi="Arial" w:cs="Arial"/>
                <w:color w:val="767171" w:themeColor="background2" w:themeShade="80"/>
                <w:sz w:val="20"/>
                <w:szCs w:val="20"/>
              </w:rPr>
            </w:pPr>
          </w:p>
        </w:tc>
      </w:tr>
      <w:tr w:rsidR="00FF52F5" w:rsidTr="15726FE0" w14:paraId="0DCD9508" w14:textId="77777777">
        <w:trPr>
          <w:trHeight w:val="288"/>
        </w:trPr>
        <w:tc>
          <w:tcPr>
            <w:tcW w:w="634" w:type="dxa"/>
            <w:vMerge/>
            <w:tcMar/>
          </w:tcPr>
          <w:p w:rsidR="00FF52F5" w:rsidP="00FF52F5" w:rsidRDefault="00FF52F5" w14:paraId="38990F49" w14:textId="506AC9B4">
            <w:pPr>
              <w:spacing w:after="120"/>
              <w:rPr>
                <w:rFonts w:ascii="Arial" w:hAnsi="Arial" w:cs="Arial"/>
                <w:b/>
                <w:sz w:val="28"/>
                <w:szCs w:val="28"/>
              </w:rPr>
            </w:pPr>
          </w:p>
        </w:tc>
        <w:tc>
          <w:tcPr>
            <w:tcW w:w="4801" w:type="dxa"/>
            <w:tcMar/>
            <w:vAlign w:val="center"/>
          </w:tcPr>
          <w:p w:rsidRPr="00BE341B" w:rsidR="00FF52F5" w:rsidP="00FF52F5" w:rsidRDefault="00FF52F5" w14:paraId="62EC3A5C" w14:textId="22DB135F">
            <w:pPr>
              <w:rPr>
                <w:rFonts w:ascii="Arial" w:hAnsi="Arial" w:cs="Arial"/>
                <w:color w:val="767171" w:themeColor="background2" w:themeShade="80"/>
                <w:sz w:val="20"/>
                <w:szCs w:val="20"/>
              </w:rPr>
            </w:pPr>
            <w:r w:rsidRPr="00BE341B">
              <w:rPr>
                <w:rFonts w:ascii="Arial" w:hAnsi="Arial" w:cs="Arial"/>
                <w:color w:val="767171" w:themeColor="background2" w:themeShade="80"/>
                <w:sz w:val="20"/>
                <w:szCs w:val="20"/>
              </w:rPr>
              <w:t>Water / Sewer fees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62B898A4" w14:textId="1D03BF20">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284F0F66" w14:textId="16B4A66F">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X</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33A1C64A" w14:textId="54F4B0F0">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6040C40C" w14:textId="29C25AEF">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2FADDEEC" w14:textId="26A6C177">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3C4DC00D" w14:textId="3CF66E5D">
            <w:pPr>
              <w:jc w:val="center"/>
              <w:rPr>
                <w:rFonts w:ascii="Arial" w:hAnsi="Arial" w:cs="Arial"/>
                <w:color w:val="767171" w:themeColor="background2" w:themeShade="80"/>
                <w:sz w:val="20"/>
                <w:szCs w:val="20"/>
              </w:rPr>
            </w:pPr>
          </w:p>
        </w:tc>
      </w:tr>
      <w:tr w:rsidR="00FF52F5" w:rsidTr="15726FE0" w14:paraId="1CF7E6E4" w14:textId="77777777">
        <w:trPr>
          <w:trHeight w:val="288"/>
        </w:trPr>
        <w:tc>
          <w:tcPr>
            <w:tcW w:w="634" w:type="dxa"/>
            <w:vMerge/>
            <w:tcMar/>
          </w:tcPr>
          <w:p w:rsidR="00FF52F5" w:rsidP="00FF52F5" w:rsidRDefault="00FF52F5" w14:paraId="52D7DD47" w14:textId="77777777">
            <w:pPr>
              <w:spacing w:after="120"/>
              <w:rPr>
                <w:rFonts w:ascii="Arial" w:hAnsi="Arial" w:cs="Arial"/>
                <w:b/>
                <w:sz w:val="28"/>
                <w:szCs w:val="28"/>
              </w:rPr>
            </w:pPr>
          </w:p>
        </w:tc>
        <w:tc>
          <w:tcPr>
            <w:tcW w:w="4801" w:type="dxa"/>
            <w:tcMar/>
            <w:vAlign w:val="center"/>
          </w:tcPr>
          <w:p w:rsidRPr="00BE341B" w:rsidR="00FF52F5" w:rsidP="00FF52F5" w:rsidRDefault="00FF52F5" w14:paraId="3E50C9EE" w14:textId="6D618268">
            <w:pPr>
              <w:rPr>
                <w:rFonts w:ascii="Arial" w:hAnsi="Arial" w:cs="Arial"/>
                <w:color w:val="767171" w:themeColor="background2" w:themeShade="80"/>
                <w:sz w:val="20"/>
                <w:szCs w:val="20"/>
              </w:rPr>
            </w:pPr>
            <w:r w:rsidRPr="00BE341B">
              <w:rPr>
                <w:rFonts w:ascii="Arial" w:hAnsi="Arial" w:cs="Arial"/>
                <w:color w:val="767171" w:themeColor="background2" w:themeShade="80"/>
                <w:sz w:val="20"/>
                <w:szCs w:val="20"/>
              </w:rPr>
              <w:t>Stormwater utility fees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1D27018E" w14:textId="1C02C560">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579FC6BC" w14:textId="63F07EA0">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X</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71A8BEF4" w14:textId="226AB550">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71B29A36" w14:textId="20275672">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6BD30852" w14:textId="77777777">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19F311A0" w14:textId="31CD59F3">
            <w:pPr>
              <w:jc w:val="center"/>
              <w:rPr>
                <w:rFonts w:ascii="Arial" w:hAnsi="Arial" w:cs="Arial"/>
                <w:color w:val="767171" w:themeColor="background2" w:themeShade="80"/>
                <w:sz w:val="20"/>
                <w:szCs w:val="20"/>
              </w:rPr>
            </w:pPr>
          </w:p>
        </w:tc>
      </w:tr>
      <w:tr w:rsidR="00FF52F5" w:rsidTr="15726FE0" w14:paraId="0787C2A3" w14:textId="77777777">
        <w:trPr>
          <w:trHeight w:val="288"/>
        </w:trPr>
        <w:tc>
          <w:tcPr>
            <w:tcW w:w="634" w:type="dxa"/>
            <w:vMerge/>
            <w:tcMar/>
          </w:tcPr>
          <w:p w:rsidR="00FF52F5" w:rsidP="00FF52F5" w:rsidRDefault="00FF52F5" w14:paraId="4C30D3EE" w14:textId="77777777">
            <w:pPr>
              <w:spacing w:after="120"/>
              <w:rPr>
                <w:rFonts w:ascii="Arial" w:hAnsi="Arial" w:cs="Arial"/>
                <w:b/>
                <w:sz w:val="28"/>
                <w:szCs w:val="28"/>
              </w:rPr>
            </w:pPr>
          </w:p>
        </w:tc>
        <w:tc>
          <w:tcPr>
            <w:tcW w:w="4801" w:type="dxa"/>
            <w:tcMar/>
            <w:vAlign w:val="center"/>
          </w:tcPr>
          <w:p w:rsidRPr="00BE341B" w:rsidR="00FF52F5" w:rsidP="00FF52F5" w:rsidRDefault="00FF52F5" w14:paraId="083F3771" w14:textId="7E42A600">
            <w:pPr>
              <w:rPr>
                <w:rFonts w:ascii="Arial" w:hAnsi="Arial" w:cs="Arial"/>
                <w:color w:val="767171" w:themeColor="background2" w:themeShade="80"/>
                <w:sz w:val="20"/>
                <w:szCs w:val="20"/>
              </w:rPr>
            </w:pPr>
            <w:r w:rsidRPr="00BE341B">
              <w:rPr>
                <w:rFonts w:ascii="Arial" w:hAnsi="Arial" w:cs="Arial"/>
                <w:color w:val="767171" w:themeColor="background2" w:themeShade="80"/>
                <w:sz w:val="20"/>
                <w:szCs w:val="20"/>
              </w:rPr>
              <w:t>Development impact fees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2234956B" w14:textId="44057BD5">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7BEA7403" w14:textId="3898B36C">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3BFEFD07" w14:textId="074D76F5">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403DCD36" w14:textId="568D56F2">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1DF65807" w14:textId="77777777">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0E9BBBFE" w14:textId="69074274">
            <w:pPr>
              <w:jc w:val="center"/>
              <w:rPr>
                <w:rFonts w:ascii="Arial" w:hAnsi="Arial" w:cs="Arial"/>
                <w:color w:val="767171" w:themeColor="background2" w:themeShade="80"/>
                <w:sz w:val="20"/>
                <w:szCs w:val="20"/>
              </w:rPr>
            </w:pPr>
          </w:p>
        </w:tc>
      </w:tr>
      <w:tr w:rsidR="00FF52F5" w:rsidTr="15726FE0" w14:paraId="738C999A" w14:textId="77777777">
        <w:trPr>
          <w:trHeight w:val="288"/>
        </w:trPr>
        <w:tc>
          <w:tcPr>
            <w:tcW w:w="634" w:type="dxa"/>
            <w:vMerge/>
            <w:tcMar/>
          </w:tcPr>
          <w:p w:rsidR="00FF52F5" w:rsidP="00FF52F5" w:rsidRDefault="00FF52F5" w14:paraId="53D3A7B4" w14:textId="77777777">
            <w:pPr>
              <w:spacing w:after="120"/>
              <w:rPr>
                <w:rFonts w:ascii="Arial" w:hAnsi="Arial" w:cs="Arial"/>
                <w:b/>
                <w:sz w:val="28"/>
                <w:szCs w:val="28"/>
              </w:rPr>
            </w:pPr>
          </w:p>
        </w:tc>
        <w:tc>
          <w:tcPr>
            <w:tcW w:w="4801" w:type="dxa"/>
            <w:tcMar/>
            <w:vAlign w:val="center"/>
          </w:tcPr>
          <w:p w:rsidRPr="00BE341B" w:rsidR="00FF52F5" w:rsidP="00FF52F5" w:rsidRDefault="00FF52F5" w14:paraId="79D58D5D" w14:textId="73ED92E4">
            <w:pPr>
              <w:rPr>
                <w:rFonts w:ascii="Arial" w:hAnsi="Arial" w:cs="Arial"/>
                <w:color w:val="767171" w:themeColor="background2" w:themeShade="80"/>
                <w:sz w:val="20"/>
                <w:szCs w:val="20"/>
              </w:rPr>
            </w:pPr>
            <w:r w:rsidRPr="00BE341B">
              <w:rPr>
                <w:rFonts w:ascii="Arial" w:hAnsi="Arial" w:cs="Arial"/>
                <w:color w:val="767171" w:themeColor="background2" w:themeShade="80"/>
                <w:sz w:val="20"/>
                <w:szCs w:val="20"/>
              </w:rPr>
              <w:t>General obligation, revenue, and / or special tax bonds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06E1FEB6" w14:textId="2BF29AD0">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2A138ABC" w14:textId="0074488D">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5F60ED" w:rsidP="00FF52F5" w:rsidRDefault="005F60ED" w14:paraId="6ACF13B6" w14:textId="0D184137">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25340A68" w14:textId="43A787F9">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587FF0CD" w14:textId="77777777">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3F45CB14" w14:textId="46263AB8">
            <w:pPr>
              <w:jc w:val="center"/>
              <w:rPr>
                <w:rFonts w:ascii="Arial" w:hAnsi="Arial" w:cs="Arial"/>
                <w:color w:val="767171" w:themeColor="background2" w:themeShade="80"/>
                <w:sz w:val="20"/>
                <w:szCs w:val="20"/>
              </w:rPr>
            </w:pPr>
          </w:p>
        </w:tc>
      </w:tr>
      <w:tr w:rsidR="00FF52F5" w:rsidTr="15726FE0" w14:paraId="675F0641" w14:textId="77777777">
        <w:trPr>
          <w:trHeight w:val="288"/>
        </w:trPr>
        <w:tc>
          <w:tcPr>
            <w:tcW w:w="634" w:type="dxa"/>
            <w:vMerge/>
            <w:tcMar/>
          </w:tcPr>
          <w:p w:rsidR="00FF52F5" w:rsidP="00FF52F5" w:rsidRDefault="00FF52F5" w14:paraId="28E18FFC" w14:textId="77777777">
            <w:pPr>
              <w:spacing w:after="120"/>
              <w:rPr>
                <w:rFonts w:ascii="Arial" w:hAnsi="Arial" w:cs="Arial"/>
                <w:b/>
                <w:sz w:val="28"/>
                <w:szCs w:val="28"/>
              </w:rPr>
            </w:pPr>
          </w:p>
        </w:tc>
        <w:tc>
          <w:tcPr>
            <w:tcW w:w="4801" w:type="dxa"/>
            <w:tcMar/>
            <w:vAlign w:val="center"/>
          </w:tcPr>
          <w:p w:rsidRPr="00BE341B" w:rsidR="00FF52F5" w:rsidP="00FF52F5" w:rsidRDefault="00FF52F5" w14:paraId="705D7735" w14:textId="437FCED2">
            <w:pPr>
              <w:rPr>
                <w:rFonts w:ascii="Arial" w:hAnsi="Arial" w:cs="Arial"/>
                <w:color w:val="767171" w:themeColor="background2" w:themeShade="80"/>
                <w:sz w:val="20"/>
                <w:szCs w:val="20"/>
              </w:rPr>
            </w:pPr>
            <w:r w:rsidRPr="00BE341B">
              <w:rPr>
                <w:rFonts w:ascii="Arial" w:hAnsi="Arial" w:cs="Arial"/>
                <w:color w:val="767171" w:themeColor="background2" w:themeShade="80"/>
                <w:sz w:val="20"/>
                <w:szCs w:val="20"/>
              </w:rPr>
              <w:t>Partnering arrangements or intergovernmental agreements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2DD0EFD0" w14:textId="02B7DF36">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3C42ECBB" w14:textId="45EA3AEC">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723E2167" w14:textId="1BEF296B">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5494588A" w14:textId="0B537654">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5A15842B" w14:textId="3A9F4629">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067C3DE4" w14:textId="51AABFD1">
            <w:pPr>
              <w:jc w:val="center"/>
              <w:rPr>
                <w:rFonts w:ascii="Arial" w:hAnsi="Arial" w:cs="Arial"/>
                <w:color w:val="767171" w:themeColor="background2" w:themeShade="80"/>
                <w:sz w:val="20"/>
                <w:szCs w:val="20"/>
              </w:rPr>
            </w:pPr>
          </w:p>
        </w:tc>
      </w:tr>
      <w:tr w:rsidR="003832A3" w:rsidTr="15726FE0" w14:paraId="338456D2" w14:textId="77777777">
        <w:trPr>
          <w:trHeight w:val="288"/>
        </w:trPr>
        <w:tc>
          <w:tcPr>
            <w:tcW w:w="634" w:type="dxa"/>
            <w:vMerge/>
            <w:tcMar/>
          </w:tcPr>
          <w:p w:rsidR="003832A3" w:rsidP="005B62F1" w:rsidRDefault="003832A3" w14:paraId="58194550" w14:textId="77777777">
            <w:pPr>
              <w:spacing w:after="120"/>
              <w:rPr>
                <w:rFonts w:ascii="Arial" w:hAnsi="Arial" w:cs="Arial"/>
                <w:b/>
                <w:sz w:val="28"/>
                <w:szCs w:val="28"/>
              </w:rPr>
            </w:pPr>
          </w:p>
        </w:tc>
        <w:tc>
          <w:tcPr>
            <w:tcW w:w="4801" w:type="dxa"/>
            <w:tcMar/>
            <w:vAlign w:val="center"/>
          </w:tcPr>
          <w:p w:rsidRPr="00BE341B" w:rsidR="003832A3" w:rsidP="005B62F1" w:rsidRDefault="003832A3" w14:paraId="5C84EC52" w14:textId="77037AC5">
            <w:pPr>
              <w:rPr>
                <w:rFonts w:ascii="Arial" w:hAnsi="Arial" w:cs="Arial"/>
                <w:color w:val="767171" w:themeColor="background2" w:themeShade="80"/>
                <w:sz w:val="20"/>
                <w:szCs w:val="20"/>
              </w:rPr>
            </w:pPr>
            <w:r w:rsidRPr="00BE341B">
              <w:rPr>
                <w:rFonts w:ascii="Arial" w:hAnsi="Arial" w:cs="Arial"/>
                <w:color w:val="767171" w:themeColor="background2" w:themeShade="80"/>
                <w:sz w:val="20"/>
                <w:szCs w:val="20"/>
              </w:rPr>
              <w:t>Other</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701E530E" w14:textId="7E2F51E3">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33EDFD93" w14:textId="7ABAB362">
            <w:pPr>
              <w:spacing w:before="0" w:beforeAutospacing="off" w:after="0" w:afterAutospacing="off"/>
              <w:jc w:val="center"/>
              <w:rPr>
                <w:rFonts w:ascii="Arial" w:hAnsi="Arial" w:eastAsia="Arial" w:cs="Arial"/>
                <w:color w:val="767171" w:themeColor="background2" w:themeTint="FF"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3832A3" w:rsidP="005B62F1" w:rsidRDefault="003832A3" w14:paraId="33EDB713" w14:textId="77777777">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3832A3" w:rsidP="005B62F1" w:rsidRDefault="003832A3" w14:paraId="4195360F" w14:textId="77777777">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3832A3" w:rsidP="005B62F1" w:rsidRDefault="003832A3" w14:paraId="1447B558" w14:textId="77777777">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3832A3" w:rsidP="005B62F1" w:rsidRDefault="003832A3" w14:paraId="1E04A6EB" w14:textId="77777777">
            <w:pPr>
              <w:jc w:val="center"/>
              <w:rPr>
                <w:rFonts w:ascii="Arial" w:hAnsi="Arial" w:cs="Arial"/>
                <w:color w:val="767171" w:themeColor="background2" w:themeShade="80"/>
                <w:sz w:val="20"/>
                <w:szCs w:val="20"/>
              </w:rPr>
            </w:pPr>
          </w:p>
        </w:tc>
      </w:tr>
    </w:tbl>
    <w:p w:rsidR="000C45E9" w:rsidRDefault="000C45E9" w14:paraId="6A2C7AE3" w14:textId="77777777"/>
    <w:p w:rsidR="000C45E9" w:rsidRDefault="000C45E9" w14:paraId="29C8E9BC" w14:textId="77777777"/>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881D16" w:rsidTr="15726FE0" w14:paraId="15672986" w14:textId="77777777">
        <w:trPr>
          <w:trHeight w:val="288"/>
        </w:trPr>
        <w:tc>
          <w:tcPr>
            <w:tcW w:w="634" w:type="dxa"/>
            <w:shd w:val="clear" w:color="auto" w:fill="D0CECE" w:themeFill="background2" w:themeFillShade="E6"/>
            <w:tcMar/>
            <w:textDirection w:val="btLr"/>
            <w:vAlign w:val="center"/>
          </w:tcPr>
          <w:p w:rsidR="00881D16" w:rsidP="00881D16" w:rsidRDefault="00881D16" w14:paraId="4C2413F6" w14:textId="39028D62">
            <w:pPr>
              <w:spacing w:after="120"/>
              <w:ind w:left="113" w:right="113"/>
              <w:rPr>
                <w:rFonts w:ascii="Arial" w:hAnsi="Arial" w:cs="Arial"/>
                <w:b/>
                <w:sz w:val="20"/>
                <w:szCs w:val="28"/>
              </w:rPr>
            </w:pPr>
            <w:r w:rsidRPr="00A47523">
              <w:rPr>
                <w:rFonts w:ascii="Arial" w:hAnsi="Arial" w:cs="Arial"/>
                <w:b/>
                <w:sz w:val="20"/>
              </w:rPr>
              <w:t>Capability</w:t>
            </w:r>
          </w:p>
        </w:tc>
        <w:tc>
          <w:tcPr>
            <w:tcW w:w="4801" w:type="dxa"/>
            <w:shd w:val="clear" w:color="auto" w:fill="D0CECE" w:themeFill="background2" w:themeFillShade="E6"/>
            <w:tcMar/>
          </w:tcPr>
          <w:p w:rsidRPr="00A47523" w:rsidR="00881D16" w:rsidP="00881D16" w:rsidRDefault="00881D16" w14:paraId="31F6B34E" w14:textId="77777777">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rsidR="00881D16" w:rsidP="00881D16" w:rsidRDefault="00881D16" w14:paraId="51612CE6" w14:textId="77777777">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Personnel</w:t>
            </w:r>
          </w:p>
          <w:p w:rsidRPr="00881D16" w:rsidR="00881D16" w:rsidP="00881D16" w:rsidRDefault="00881D16" w14:paraId="1F1E92BF" w14:textId="09D87DDD">
            <w:pPr>
              <w:pStyle w:val="ListParagraph"/>
              <w:numPr>
                <w:ilvl w:val="0"/>
                <w:numId w:val="9"/>
              </w:numPr>
              <w:spacing w:after="120"/>
              <w:contextualSpacing w:val="0"/>
              <w:rPr>
                <w:rFonts w:ascii="Arial" w:hAnsi="Arial" w:cs="Arial"/>
                <w:b/>
                <w:sz w:val="24"/>
                <w:szCs w:val="28"/>
              </w:rPr>
            </w:pPr>
            <w:r w:rsidRPr="00881D16">
              <w:rPr>
                <w:rFonts w:ascii="Arial" w:hAnsi="Arial" w:cs="Arial"/>
                <w:b/>
                <w:sz w:val="24"/>
                <w:szCs w:val="28"/>
              </w:rPr>
              <w:t>Resources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vAlign w:val="bottom"/>
          </w:tcPr>
          <w:p w:rsidRPr="00194098" w:rsidR="00881D16" w:rsidP="00881D16" w:rsidRDefault="00881D16" w14:paraId="72F05CB6" w14:textId="0CD306DA">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vAlign w:val="bottom"/>
          </w:tcPr>
          <w:p w:rsidR="00881D16" w:rsidP="00881D16" w:rsidRDefault="00881D16" w14:paraId="16BA936B" w14:textId="77777777">
            <w:pPr>
              <w:jc w:val="center"/>
              <w:rPr>
                <w:rFonts w:ascii="Arial" w:hAnsi="Arial" w:cs="Arial"/>
                <w:b/>
                <w:sz w:val="20"/>
                <w:szCs w:val="28"/>
              </w:rPr>
            </w:pPr>
          </w:p>
          <w:p w:rsidRPr="00A47523" w:rsidR="00881D16" w:rsidP="00881D16" w:rsidRDefault="00881D16" w14:paraId="0EB63F84" w14:textId="77777777">
            <w:pPr>
              <w:jc w:val="center"/>
              <w:rPr>
                <w:rFonts w:ascii="Arial" w:hAnsi="Arial" w:cs="Arial"/>
                <w:sz w:val="20"/>
                <w:szCs w:val="28"/>
              </w:rPr>
            </w:pPr>
          </w:p>
          <w:p w:rsidR="00881D16" w:rsidP="00881D16" w:rsidRDefault="00881D16" w14:paraId="00AF5268" w14:textId="77777777">
            <w:pPr>
              <w:jc w:val="center"/>
              <w:rPr>
                <w:rFonts w:ascii="Arial" w:hAnsi="Arial" w:cs="Arial"/>
                <w:sz w:val="20"/>
                <w:szCs w:val="28"/>
              </w:rPr>
            </w:pPr>
          </w:p>
          <w:p w:rsidR="00881D16" w:rsidP="00881D16" w:rsidRDefault="00881D16" w14:paraId="60F91863" w14:textId="77777777">
            <w:pPr>
              <w:jc w:val="center"/>
              <w:rPr>
                <w:rFonts w:ascii="Arial" w:hAnsi="Arial" w:cs="Arial"/>
                <w:sz w:val="20"/>
                <w:szCs w:val="28"/>
              </w:rPr>
            </w:pPr>
          </w:p>
          <w:p w:rsidRPr="00D514C3" w:rsidR="00881D16" w:rsidP="00881D16" w:rsidRDefault="00881D16" w14:paraId="0A219C38" w14:textId="4F2983CA">
            <w:pPr>
              <w:jc w:val="center"/>
              <w:rPr>
                <w:rFonts w:ascii="Arial" w:hAnsi="Arial" w:cs="Arial"/>
                <w:color w:val="767171" w:themeColor="background2" w:themeShade="80"/>
                <w:sz w:val="20"/>
                <w:szCs w:val="20"/>
              </w:rPr>
            </w:pPr>
            <w:r w:rsidRPr="00A47523">
              <w:rPr>
                <w:rFonts w:ascii="Arial" w:hAnsi="Arial" w:cs="Arial"/>
                <w:b/>
                <w:sz w:val="20"/>
                <w:szCs w:val="28"/>
              </w:rPr>
              <w:t>No</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vAlign w:val="center"/>
          </w:tcPr>
          <w:p w:rsidRPr="00850626" w:rsidR="00881D16" w:rsidP="00881D16" w:rsidRDefault="00881D16" w14:paraId="4672CB9D" w14:textId="06B1C6B6">
            <w:pPr>
              <w:jc w:val="center"/>
              <w:rPr>
                <w:rFonts w:ascii="Arial" w:hAnsi="Arial" w:cs="Arial"/>
                <w:color w:val="767171" w:themeColor="background2" w:themeShade="80"/>
                <w:sz w:val="20"/>
                <w:szCs w:val="20"/>
              </w:rPr>
            </w:pPr>
            <w:r w:rsidRPr="00850626">
              <w:rPr>
                <w:rFonts w:ascii="Arial" w:hAnsi="Arial" w:cs="Arial"/>
                <w:b/>
                <w:sz w:val="20"/>
                <w:szCs w:val="28"/>
              </w:rPr>
              <w:t>Department / Agency</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vAlign w:val="center"/>
          </w:tcPr>
          <w:p w:rsidRPr="00850626" w:rsidR="00881D16" w:rsidP="00881D16" w:rsidRDefault="00881D16" w14:paraId="20EEB493" w14:textId="77777777">
            <w:pPr>
              <w:spacing w:after="120"/>
              <w:jc w:val="center"/>
              <w:rPr>
                <w:rFonts w:ascii="Arial" w:hAnsi="Arial" w:cs="Arial"/>
                <w:b/>
                <w:sz w:val="20"/>
                <w:szCs w:val="28"/>
              </w:rPr>
            </w:pPr>
            <w:r w:rsidRPr="00850626">
              <w:rPr>
                <w:rFonts w:ascii="Arial" w:hAnsi="Arial" w:cs="Arial"/>
                <w:b/>
                <w:sz w:val="20"/>
                <w:szCs w:val="28"/>
              </w:rPr>
              <w:t>Change since 2018 Plan?</w:t>
            </w:r>
          </w:p>
          <w:p w:rsidRPr="00850626" w:rsidR="00881D16" w:rsidP="00881D16" w:rsidRDefault="00881D16" w14:paraId="00923F67" w14:textId="77777777">
            <w:pPr>
              <w:spacing w:after="120"/>
              <w:jc w:val="center"/>
              <w:rPr>
                <w:rFonts w:ascii="Arial" w:hAnsi="Arial" w:cs="Arial"/>
                <w:b/>
                <w:sz w:val="20"/>
                <w:szCs w:val="28"/>
              </w:rPr>
            </w:pPr>
            <w:r w:rsidRPr="00850626">
              <w:rPr>
                <w:rFonts w:ascii="Arial" w:hAnsi="Arial" w:cs="Arial"/>
                <w:b/>
                <w:sz w:val="20"/>
                <w:szCs w:val="28"/>
              </w:rPr>
              <w:t>+ Positive</w:t>
            </w:r>
          </w:p>
          <w:p w:rsidRPr="00850626" w:rsidR="00881D16" w:rsidP="00881D16" w:rsidRDefault="00881D16" w14:paraId="3CFA1383" w14:textId="0596F749">
            <w:pPr>
              <w:jc w:val="center"/>
              <w:rPr>
                <w:rFonts w:ascii="Arial" w:hAnsi="Arial" w:cs="Arial"/>
                <w:color w:val="767171" w:themeColor="background2" w:themeShade="80"/>
                <w:sz w:val="20"/>
                <w:szCs w:val="20"/>
              </w:rPr>
            </w:pPr>
            <w:r w:rsidRPr="00850626">
              <w:rPr>
                <w:rFonts w:ascii="Arial" w:hAnsi="Arial" w:cs="Arial"/>
                <w:b/>
                <w:sz w:val="20"/>
                <w:szCs w:val="28"/>
              </w:rPr>
              <w:t>- Negative</w:t>
            </w: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vAlign w:val="center"/>
          </w:tcPr>
          <w:p w:rsidRPr="00850626" w:rsidR="00881D16" w:rsidP="00881D16" w:rsidRDefault="00881D16" w14:paraId="60CB5B62" w14:textId="17FAA17F">
            <w:pPr>
              <w:jc w:val="center"/>
              <w:rPr>
                <w:rFonts w:ascii="Arial" w:hAnsi="Arial" w:cs="Arial"/>
                <w:color w:val="767171" w:themeColor="background2" w:themeShade="80"/>
                <w:sz w:val="20"/>
                <w:szCs w:val="20"/>
              </w:rPr>
            </w:pPr>
            <w:r w:rsidRPr="00850626">
              <w:rPr>
                <w:rFonts w:ascii="Arial" w:hAnsi="Arial" w:cs="Arial"/>
                <w:b/>
                <w:sz w:val="20"/>
                <w:szCs w:val="24"/>
              </w:rPr>
              <w:t>How can these capabilities be expanded and improved to reduce risk?</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vAlign w:val="center"/>
          </w:tcPr>
          <w:p w:rsidRPr="00194098" w:rsidR="00881D16" w:rsidP="00881D16" w:rsidRDefault="00881D16" w14:paraId="747DB3C9" w14:textId="051237B3">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FF52F5" w:rsidTr="15726FE0" w14:paraId="35DF07CF" w14:textId="77777777">
        <w:trPr>
          <w:trHeight w:val="288"/>
        </w:trPr>
        <w:tc>
          <w:tcPr>
            <w:tcW w:w="634" w:type="dxa"/>
            <w:vMerge w:val="restart"/>
            <w:shd w:val="clear" w:color="auto" w:fill="FFC000" w:themeFill="accent4"/>
            <w:tcMar/>
            <w:textDirection w:val="btLr"/>
          </w:tcPr>
          <w:p w:rsidRPr="003C62C4" w:rsidR="00FF52F5" w:rsidP="00FF52F5" w:rsidRDefault="00FF52F5" w14:paraId="3C4DB266" w14:textId="774890E5">
            <w:pPr>
              <w:spacing w:after="120"/>
              <w:ind w:left="113" w:right="113"/>
              <w:rPr>
                <w:rFonts w:ascii="Arial" w:hAnsi="Arial" w:cs="Arial"/>
                <w:b/>
                <w:sz w:val="20"/>
                <w:szCs w:val="28"/>
              </w:rPr>
            </w:pPr>
            <w:r>
              <w:rPr>
                <w:rFonts w:ascii="Arial" w:hAnsi="Arial" w:cs="Arial"/>
                <w:b/>
                <w:sz w:val="20"/>
                <w:szCs w:val="28"/>
              </w:rPr>
              <w:t>4. Education &amp; Outreach</w:t>
            </w:r>
          </w:p>
        </w:tc>
        <w:tc>
          <w:tcPr>
            <w:tcW w:w="4801" w:type="dxa"/>
            <w:tcMar/>
            <w:vAlign w:val="center"/>
          </w:tcPr>
          <w:p w:rsidRPr="00850626" w:rsidR="00FF52F5" w:rsidP="00FF52F5" w:rsidRDefault="00FF52F5" w14:paraId="0BC1CD46" w14:textId="1B2776D3">
            <w:pPr>
              <w:rPr>
                <w:rFonts w:ascii="Arial" w:hAnsi="Arial" w:cs="Arial"/>
                <w:color w:val="767171" w:themeColor="background2" w:themeShade="80"/>
                <w:sz w:val="20"/>
                <w:szCs w:val="20"/>
              </w:rPr>
            </w:pPr>
            <w:r w:rsidRPr="00850626">
              <w:rPr>
                <w:rFonts w:ascii="Arial" w:hAnsi="Arial" w:cs="Arial"/>
                <w:color w:val="767171" w:themeColor="background2" w:themeShade="80"/>
                <w:sz w:val="20"/>
              </w:rPr>
              <w:t>Firewise Communities Certification</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FF52F5" w:rsidP="00FF52F5" w:rsidRDefault="00FF52F5" w14:paraId="24EC9E38" w14:textId="25C08F0E">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247E8F21" w14:textId="50DD553A">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FF52F5" w:rsidP="00FF52F5" w:rsidRDefault="00FF52F5" w14:paraId="2645B517" w14:textId="7FEC4283">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FF52F5" w:rsidP="00FF52F5" w:rsidRDefault="00FF52F5" w14:paraId="5B40ED80" w14:textId="77777777">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64E41F8A" w14:textId="77777777">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FF52F5" w:rsidP="00FF52F5" w:rsidRDefault="00FF52F5" w14:paraId="1E9ADB62" w14:textId="77777777">
            <w:pPr>
              <w:jc w:val="center"/>
              <w:rPr>
                <w:rFonts w:ascii="Arial" w:hAnsi="Arial" w:cs="Arial"/>
                <w:color w:val="767171" w:themeColor="background2" w:themeShade="80"/>
                <w:sz w:val="20"/>
                <w:szCs w:val="20"/>
              </w:rPr>
            </w:pPr>
          </w:p>
        </w:tc>
      </w:tr>
      <w:tr w:rsidR="00FF52F5" w:rsidTr="15726FE0" w14:paraId="138CE591" w14:textId="77777777">
        <w:trPr>
          <w:trHeight w:val="288"/>
        </w:trPr>
        <w:tc>
          <w:tcPr>
            <w:tcW w:w="634" w:type="dxa"/>
            <w:vMerge/>
            <w:tcMar/>
          </w:tcPr>
          <w:p w:rsidR="00FF52F5" w:rsidP="00FF52F5" w:rsidRDefault="00FF52F5" w14:paraId="148A5246" w14:textId="77777777">
            <w:pPr>
              <w:spacing w:after="120"/>
              <w:rPr>
                <w:rFonts w:ascii="Arial" w:hAnsi="Arial" w:cs="Arial"/>
                <w:b/>
                <w:sz w:val="28"/>
                <w:szCs w:val="28"/>
              </w:rPr>
            </w:pPr>
          </w:p>
        </w:tc>
        <w:tc>
          <w:tcPr>
            <w:tcW w:w="4801" w:type="dxa"/>
            <w:tcMar/>
            <w:vAlign w:val="center"/>
          </w:tcPr>
          <w:p w:rsidRPr="00850626" w:rsidR="00FF52F5" w:rsidP="00FF52F5" w:rsidRDefault="00FF52F5" w14:paraId="19830759" w14:textId="11173E1F">
            <w:pPr>
              <w:rPr>
                <w:rFonts w:ascii="Arial" w:hAnsi="Arial" w:cs="Arial"/>
                <w:color w:val="767171" w:themeColor="background2" w:themeShade="80"/>
                <w:sz w:val="20"/>
                <w:szCs w:val="20"/>
              </w:rPr>
            </w:pPr>
            <w:proofErr w:type="spellStart"/>
            <w:r w:rsidRPr="00850626">
              <w:rPr>
                <w:rFonts w:ascii="Arial" w:hAnsi="Arial" w:cs="Arial"/>
                <w:color w:val="767171" w:themeColor="background2" w:themeShade="80"/>
                <w:sz w:val="20"/>
              </w:rPr>
              <w:t>StormReady</w:t>
            </w:r>
            <w:proofErr w:type="spellEnd"/>
            <w:r w:rsidRPr="00850626">
              <w:rPr>
                <w:rFonts w:ascii="Arial" w:hAnsi="Arial" w:cs="Arial"/>
                <w:color w:val="767171" w:themeColor="background2" w:themeShade="80"/>
                <w:sz w:val="20"/>
              </w:rPr>
              <w:t xml:space="preserve"> Certification</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FF52F5" w:rsidP="00FF52F5" w:rsidRDefault="00FF52F5" w14:paraId="52BD927C" w14:textId="62C50AF8">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4DA97EE1" w14:textId="561B676A">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FF52F5" w:rsidP="00FF52F5" w:rsidRDefault="00FF52F5" w14:paraId="7A7563CA" w14:textId="55C566EB">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FF52F5" w:rsidP="00FF52F5" w:rsidRDefault="00FF52F5" w14:paraId="0482255C" w14:textId="25C94CB8">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0FE00055" w14:textId="673CE27A">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FF52F5" w:rsidP="00FF52F5" w:rsidRDefault="00FF52F5" w14:paraId="1F79826A" w14:textId="2EB7A1C2">
            <w:pPr>
              <w:jc w:val="center"/>
              <w:rPr>
                <w:rFonts w:ascii="Arial" w:hAnsi="Arial" w:cs="Arial"/>
                <w:color w:val="767171" w:themeColor="background2" w:themeShade="80"/>
                <w:sz w:val="20"/>
                <w:szCs w:val="20"/>
              </w:rPr>
            </w:pPr>
          </w:p>
        </w:tc>
      </w:tr>
      <w:tr w:rsidR="00FF52F5" w:rsidTr="15726FE0" w14:paraId="3962C2AE" w14:textId="77777777">
        <w:trPr>
          <w:trHeight w:val="288"/>
        </w:trPr>
        <w:tc>
          <w:tcPr>
            <w:tcW w:w="634" w:type="dxa"/>
            <w:vMerge/>
            <w:tcMar/>
          </w:tcPr>
          <w:p w:rsidR="00FF52F5" w:rsidP="00FF52F5" w:rsidRDefault="00FF52F5" w14:paraId="5E3D18A8" w14:textId="77777777">
            <w:pPr>
              <w:spacing w:after="120"/>
              <w:rPr>
                <w:rFonts w:ascii="Arial" w:hAnsi="Arial" w:cs="Arial"/>
                <w:b/>
                <w:sz w:val="28"/>
                <w:szCs w:val="28"/>
              </w:rPr>
            </w:pPr>
          </w:p>
        </w:tc>
        <w:tc>
          <w:tcPr>
            <w:tcW w:w="4801" w:type="dxa"/>
            <w:tcMar/>
            <w:vAlign w:val="center"/>
          </w:tcPr>
          <w:p w:rsidRPr="00850626" w:rsidR="00FF52F5" w:rsidP="00FF52F5" w:rsidRDefault="00FF52F5" w14:paraId="68E7D978" w14:textId="1B7B2B68">
            <w:pPr>
              <w:rPr>
                <w:rFonts w:ascii="Arial" w:hAnsi="Arial" w:cs="Arial"/>
                <w:color w:val="767171" w:themeColor="background2" w:themeShade="80"/>
                <w:sz w:val="20"/>
                <w:szCs w:val="20"/>
              </w:rPr>
            </w:pPr>
            <w:r w:rsidRPr="00850626">
              <w:rPr>
                <w:rFonts w:ascii="Arial" w:hAnsi="Arial" w:cs="Arial"/>
                <w:color w:val="767171" w:themeColor="background2" w:themeShade="80"/>
                <w:sz w:val="20"/>
              </w:rPr>
              <w:t>Natural disaster or safety-related school programs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FF52F5" w:rsidP="00FF52F5" w:rsidRDefault="00FF52F5" w14:paraId="218EB4C6" w14:textId="1B4CD7CC">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7AB9E425" w14:textId="745B2313">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FF52F5" w:rsidP="00FF52F5" w:rsidRDefault="00FF52F5" w14:paraId="487265F0" w14:textId="24C7AD37">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FF52F5" w:rsidP="00FF52F5" w:rsidRDefault="00FF52F5" w14:paraId="67BD83D3" w14:textId="749F77E6">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6C77151C" w14:textId="77777777">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FF52F5" w:rsidP="00FF52F5" w:rsidRDefault="00FF52F5" w14:paraId="2F71BCBF" w14:textId="4C36CDF8">
            <w:pPr>
              <w:jc w:val="center"/>
              <w:rPr>
                <w:rFonts w:ascii="Arial" w:hAnsi="Arial" w:cs="Arial"/>
                <w:color w:val="767171" w:themeColor="background2" w:themeShade="80"/>
                <w:sz w:val="20"/>
                <w:szCs w:val="20"/>
              </w:rPr>
            </w:pPr>
          </w:p>
        </w:tc>
      </w:tr>
      <w:tr w:rsidR="00FF52F5" w:rsidTr="15726FE0" w14:paraId="4605F8CF" w14:textId="77777777">
        <w:trPr>
          <w:trHeight w:val="288"/>
        </w:trPr>
        <w:tc>
          <w:tcPr>
            <w:tcW w:w="634" w:type="dxa"/>
            <w:vMerge/>
            <w:tcMar/>
          </w:tcPr>
          <w:p w:rsidR="00FF52F5" w:rsidP="00FF52F5" w:rsidRDefault="00FF52F5" w14:paraId="6AE0C133" w14:textId="77777777">
            <w:pPr>
              <w:spacing w:after="120"/>
              <w:rPr>
                <w:rFonts w:ascii="Arial" w:hAnsi="Arial" w:cs="Arial"/>
                <w:b/>
                <w:sz w:val="28"/>
                <w:szCs w:val="28"/>
              </w:rPr>
            </w:pPr>
          </w:p>
        </w:tc>
        <w:tc>
          <w:tcPr>
            <w:tcW w:w="4801" w:type="dxa"/>
            <w:tcMar/>
            <w:vAlign w:val="center"/>
          </w:tcPr>
          <w:p w:rsidRPr="00850626" w:rsidR="00FF52F5" w:rsidP="00FF52F5" w:rsidRDefault="00FF52F5" w14:paraId="4B60AE53" w14:textId="403C4B6A">
            <w:pPr>
              <w:rPr>
                <w:rFonts w:ascii="Arial" w:hAnsi="Arial" w:cs="Arial"/>
                <w:color w:val="767171" w:themeColor="background2" w:themeShade="80"/>
                <w:sz w:val="20"/>
                <w:szCs w:val="20"/>
              </w:rPr>
            </w:pPr>
            <w:r w:rsidRPr="00850626">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7802439E" w14:textId="2F42FD5E">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4FB9CCC4" w14:textId="1D9B3EE1">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0AEF084D" w14:textId="68C50959">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Fire Department</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FF52F5" w:rsidP="00FF52F5" w:rsidRDefault="00FF52F5" w14:paraId="006AD0CD" w14:textId="671CAFAB">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1CD8F25C" w14:textId="675D7A60">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FF52F5" w:rsidP="00FF52F5" w:rsidRDefault="00FF52F5" w14:paraId="49D68700" w14:textId="57BB9410">
            <w:pPr>
              <w:jc w:val="center"/>
              <w:rPr>
                <w:rFonts w:ascii="Arial" w:hAnsi="Arial" w:cs="Arial"/>
                <w:color w:val="767171" w:themeColor="background2" w:themeShade="80"/>
                <w:sz w:val="20"/>
                <w:szCs w:val="20"/>
              </w:rPr>
            </w:pPr>
          </w:p>
        </w:tc>
      </w:tr>
      <w:tr w:rsidR="00FF52F5" w:rsidTr="15726FE0" w14:paraId="5698433A" w14:textId="77777777">
        <w:trPr>
          <w:trHeight w:val="288"/>
        </w:trPr>
        <w:tc>
          <w:tcPr>
            <w:tcW w:w="634" w:type="dxa"/>
            <w:vMerge/>
            <w:tcMar/>
          </w:tcPr>
          <w:p w:rsidR="00FF52F5" w:rsidP="00FF52F5" w:rsidRDefault="00FF52F5" w14:paraId="74147767" w14:textId="77777777">
            <w:pPr>
              <w:spacing w:after="120"/>
              <w:rPr>
                <w:rFonts w:ascii="Arial" w:hAnsi="Arial" w:cs="Arial"/>
                <w:b/>
                <w:sz w:val="28"/>
                <w:szCs w:val="28"/>
              </w:rPr>
            </w:pPr>
          </w:p>
        </w:tc>
        <w:tc>
          <w:tcPr>
            <w:tcW w:w="4801" w:type="dxa"/>
            <w:tcMar/>
            <w:vAlign w:val="center"/>
          </w:tcPr>
          <w:p w:rsidRPr="00850626" w:rsidR="00FF52F5" w:rsidP="00FF52F5" w:rsidRDefault="00FF52F5" w14:paraId="50359677" w14:textId="003DD6FB">
            <w:pPr>
              <w:rPr>
                <w:rFonts w:ascii="Arial" w:hAnsi="Arial" w:cs="Arial"/>
                <w:color w:val="767171" w:themeColor="background2" w:themeShade="80"/>
                <w:sz w:val="20"/>
                <w:szCs w:val="20"/>
              </w:rPr>
            </w:pPr>
            <w:r w:rsidRPr="00850626">
              <w:rPr>
                <w:rFonts w:ascii="Arial" w:hAnsi="Arial" w:cs="Arial"/>
                <w:color w:val="767171" w:themeColor="background2" w:themeShade="80"/>
                <w:sz w:val="20"/>
              </w:rPr>
              <w:t xml:space="preserve">Public-private partnership initiatives addressing disaster related issues. </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65D4260C" w14:textId="007E7D2E">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2EE7383C" w14:textId="1011E5B3">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5DA2C1EC" w14:textId="48A22BA1">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FF52F5" w:rsidP="00FF52F5" w:rsidRDefault="00FF52F5" w14:paraId="48284552" w14:textId="1E0B1E6F">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4BF84051" w14:textId="6C734AD7">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FF52F5" w:rsidP="00FF52F5" w:rsidRDefault="00FF52F5" w14:paraId="0DC841FD" w14:textId="53E6EF09">
            <w:pPr>
              <w:jc w:val="center"/>
              <w:rPr>
                <w:rFonts w:ascii="Arial" w:hAnsi="Arial" w:cs="Arial"/>
                <w:color w:val="767171" w:themeColor="background2" w:themeShade="80"/>
                <w:sz w:val="20"/>
                <w:szCs w:val="20"/>
              </w:rPr>
            </w:pPr>
          </w:p>
        </w:tc>
      </w:tr>
      <w:tr w:rsidR="00FF52F5" w:rsidTr="15726FE0" w14:paraId="2FA56E5C" w14:textId="77777777">
        <w:trPr>
          <w:trHeight w:val="288"/>
        </w:trPr>
        <w:tc>
          <w:tcPr>
            <w:tcW w:w="634" w:type="dxa"/>
            <w:vMerge/>
            <w:tcMar/>
          </w:tcPr>
          <w:p w:rsidR="00FF52F5" w:rsidP="00FF52F5" w:rsidRDefault="00FF52F5" w14:paraId="37EEDF1D" w14:textId="77777777">
            <w:pPr>
              <w:spacing w:after="120"/>
              <w:rPr>
                <w:rFonts w:ascii="Arial" w:hAnsi="Arial" w:cs="Arial"/>
                <w:b/>
                <w:sz w:val="28"/>
                <w:szCs w:val="28"/>
              </w:rPr>
            </w:pPr>
          </w:p>
        </w:tc>
        <w:tc>
          <w:tcPr>
            <w:tcW w:w="4801" w:type="dxa"/>
            <w:tcMar/>
            <w:vAlign w:val="center"/>
          </w:tcPr>
          <w:p w:rsidRPr="00850626" w:rsidR="00FF52F5" w:rsidP="00FF52F5" w:rsidRDefault="00FF52F5" w14:paraId="61F23D2A" w14:textId="7728A2EE">
            <w:pPr>
              <w:rPr>
                <w:rFonts w:ascii="Arial" w:hAnsi="Arial" w:cs="Arial"/>
                <w:color w:val="767171" w:themeColor="background2" w:themeShade="80"/>
                <w:sz w:val="20"/>
                <w:szCs w:val="20"/>
              </w:rPr>
            </w:pPr>
            <w:r w:rsidRPr="00850626">
              <w:rPr>
                <w:rFonts w:ascii="Arial" w:hAnsi="Arial" w:cs="Arial"/>
                <w:color w:val="767171" w:themeColor="background2" w:themeShade="80"/>
                <w:sz w:val="20"/>
              </w:rPr>
              <w:t xml:space="preserve">Local citizen groups or non-profit organizations focused on environmental protection, emergency preparedness, </w:t>
            </w:r>
            <w:proofErr w:type="gramStart"/>
            <w:r w:rsidRPr="00850626">
              <w:rPr>
                <w:rFonts w:ascii="Arial" w:hAnsi="Arial" w:cs="Arial"/>
                <w:color w:val="767171" w:themeColor="background2" w:themeShade="80"/>
                <w:sz w:val="20"/>
              </w:rPr>
              <w:t>access</w:t>
            </w:r>
            <w:proofErr w:type="gramEnd"/>
            <w:r w:rsidRPr="00850626">
              <w:rPr>
                <w:rFonts w:ascii="Arial" w:hAnsi="Arial" w:cs="Arial"/>
                <w:color w:val="767171" w:themeColor="background2" w:themeShade="80"/>
                <w:sz w:val="20"/>
              </w:rPr>
              <w:t xml:space="preserve"> and functional needs populations, etc. </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54802FCB" w14:textId="3A77FF65">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0B4C588A" w14:textId="123828C9">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 xml:space="preserve"> </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15726FE0" w:rsidP="15726FE0" w:rsidRDefault="15726FE0" w14:paraId="39062ABD" w14:textId="3D343C79">
            <w:pPr>
              <w:spacing w:before="0" w:beforeAutospacing="off" w:after="0" w:afterAutospacing="off"/>
              <w:jc w:val="center"/>
              <w:rPr/>
            </w:pPr>
            <w:r w:rsidRPr="15726FE0" w:rsidR="15726FE0">
              <w:rPr>
                <w:rFonts w:ascii="Arial" w:hAnsi="Arial" w:eastAsia="Arial" w:cs="Arial"/>
                <w:color w:val="767171" w:themeColor="background2" w:themeTint="FF" w:themeShade="80"/>
                <w:sz w:val="20"/>
                <w:szCs w:val="20"/>
              </w:rPr>
              <w:t>Land and Environmental Protection Board</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FF52F5" w:rsidP="00FF52F5" w:rsidRDefault="00FF52F5" w14:paraId="17E30073" w14:textId="5CB95604">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7A950D25" w14:textId="5E2C189E">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FF52F5" w:rsidP="00FF52F5" w:rsidRDefault="00FF52F5" w14:paraId="43264EAF" w14:textId="196DA394">
            <w:pPr>
              <w:jc w:val="center"/>
              <w:rPr>
                <w:rFonts w:ascii="Arial" w:hAnsi="Arial" w:cs="Arial"/>
                <w:color w:val="767171" w:themeColor="background2" w:themeShade="80"/>
                <w:sz w:val="20"/>
                <w:szCs w:val="20"/>
              </w:rPr>
            </w:pPr>
          </w:p>
        </w:tc>
      </w:tr>
      <w:tr w:rsidR="003C62C4" w:rsidTr="15726FE0" w14:paraId="78BAA789" w14:textId="77777777">
        <w:trPr>
          <w:trHeight w:val="288"/>
        </w:trPr>
        <w:tc>
          <w:tcPr>
            <w:tcW w:w="634" w:type="dxa"/>
            <w:vMerge/>
            <w:tcMar/>
          </w:tcPr>
          <w:p w:rsidR="003C62C4" w:rsidP="003C62C4" w:rsidRDefault="003C62C4" w14:paraId="134734F8" w14:textId="77777777">
            <w:pPr>
              <w:spacing w:after="120"/>
              <w:rPr>
                <w:rFonts w:ascii="Arial" w:hAnsi="Arial" w:cs="Arial"/>
                <w:b/>
                <w:sz w:val="28"/>
                <w:szCs w:val="28"/>
              </w:rPr>
            </w:pPr>
          </w:p>
        </w:tc>
        <w:tc>
          <w:tcPr>
            <w:tcW w:w="4801" w:type="dxa"/>
            <w:tcMar/>
            <w:vAlign w:val="center"/>
          </w:tcPr>
          <w:p w:rsidRPr="00850626" w:rsidR="003C62C4" w:rsidP="003C62C4" w:rsidRDefault="003C62C4" w14:paraId="2DC7C4A5" w14:textId="202FAF57">
            <w:pPr>
              <w:rPr>
                <w:rFonts w:ascii="Arial" w:hAnsi="Arial" w:cs="Arial"/>
                <w:color w:val="767171" w:themeColor="background2" w:themeShade="80"/>
                <w:sz w:val="20"/>
                <w:szCs w:val="20"/>
              </w:rPr>
            </w:pPr>
            <w:r w:rsidRPr="00850626">
              <w:rPr>
                <w:rFonts w:ascii="Arial" w:hAnsi="Arial" w:cs="Arial"/>
                <w:color w:val="767171" w:themeColor="background2" w:themeShade="80"/>
                <w:sz w:val="20"/>
              </w:rPr>
              <w:t>Other</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3C62C4" w:rsidP="003C62C4" w:rsidRDefault="003C62C4" w14:paraId="63CFC169" w14:textId="77777777">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3C62C4" w:rsidP="003C62C4" w:rsidRDefault="003C62C4" w14:paraId="343BC052" w14:textId="48F29381">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3C62C4" w:rsidP="003C62C4" w:rsidRDefault="003C62C4" w14:paraId="734DE832" w14:textId="77777777">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3C62C4" w:rsidP="003C62C4" w:rsidRDefault="003C62C4" w14:paraId="0ED1C146" w14:textId="77777777">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3C62C4" w:rsidP="003C62C4" w:rsidRDefault="003C62C4" w14:paraId="1FF05EB1" w14:textId="77777777">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3C62C4" w:rsidP="003C62C4" w:rsidRDefault="003C62C4" w14:paraId="636D71FB" w14:textId="42AA28EF">
            <w:pPr>
              <w:jc w:val="center"/>
              <w:rPr>
                <w:rFonts w:ascii="Arial" w:hAnsi="Arial" w:cs="Arial"/>
                <w:color w:val="767171" w:themeColor="background2" w:themeShade="80"/>
                <w:sz w:val="20"/>
                <w:szCs w:val="20"/>
              </w:rPr>
            </w:pPr>
          </w:p>
        </w:tc>
      </w:tr>
    </w:tbl>
    <w:p w:rsidR="00850626" w:rsidP="00D514C3" w:rsidRDefault="00850626" w14:paraId="2BC5F7D4" w14:textId="48C50668">
      <w:pPr>
        <w:spacing w:before="240" w:after="0" w:line="240" w:lineRule="auto"/>
        <w:rPr>
          <w:rFonts w:ascii="Arial" w:hAnsi="Arial" w:cs="Arial"/>
          <w:b/>
          <w:sz w:val="28"/>
          <w:szCs w:val="28"/>
        </w:rPr>
      </w:pPr>
    </w:p>
    <w:p w:rsidR="00850626" w:rsidRDefault="00850626" w14:paraId="49939C6C" w14:textId="77777777">
      <w:pPr>
        <w:rPr>
          <w:rFonts w:ascii="Arial" w:hAnsi="Arial" w:cs="Arial"/>
          <w:b/>
          <w:sz w:val="28"/>
          <w:szCs w:val="28"/>
        </w:rPr>
      </w:pPr>
      <w:r>
        <w:rPr>
          <w:rFonts w:ascii="Arial" w:hAnsi="Arial" w:cs="Arial"/>
          <w:b/>
          <w:sz w:val="28"/>
          <w:szCs w:val="28"/>
        </w:rPr>
        <w:br w:type="page"/>
      </w:r>
    </w:p>
    <w:p w:rsidR="00881D16" w:rsidP="00D514C3" w:rsidRDefault="00881D16" w14:paraId="6E1578B7" w14:textId="77777777">
      <w:pPr>
        <w:spacing w:before="240" w:after="0" w:line="240" w:lineRule="auto"/>
        <w:rPr>
          <w:rFonts w:ascii="Arial" w:hAnsi="Arial" w:cs="Arial"/>
          <w:b/>
          <w:sz w:val="28"/>
          <w:szCs w:val="28"/>
        </w:rPr>
      </w:pP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Pr="00A47523" w:rsidR="00D20F9C" w:rsidTr="15726FE0" w14:paraId="632A6F87" w14:textId="77777777">
        <w:trPr>
          <w:cantSplit/>
          <w:trHeight w:val="645"/>
        </w:trPr>
        <w:tc>
          <w:tcPr>
            <w:tcW w:w="720" w:type="dxa"/>
            <w:vMerge w:val="restart"/>
            <w:shd w:val="clear" w:color="auto" w:fill="D0CECE" w:themeFill="background2" w:themeFillShade="E6"/>
            <w:tcMar/>
            <w:textDirection w:val="btLr"/>
            <w:vAlign w:val="center"/>
          </w:tcPr>
          <w:p w:rsidRPr="00A47523" w:rsidR="00D20F9C" w:rsidP="00A934D5" w:rsidRDefault="00D20F9C" w14:paraId="4848A9F8" w14:textId="77777777">
            <w:pPr>
              <w:jc w:val="center"/>
              <w:rPr>
                <w:rFonts w:ascii="Arial" w:hAnsi="Arial" w:cs="Arial"/>
                <w:b/>
                <w:sz w:val="28"/>
              </w:rPr>
            </w:pPr>
            <w:r w:rsidRPr="00A47523">
              <w:rPr>
                <w:rFonts w:ascii="Arial" w:hAnsi="Arial" w:cs="Arial"/>
                <w:b/>
                <w:sz w:val="20"/>
              </w:rPr>
              <w:t>Capability</w:t>
            </w:r>
          </w:p>
        </w:tc>
        <w:tc>
          <w:tcPr>
            <w:tcW w:w="3420" w:type="dxa"/>
            <w:vMerge w:val="restart"/>
            <w:shd w:val="clear" w:color="auto" w:fill="D0CECE" w:themeFill="background2" w:themeFillShade="E6"/>
            <w:tcMar/>
          </w:tcPr>
          <w:p w:rsidRPr="00A47523" w:rsidR="00D20F9C" w:rsidP="00A934D5" w:rsidRDefault="00D20F9C" w14:paraId="26AD6E54" w14:textId="77777777">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tcMar/>
            <w:vAlign w:val="bottom"/>
          </w:tcPr>
          <w:p w:rsidRPr="00850626" w:rsidR="00D20F9C" w:rsidP="00A934D5" w:rsidRDefault="00D20F9C" w14:paraId="666E612F" w14:textId="77777777">
            <w:pPr>
              <w:jc w:val="center"/>
              <w:rPr>
                <w:rFonts w:ascii="Arial" w:hAnsi="Arial" w:cs="Arial"/>
                <w:b/>
                <w:sz w:val="20"/>
                <w:szCs w:val="28"/>
              </w:rPr>
            </w:pPr>
            <w:r w:rsidRPr="00850626">
              <w:rPr>
                <w:rFonts w:ascii="Arial" w:hAnsi="Arial" w:cs="Arial"/>
                <w:b/>
                <w:sz w:val="20"/>
                <w:szCs w:val="28"/>
              </w:rPr>
              <w:t>Degree of Capability</w:t>
            </w:r>
          </w:p>
        </w:tc>
        <w:tc>
          <w:tcPr>
            <w:tcW w:w="3690" w:type="dxa"/>
            <w:vMerge w:val="restart"/>
            <w:shd w:val="clear" w:color="auto" w:fill="D0CECE" w:themeFill="background2" w:themeFillShade="E6"/>
            <w:tcMar/>
            <w:vAlign w:val="center"/>
          </w:tcPr>
          <w:p w:rsidRPr="00850626" w:rsidR="00D20F9C" w:rsidP="00A934D5" w:rsidRDefault="00D20F9C" w14:paraId="33932BA8" w14:textId="3E65B3D4">
            <w:pPr>
              <w:jc w:val="center"/>
              <w:rPr>
                <w:rFonts w:ascii="Arial" w:hAnsi="Arial" w:cs="Arial"/>
                <w:b/>
                <w:sz w:val="20"/>
                <w:szCs w:val="24"/>
              </w:rPr>
            </w:pPr>
            <w:r w:rsidRPr="00850626">
              <w:rPr>
                <w:rFonts w:ascii="Arial" w:hAnsi="Arial" w:cs="Arial"/>
                <w:b/>
                <w:sz w:val="20"/>
                <w:szCs w:val="24"/>
              </w:rPr>
              <w:t>Change since the 201</w:t>
            </w:r>
            <w:r w:rsidRPr="00850626" w:rsidR="00E32335">
              <w:rPr>
                <w:rFonts w:ascii="Arial" w:hAnsi="Arial" w:cs="Arial"/>
                <w:b/>
                <w:sz w:val="20"/>
                <w:szCs w:val="24"/>
              </w:rPr>
              <w:t xml:space="preserve">8 </w:t>
            </w:r>
            <w:r w:rsidRPr="00850626">
              <w:rPr>
                <w:rFonts w:ascii="Arial" w:hAnsi="Arial" w:cs="Arial"/>
                <w:b/>
                <w:sz w:val="20"/>
                <w:szCs w:val="24"/>
              </w:rPr>
              <w:t>Hazard Mitigation Plan?</w:t>
            </w:r>
          </w:p>
          <w:p w:rsidRPr="00850626" w:rsidR="00D20F9C" w:rsidP="00A934D5" w:rsidRDefault="00D20F9C" w14:paraId="2FFE8EDE" w14:textId="77777777">
            <w:pPr>
              <w:jc w:val="center"/>
              <w:rPr>
                <w:rFonts w:ascii="Arial" w:hAnsi="Arial" w:cs="Arial"/>
                <w:b/>
                <w:sz w:val="20"/>
                <w:szCs w:val="28"/>
              </w:rPr>
            </w:pPr>
            <w:r w:rsidRPr="00850626">
              <w:rPr>
                <w:rFonts w:ascii="Arial" w:hAnsi="Arial" w:cs="Arial"/>
                <w:b/>
                <w:sz w:val="20"/>
                <w:szCs w:val="24"/>
              </w:rPr>
              <w:t>If so, how?</w:t>
            </w:r>
          </w:p>
        </w:tc>
        <w:tc>
          <w:tcPr>
            <w:tcW w:w="3600" w:type="dxa"/>
            <w:vMerge w:val="restart"/>
            <w:shd w:val="clear" w:color="auto" w:fill="D0CECE" w:themeFill="background2" w:themeFillShade="E6"/>
            <w:tcMar/>
            <w:vAlign w:val="center"/>
          </w:tcPr>
          <w:p w:rsidRPr="00850626" w:rsidR="00D20F9C" w:rsidP="00A934D5" w:rsidRDefault="00D20F9C" w14:paraId="53BBB563" w14:textId="77777777">
            <w:pPr>
              <w:jc w:val="center"/>
              <w:rPr>
                <w:rFonts w:ascii="Arial" w:hAnsi="Arial" w:cs="Arial"/>
                <w:b/>
                <w:sz w:val="20"/>
                <w:szCs w:val="28"/>
              </w:rPr>
            </w:pPr>
            <w:r w:rsidRPr="00850626">
              <w:rPr>
                <w:rFonts w:ascii="Arial" w:hAnsi="Arial" w:cs="Arial"/>
                <w:b/>
                <w:sz w:val="20"/>
                <w:szCs w:val="28"/>
              </w:rPr>
              <w:t>Additional Comments</w:t>
            </w:r>
          </w:p>
        </w:tc>
      </w:tr>
      <w:tr w:rsidRPr="00A47523" w:rsidR="00D20F9C" w:rsidTr="15726FE0" w14:paraId="265C5A6C" w14:textId="77777777">
        <w:trPr>
          <w:cantSplit/>
          <w:trHeight w:val="645"/>
        </w:trPr>
        <w:tc>
          <w:tcPr>
            <w:tcW w:w="720" w:type="dxa"/>
            <w:vMerge/>
            <w:tcMar/>
            <w:textDirection w:val="btLr"/>
            <w:vAlign w:val="center"/>
          </w:tcPr>
          <w:p w:rsidRPr="00A47523" w:rsidR="00D20F9C" w:rsidP="00A934D5" w:rsidRDefault="00D20F9C" w14:paraId="6E0582B4" w14:textId="77777777">
            <w:pPr>
              <w:jc w:val="center"/>
              <w:rPr>
                <w:rFonts w:ascii="Arial" w:hAnsi="Arial" w:cs="Arial"/>
                <w:b/>
                <w:sz w:val="20"/>
              </w:rPr>
            </w:pPr>
          </w:p>
        </w:tc>
        <w:tc>
          <w:tcPr>
            <w:tcW w:w="3420" w:type="dxa"/>
            <w:vMerge/>
            <w:tcMar/>
          </w:tcPr>
          <w:p w:rsidRPr="00A47523" w:rsidR="00D20F9C" w:rsidP="00A934D5" w:rsidRDefault="00D20F9C" w14:paraId="64742C79" w14:textId="77777777">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tcMar/>
            <w:vAlign w:val="center"/>
          </w:tcPr>
          <w:p w:rsidRPr="00A47523" w:rsidR="00D20F9C" w:rsidP="00D20F9C" w:rsidRDefault="00D20F9C" w14:paraId="57DB0C2D" w14:textId="77777777">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tcMar/>
            <w:vAlign w:val="center"/>
          </w:tcPr>
          <w:p w:rsidR="00D20F9C" w:rsidP="00D20F9C" w:rsidRDefault="00D20F9C" w14:paraId="096EFB9C" w14:textId="77777777">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tcMar/>
            <w:vAlign w:val="center"/>
          </w:tcPr>
          <w:p w:rsidRPr="00850626" w:rsidR="00D20F9C" w:rsidP="00D20F9C" w:rsidRDefault="00D20F9C" w14:paraId="01B73A4F" w14:textId="77777777">
            <w:pPr>
              <w:jc w:val="center"/>
              <w:rPr>
                <w:rFonts w:ascii="Arial" w:hAnsi="Arial" w:cs="Arial"/>
                <w:b/>
                <w:sz w:val="20"/>
                <w:szCs w:val="28"/>
              </w:rPr>
            </w:pPr>
            <w:r w:rsidRPr="00850626">
              <w:rPr>
                <w:rFonts w:ascii="Arial" w:hAnsi="Arial" w:cs="Arial"/>
                <w:b/>
                <w:sz w:val="20"/>
                <w:szCs w:val="28"/>
              </w:rPr>
              <w:t>High</w:t>
            </w:r>
          </w:p>
        </w:tc>
        <w:tc>
          <w:tcPr>
            <w:tcW w:w="3690" w:type="dxa"/>
            <w:vMerge/>
            <w:tcMar/>
            <w:vAlign w:val="center"/>
          </w:tcPr>
          <w:p w:rsidRPr="00850626" w:rsidR="00D20F9C" w:rsidP="00A934D5" w:rsidRDefault="00D20F9C" w14:paraId="6D44A9BC" w14:textId="77777777">
            <w:pPr>
              <w:jc w:val="center"/>
              <w:rPr>
                <w:rFonts w:ascii="Arial" w:hAnsi="Arial" w:cs="Arial"/>
                <w:b/>
                <w:sz w:val="20"/>
                <w:szCs w:val="24"/>
              </w:rPr>
            </w:pPr>
          </w:p>
        </w:tc>
        <w:tc>
          <w:tcPr>
            <w:tcW w:w="3600" w:type="dxa"/>
            <w:vMerge/>
            <w:tcMar/>
            <w:vAlign w:val="center"/>
          </w:tcPr>
          <w:p w:rsidRPr="00850626" w:rsidR="00D20F9C" w:rsidP="00A934D5" w:rsidRDefault="00D20F9C" w14:paraId="7E30849C" w14:textId="77777777">
            <w:pPr>
              <w:jc w:val="center"/>
              <w:rPr>
                <w:rFonts w:ascii="Arial" w:hAnsi="Arial" w:cs="Arial"/>
                <w:b/>
                <w:sz w:val="20"/>
                <w:szCs w:val="28"/>
              </w:rPr>
            </w:pPr>
          </w:p>
        </w:tc>
      </w:tr>
      <w:tr w:rsidRPr="00F40B48" w:rsidR="00FF52F5" w:rsidTr="15726FE0" w14:paraId="6D833F42" w14:textId="77777777">
        <w:trPr>
          <w:cantSplit/>
          <w:trHeight w:val="415"/>
        </w:trPr>
        <w:tc>
          <w:tcPr>
            <w:tcW w:w="720" w:type="dxa"/>
            <w:vMerge w:val="restart"/>
            <w:shd w:val="clear" w:color="auto" w:fill="BDD6EE" w:themeFill="accent1" w:themeFillTint="66"/>
            <w:tcMar/>
            <w:textDirection w:val="btLr"/>
            <w:vAlign w:val="center"/>
          </w:tcPr>
          <w:p w:rsidR="00FF52F5" w:rsidP="00FF52F5" w:rsidRDefault="00FF52F5" w14:paraId="40059D8D" w14:textId="77777777">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tcMar/>
            <w:vAlign w:val="center"/>
          </w:tcPr>
          <w:p w:rsidRPr="00850626" w:rsidR="00FF52F5" w:rsidP="00FF52F5" w:rsidRDefault="00FF52F5" w14:paraId="327A0C88" w14:textId="77777777">
            <w:pPr>
              <w:rPr>
                <w:rFonts w:ascii="Arial" w:hAnsi="Arial" w:cs="Arial"/>
                <w:color w:val="767171" w:themeColor="background2" w:themeShade="80"/>
                <w:sz w:val="20"/>
                <w:szCs w:val="20"/>
              </w:rPr>
            </w:pPr>
            <w:r w:rsidRPr="00850626">
              <w:rPr>
                <w:rFonts w:ascii="Arial" w:hAnsi="Arial" w:cs="Arial"/>
                <w:color w:val="767171" w:themeColor="background2" w:themeShade="80"/>
                <w:sz w:val="20"/>
                <w:szCs w:val="20"/>
              </w:rPr>
              <w:t>Planning and Regulatory</w:t>
            </w:r>
          </w:p>
        </w:tc>
        <w:tc>
          <w:tcPr>
            <w:tcW w:w="1200" w:type="dxa"/>
            <w:tcMar/>
            <w:vAlign w:val="center"/>
          </w:tcPr>
          <w:p w:rsidRPr="00AA337E" w:rsidR="00FF52F5" w:rsidP="00FF52F5" w:rsidRDefault="00FF52F5" w14:paraId="0F3F7CE0" w14:textId="4556E214">
            <w:pPr>
              <w:jc w:val="center"/>
              <w:rPr>
                <w:rFonts w:ascii="Arial" w:hAnsi="Arial" w:cs="Arial"/>
                <w:color w:val="767171" w:themeColor="background2" w:themeShade="80"/>
                <w:sz w:val="20"/>
                <w:szCs w:val="20"/>
              </w:rPr>
            </w:pPr>
          </w:p>
        </w:tc>
        <w:tc>
          <w:tcPr>
            <w:tcW w:w="1200" w:type="dxa"/>
            <w:tcMar/>
            <w:vAlign w:val="center"/>
          </w:tcPr>
          <w:p w:rsidRPr="00AA337E" w:rsidR="00FF52F5" w:rsidP="00FF52F5" w:rsidRDefault="00015EB4" w14:paraId="11A64B16" w14:textId="04D7D98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tcMar/>
            <w:vAlign w:val="center"/>
          </w:tcPr>
          <w:p w:rsidRPr="00AA337E" w:rsidR="00FF52F5" w:rsidP="00FF52F5" w:rsidRDefault="00FF52F5" w14:paraId="339B36D4" w14:textId="6F139C9C">
            <w:pPr>
              <w:jc w:val="center"/>
              <w:rPr>
                <w:rFonts w:ascii="Arial" w:hAnsi="Arial" w:cs="Arial"/>
                <w:color w:val="767171" w:themeColor="background2" w:themeShade="80"/>
                <w:sz w:val="20"/>
                <w:szCs w:val="20"/>
              </w:rPr>
            </w:pPr>
          </w:p>
        </w:tc>
        <w:tc>
          <w:tcPr>
            <w:tcW w:w="3690" w:type="dxa"/>
            <w:tcMar/>
            <w:vAlign w:val="center"/>
          </w:tcPr>
          <w:p w:rsidRPr="00AA337E" w:rsidR="00FF52F5" w:rsidP="00FF52F5" w:rsidRDefault="00FF52F5" w14:paraId="64932074" w14:textId="2F6EB65D">
            <w:pPr>
              <w:jc w:val="center"/>
              <w:rPr>
                <w:rFonts w:ascii="Arial" w:hAnsi="Arial" w:cs="Arial"/>
                <w:color w:val="767171" w:themeColor="background2" w:themeShade="80"/>
                <w:sz w:val="20"/>
                <w:szCs w:val="20"/>
              </w:rPr>
            </w:pPr>
          </w:p>
        </w:tc>
        <w:tc>
          <w:tcPr>
            <w:tcW w:w="3600" w:type="dxa"/>
            <w:tcMar/>
            <w:vAlign w:val="center"/>
          </w:tcPr>
          <w:p w:rsidRPr="00AA337E" w:rsidR="00FF52F5" w:rsidP="00FF52F5" w:rsidRDefault="00FF52F5" w14:paraId="7B51003E" w14:textId="51867D02">
            <w:pPr>
              <w:jc w:val="center"/>
              <w:rPr>
                <w:rFonts w:ascii="Arial" w:hAnsi="Arial" w:cs="Arial"/>
                <w:color w:val="767171" w:themeColor="background2" w:themeShade="80"/>
                <w:sz w:val="20"/>
                <w:szCs w:val="20"/>
              </w:rPr>
            </w:pPr>
          </w:p>
        </w:tc>
      </w:tr>
      <w:tr w:rsidRPr="00F40B48" w:rsidR="00FF52F5" w:rsidTr="15726FE0" w14:paraId="17055635" w14:textId="77777777">
        <w:trPr>
          <w:trHeight w:val="415"/>
        </w:trPr>
        <w:tc>
          <w:tcPr>
            <w:tcW w:w="720" w:type="dxa"/>
            <w:vMerge/>
            <w:tcMar/>
          </w:tcPr>
          <w:p w:rsidR="00FF52F5" w:rsidP="00FF52F5" w:rsidRDefault="00FF52F5" w14:paraId="5F1EC72D" w14:textId="77777777">
            <w:pPr>
              <w:spacing w:after="120"/>
              <w:rPr>
                <w:rFonts w:ascii="Arial" w:hAnsi="Arial" w:cs="Arial"/>
                <w:b/>
                <w:sz w:val="28"/>
                <w:szCs w:val="28"/>
              </w:rPr>
            </w:pPr>
          </w:p>
        </w:tc>
        <w:tc>
          <w:tcPr>
            <w:tcW w:w="3420" w:type="dxa"/>
            <w:tcMar/>
            <w:vAlign w:val="center"/>
          </w:tcPr>
          <w:p w:rsidRPr="00850626" w:rsidR="00FF52F5" w:rsidP="00FF52F5" w:rsidRDefault="00FF52F5" w14:paraId="3ACC0175" w14:textId="77777777">
            <w:pPr>
              <w:rPr>
                <w:rFonts w:ascii="Arial" w:hAnsi="Arial" w:cs="Arial"/>
                <w:color w:val="767171" w:themeColor="background2" w:themeShade="80"/>
                <w:sz w:val="20"/>
                <w:szCs w:val="20"/>
              </w:rPr>
            </w:pPr>
            <w:r w:rsidRPr="00850626">
              <w:rPr>
                <w:rFonts w:ascii="Arial" w:hAnsi="Arial" w:cs="Arial"/>
                <w:color w:val="767171" w:themeColor="background2" w:themeShade="80"/>
                <w:sz w:val="20"/>
                <w:szCs w:val="20"/>
              </w:rPr>
              <w:t>Administrative and Technical</w:t>
            </w:r>
          </w:p>
        </w:tc>
        <w:tc>
          <w:tcPr>
            <w:tcW w:w="1200" w:type="dxa"/>
            <w:tcMar/>
            <w:vAlign w:val="center"/>
          </w:tcPr>
          <w:p w:rsidRPr="00AA337E" w:rsidR="00FF52F5" w:rsidP="00FF52F5" w:rsidRDefault="00FF52F5" w14:paraId="3F60C5DD" w14:textId="0016ED98">
            <w:pPr>
              <w:jc w:val="center"/>
              <w:rPr>
                <w:rFonts w:ascii="Arial" w:hAnsi="Arial" w:cs="Arial"/>
                <w:color w:val="767171" w:themeColor="background2" w:themeShade="80"/>
                <w:sz w:val="20"/>
                <w:szCs w:val="20"/>
              </w:rPr>
            </w:pPr>
          </w:p>
        </w:tc>
        <w:tc>
          <w:tcPr>
            <w:tcW w:w="1200" w:type="dxa"/>
            <w:tcMar/>
            <w:vAlign w:val="center"/>
          </w:tcPr>
          <w:p w:rsidRPr="00AA337E" w:rsidR="00FF52F5" w:rsidP="00FF52F5" w:rsidRDefault="00FF52F5" w14:paraId="7E937963" w14:textId="64DC6144">
            <w:pPr>
              <w:jc w:val="center"/>
              <w:rPr>
                <w:rFonts w:ascii="Arial" w:hAnsi="Arial" w:cs="Arial"/>
                <w:color w:val="767171" w:themeColor="background2" w:themeShade="80"/>
                <w:sz w:val="20"/>
                <w:szCs w:val="20"/>
              </w:rPr>
            </w:pPr>
            <w:r w:rsidRPr="15726FE0" w:rsidR="1CDA5918">
              <w:rPr>
                <w:rFonts w:ascii="Arial" w:hAnsi="Arial" w:cs="Arial"/>
                <w:color w:val="767171" w:themeColor="background2" w:themeTint="FF" w:themeShade="80"/>
                <w:sz w:val="20"/>
                <w:szCs w:val="20"/>
              </w:rPr>
              <w:t>X</w:t>
            </w:r>
          </w:p>
        </w:tc>
        <w:tc>
          <w:tcPr>
            <w:tcW w:w="1200" w:type="dxa"/>
            <w:tcMar/>
            <w:vAlign w:val="center"/>
          </w:tcPr>
          <w:p w:rsidRPr="00AA337E" w:rsidR="00FF52F5" w:rsidP="00FF52F5" w:rsidRDefault="00652235" w14:paraId="7AA4BD74" w14:noSpellErr="1" w14:textId="3585A0C2">
            <w:pPr>
              <w:jc w:val="center"/>
              <w:rPr>
                <w:rFonts w:ascii="Arial" w:hAnsi="Arial" w:cs="Arial"/>
                <w:color w:val="767171" w:themeColor="background2" w:themeShade="80"/>
                <w:sz w:val="20"/>
                <w:szCs w:val="20"/>
              </w:rPr>
            </w:pPr>
          </w:p>
        </w:tc>
        <w:tc>
          <w:tcPr>
            <w:tcW w:w="3690" w:type="dxa"/>
            <w:tcMar/>
            <w:vAlign w:val="center"/>
          </w:tcPr>
          <w:p w:rsidRPr="00AA337E" w:rsidR="00FF52F5" w:rsidP="00FF52F5" w:rsidRDefault="00FF52F5" w14:paraId="1D04F9F6" w14:textId="312C005E">
            <w:pPr>
              <w:jc w:val="center"/>
              <w:rPr>
                <w:rFonts w:ascii="Arial" w:hAnsi="Arial" w:cs="Arial"/>
                <w:color w:val="767171" w:themeColor="background2" w:themeShade="80"/>
                <w:sz w:val="20"/>
                <w:szCs w:val="20"/>
              </w:rPr>
            </w:pPr>
          </w:p>
        </w:tc>
        <w:tc>
          <w:tcPr>
            <w:tcW w:w="3600" w:type="dxa"/>
            <w:tcMar/>
            <w:vAlign w:val="center"/>
          </w:tcPr>
          <w:p w:rsidRPr="00AA337E" w:rsidR="00FF52F5" w:rsidP="00FF52F5" w:rsidRDefault="00FF52F5" w14:paraId="62F61EB8" w14:textId="75A49A5C">
            <w:pPr>
              <w:jc w:val="center"/>
              <w:rPr>
                <w:rFonts w:ascii="Arial" w:hAnsi="Arial" w:cs="Arial"/>
                <w:color w:val="767171" w:themeColor="background2" w:themeShade="80"/>
                <w:sz w:val="20"/>
                <w:szCs w:val="20"/>
              </w:rPr>
            </w:pPr>
          </w:p>
        </w:tc>
      </w:tr>
      <w:tr w:rsidRPr="00F40B48" w:rsidR="00FF52F5" w:rsidTr="15726FE0" w14:paraId="4F0CB3FC" w14:textId="77777777">
        <w:trPr>
          <w:trHeight w:val="415"/>
        </w:trPr>
        <w:tc>
          <w:tcPr>
            <w:tcW w:w="720" w:type="dxa"/>
            <w:vMerge/>
            <w:tcMar/>
          </w:tcPr>
          <w:p w:rsidR="00FF52F5" w:rsidP="00FF52F5" w:rsidRDefault="00FF52F5" w14:paraId="42C8EF2B" w14:textId="77777777">
            <w:pPr>
              <w:spacing w:after="120"/>
              <w:rPr>
                <w:rFonts w:ascii="Arial" w:hAnsi="Arial" w:cs="Arial"/>
                <w:b/>
                <w:sz w:val="28"/>
                <w:szCs w:val="28"/>
              </w:rPr>
            </w:pPr>
          </w:p>
        </w:tc>
        <w:tc>
          <w:tcPr>
            <w:tcW w:w="3420" w:type="dxa"/>
            <w:tcMar/>
            <w:vAlign w:val="center"/>
          </w:tcPr>
          <w:p w:rsidRPr="00850626" w:rsidR="00FF52F5" w:rsidP="00FF52F5" w:rsidRDefault="00FF52F5" w14:paraId="318C1C23" w14:textId="77777777">
            <w:pPr>
              <w:rPr>
                <w:rFonts w:ascii="Arial" w:hAnsi="Arial" w:cs="Arial"/>
                <w:color w:val="767171" w:themeColor="background2" w:themeShade="80"/>
                <w:sz w:val="20"/>
                <w:szCs w:val="20"/>
              </w:rPr>
            </w:pPr>
            <w:r w:rsidRPr="00850626">
              <w:rPr>
                <w:rFonts w:ascii="Arial" w:hAnsi="Arial" w:cs="Arial"/>
                <w:color w:val="767171" w:themeColor="background2" w:themeShade="80"/>
                <w:sz w:val="20"/>
                <w:szCs w:val="20"/>
              </w:rPr>
              <w:t>Financial</w:t>
            </w:r>
          </w:p>
        </w:tc>
        <w:tc>
          <w:tcPr>
            <w:tcW w:w="1200" w:type="dxa"/>
            <w:tcMar/>
            <w:vAlign w:val="center"/>
          </w:tcPr>
          <w:p w:rsidRPr="00AA337E" w:rsidR="00FF52F5" w:rsidP="00FF52F5" w:rsidRDefault="00015EB4" w14:paraId="67204A8C" w14:noSpellErr="1" w14:textId="2BAF7D6A">
            <w:pPr>
              <w:jc w:val="center"/>
              <w:rPr>
                <w:rFonts w:ascii="Arial" w:hAnsi="Arial" w:cs="Arial"/>
                <w:color w:val="767171" w:themeColor="background2" w:themeShade="80"/>
                <w:sz w:val="20"/>
                <w:szCs w:val="20"/>
              </w:rPr>
            </w:pPr>
          </w:p>
        </w:tc>
        <w:tc>
          <w:tcPr>
            <w:tcW w:w="1200" w:type="dxa"/>
            <w:tcMar/>
            <w:vAlign w:val="center"/>
          </w:tcPr>
          <w:p w:rsidRPr="00AA337E" w:rsidR="00FF52F5" w:rsidP="00FF52F5" w:rsidRDefault="00FF52F5" w14:paraId="5CD8C2E9" w14:textId="4E1F7EEF">
            <w:pPr>
              <w:jc w:val="center"/>
              <w:rPr>
                <w:rFonts w:ascii="Arial" w:hAnsi="Arial" w:cs="Arial"/>
                <w:color w:val="767171" w:themeColor="background2" w:themeShade="80"/>
                <w:sz w:val="20"/>
                <w:szCs w:val="20"/>
              </w:rPr>
            </w:pPr>
            <w:r w:rsidRPr="15726FE0" w:rsidR="7A690ADE">
              <w:rPr>
                <w:rFonts w:ascii="Arial" w:hAnsi="Arial" w:cs="Arial"/>
                <w:color w:val="767171" w:themeColor="background2" w:themeTint="FF" w:themeShade="80"/>
                <w:sz w:val="20"/>
                <w:szCs w:val="20"/>
              </w:rPr>
              <w:t>X</w:t>
            </w:r>
          </w:p>
        </w:tc>
        <w:tc>
          <w:tcPr>
            <w:tcW w:w="1200" w:type="dxa"/>
            <w:tcMar/>
            <w:vAlign w:val="center"/>
          </w:tcPr>
          <w:p w:rsidRPr="00AA337E" w:rsidR="00FF52F5" w:rsidP="00FF52F5" w:rsidRDefault="00FF52F5" w14:paraId="02BA4DA0" w14:textId="777DAC8C">
            <w:pPr>
              <w:jc w:val="center"/>
              <w:rPr>
                <w:rFonts w:ascii="Arial" w:hAnsi="Arial" w:cs="Arial"/>
                <w:color w:val="767171" w:themeColor="background2" w:themeShade="80"/>
                <w:sz w:val="20"/>
                <w:szCs w:val="20"/>
              </w:rPr>
            </w:pPr>
          </w:p>
        </w:tc>
        <w:tc>
          <w:tcPr>
            <w:tcW w:w="3690" w:type="dxa"/>
            <w:tcMar/>
            <w:vAlign w:val="center"/>
          </w:tcPr>
          <w:p w:rsidRPr="00AA337E" w:rsidR="00FF52F5" w:rsidP="00FF52F5" w:rsidRDefault="00FF52F5" w14:paraId="40409298" w14:textId="0AA592B9">
            <w:pPr>
              <w:jc w:val="center"/>
              <w:rPr>
                <w:rFonts w:ascii="Arial" w:hAnsi="Arial" w:cs="Arial"/>
                <w:color w:val="767171" w:themeColor="background2" w:themeShade="80"/>
                <w:sz w:val="20"/>
                <w:szCs w:val="20"/>
              </w:rPr>
            </w:pPr>
          </w:p>
        </w:tc>
        <w:tc>
          <w:tcPr>
            <w:tcW w:w="3600" w:type="dxa"/>
            <w:tcMar/>
            <w:vAlign w:val="center"/>
          </w:tcPr>
          <w:p w:rsidRPr="00AA337E" w:rsidR="00FF52F5" w:rsidP="00FF52F5" w:rsidRDefault="00FF52F5" w14:paraId="0844B627" w14:textId="336BEB80">
            <w:pPr>
              <w:jc w:val="center"/>
              <w:rPr>
                <w:rFonts w:ascii="Arial" w:hAnsi="Arial" w:cs="Arial"/>
                <w:color w:val="767171" w:themeColor="background2" w:themeShade="80"/>
                <w:sz w:val="20"/>
                <w:szCs w:val="20"/>
              </w:rPr>
            </w:pPr>
          </w:p>
        </w:tc>
      </w:tr>
      <w:tr w:rsidRPr="00F40B48" w:rsidR="00FF52F5" w:rsidTr="15726FE0" w14:paraId="78D73C08" w14:textId="77777777">
        <w:trPr>
          <w:trHeight w:val="415"/>
        </w:trPr>
        <w:tc>
          <w:tcPr>
            <w:tcW w:w="720" w:type="dxa"/>
            <w:vMerge/>
            <w:tcBorders/>
            <w:tcMar/>
          </w:tcPr>
          <w:p w:rsidR="00FF52F5" w:rsidP="00FF52F5" w:rsidRDefault="00FF52F5" w14:paraId="35619EC4" w14:textId="77777777">
            <w:pPr>
              <w:spacing w:after="120"/>
              <w:rPr>
                <w:rFonts w:ascii="Arial" w:hAnsi="Arial" w:cs="Arial"/>
                <w:b/>
                <w:sz w:val="28"/>
                <w:szCs w:val="28"/>
              </w:rPr>
            </w:pPr>
          </w:p>
        </w:tc>
        <w:tc>
          <w:tcPr>
            <w:tcW w:w="3420" w:type="dxa"/>
            <w:tcMar/>
            <w:vAlign w:val="center"/>
          </w:tcPr>
          <w:p w:rsidRPr="00850626" w:rsidR="00FF52F5" w:rsidP="00FF52F5" w:rsidRDefault="00FF52F5" w14:paraId="7D14A555" w14:textId="77777777">
            <w:pPr>
              <w:rPr>
                <w:rFonts w:ascii="Arial" w:hAnsi="Arial" w:cs="Arial"/>
                <w:color w:val="767171" w:themeColor="background2" w:themeShade="80"/>
                <w:sz w:val="20"/>
                <w:szCs w:val="20"/>
              </w:rPr>
            </w:pPr>
            <w:r w:rsidRPr="00850626">
              <w:rPr>
                <w:rFonts w:ascii="Arial" w:hAnsi="Arial" w:cs="Arial"/>
                <w:color w:val="767171" w:themeColor="background2" w:themeShade="80"/>
                <w:sz w:val="20"/>
                <w:szCs w:val="20"/>
              </w:rPr>
              <w:t>Education and Outreach</w:t>
            </w:r>
          </w:p>
        </w:tc>
        <w:tc>
          <w:tcPr>
            <w:tcW w:w="1200" w:type="dxa"/>
            <w:tcMar/>
            <w:vAlign w:val="center"/>
          </w:tcPr>
          <w:p w:rsidRPr="00AA337E" w:rsidR="00FF52F5" w:rsidP="00FF52F5" w:rsidRDefault="00015EB4" w14:paraId="1C17AFCF" w14:noSpellErr="1" w14:textId="5A16D8B3">
            <w:pPr>
              <w:jc w:val="center"/>
              <w:rPr>
                <w:rFonts w:ascii="Arial" w:hAnsi="Arial" w:cs="Arial"/>
                <w:color w:val="767171" w:themeColor="background2" w:themeShade="80"/>
                <w:sz w:val="20"/>
                <w:szCs w:val="20"/>
              </w:rPr>
            </w:pPr>
          </w:p>
        </w:tc>
        <w:tc>
          <w:tcPr>
            <w:tcW w:w="1200" w:type="dxa"/>
            <w:tcMar/>
            <w:vAlign w:val="center"/>
          </w:tcPr>
          <w:p w:rsidRPr="00AA337E" w:rsidR="00FF52F5" w:rsidP="00FF52F5" w:rsidRDefault="00FF52F5" w14:paraId="53C04A7A" w14:textId="094653EF">
            <w:pPr>
              <w:jc w:val="center"/>
              <w:rPr>
                <w:rFonts w:ascii="Arial" w:hAnsi="Arial" w:cs="Arial"/>
                <w:color w:val="767171" w:themeColor="background2" w:themeShade="80"/>
                <w:sz w:val="20"/>
                <w:szCs w:val="20"/>
              </w:rPr>
            </w:pPr>
            <w:r w:rsidRPr="15726FE0" w:rsidR="7A690ADE">
              <w:rPr>
                <w:rFonts w:ascii="Arial" w:hAnsi="Arial" w:cs="Arial"/>
                <w:color w:val="767171" w:themeColor="background2" w:themeTint="FF" w:themeShade="80"/>
                <w:sz w:val="20"/>
                <w:szCs w:val="20"/>
              </w:rPr>
              <w:t>X</w:t>
            </w:r>
          </w:p>
        </w:tc>
        <w:tc>
          <w:tcPr>
            <w:tcW w:w="1200" w:type="dxa"/>
            <w:tcMar/>
            <w:vAlign w:val="center"/>
          </w:tcPr>
          <w:p w:rsidRPr="00AA337E" w:rsidR="00FF52F5" w:rsidP="00FF52F5" w:rsidRDefault="00FF52F5" w14:paraId="12F5FF97" w14:textId="05027585">
            <w:pPr>
              <w:jc w:val="center"/>
              <w:rPr>
                <w:rFonts w:ascii="Arial" w:hAnsi="Arial" w:cs="Arial"/>
                <w:color w:val="767171" w:themeColor="background2" w:themeShade="80"/>
                <w:sz w:val="20"/>
                <w:szCs w:val="20"/>
              </w:rPr>
            </w:pPr>
          </w:p>
        </w:tc>
        <w:tc>
          <w:tcPr>
            <w:tcW w:w="3690" w:type="dxa"/>
            <w:tcMar/>
            <w:vAlign w:val="center"/>
          </w:tcPr>
          <w:p w:rsidRPr="00AA337E" w:rsidR="00FF52F5" w:rsidP="00FF52F5" w:rsidRDefault="00FF52F5" w14:paraId="025B1276" w14:textId="021A9AB6">
            <w:pPr>
              <w:jc w:val="center"/>
              <w:rPr>
                <w:rFonts w:ascii="Arial" w:hAnsi="Arial" w:cs="Arial"/>
                <w:color w:val="767171" w:themeColor="background2" w:themeShade="80"/>
                <w:sz w:val="20"/>
                <w:szCs w:val="20"/>
              </w:rPr>
            </w:pPr>
          </w:p>
        </w:tc>
        <w:tc>
          <w:tcPr>
            <w:tcW w:w="3600" w:type="dxa"/>
            <w:tcMar/>
            <w:vAlign w:val="center"/>
          </w:tcPr>
          <w:p w:rsidRPr="00AA337E" w:rsidR="00FF52F5" w:rsidP="00FF52F5" w:rsidRDefault="00FF52F5" w14:paraId="7ADFDABB" w14:textId="15A08361">
            <w:pPr>
              <w:jc w:val="center"/>
              <w:rPr>
                <w:rFonts w:ascii="Arial" w:hAnsi="Arial" w:cs="Arial"/>
                <w:color w:val="767171" w:themeColor="background2" w:themeShade="80"/>
                <w:sz w:val="20"/>
                <w:szCs w:val="20"/>
              </w:rPr>
            </w:pPr>
          </w:p>
        </w:tc>
      </w:tr>
    </w:tbl>
    <w:p w:rsidR="00D514C3" w:rsidP="00BC79EB" w:rsidRDefault="00D514C3" w14:paraId="78F86F78" w14:textId="77777777">
      <w:pPr>
        <w:spacing w:after="0" w:line="240" w:lineRule="auto"/>
        <w:rPr>
          <w:rFonts w:ascii="Arial" w:hAnsi="Arial" w:cs="Arial"/>
          <w:b/>
          <w:sz w:val="28"/>
        </w:rPr>
      </w:pPr>
    </w:p>
    <w:p w:rsidR="00620082" w:rsidP="00BC79EB" w:rsidRDefault="00620082" w14:paraId="4FE11B33" w14:textId="5823568D">
      <w:pPr>
        <w:spacing w:after="0" w:line="240" w:lineRule="auto"/>
        <w:rPr>
          <w:rFonts w:ascii="Arial" w:hAnsi="Arial" w:cs="Arial"/>
          <w:b/>
          <w:sz w:val="28"/>
        </w:rPr>
      </w:pPr>
    </w:p>
    <w:p w:rsidR="00D20F9C" w:rsidP="00BC79EB" w:rsidRDefault="005A0F6C" w14:paraId="6DD938EA" w14:textId="0CFC8E05">
      <w:pPr>
        <w:spacing w:after="0" w:line="240" w:lineRule="auto"/>
        <w:rPr>
          <w:rFonts w:ascii="Arial" w:hAnsi="Arial" w:cs="Arial"/>
          <w:b/>
          <w:sz w:val="28"/>
        </w:rPr>
      </w:pPr>
      <w:r w:rsidRPr="00015EB4">
        <w:rPr>
          <w:rFonts w:ascii="Arial" w:hAnsi="Arial" w:cs="Arial"/>
          <w:b/>
          <w:sz w:val="28"/>
        </w:rPr>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rsidTr="00A934D5" w14:paraId="56193AD8" w14:textId="77777777">
        <w:trPr>
          <w:trHeight w:val="576"/>
        </w:trPr>
        <w:tc>
          <w:tcPr>
            <w:tcW w:w="2937" w:type="dxa"/>
            <w:shd w:val="clear" w:color="auto" w:fill="D0CECE" w:themeFill="background2" w:themeFillShade="E6"/>
            <w:vAlign w:val="center"/>
          </w:tcPr>
          <w:p w:rsidR="00BC79EB" w:rsidP="00D20F9C" w:rsidRDefault="00D20F9C" w14:paraId="41695F9F" w14:textId="77777777">
            <w:pPr>
              <w:jc w:val="center"/>
              <w:rPr>
                <w:rFonts w:ascii="Arial" w:hAnsi="Arial" w:cs="Arial"/>
                <w:b/>
                <w:sz w:val="20"/>
              </w:rPr>
            </w:pPr>
            <w:r w:rsidRPr="00D20F9C">
              <w:rPr>
                <w:rFonts w:ascii="Arial" w:hAnsi="Arial" w:cs="Arial"/>
                <w:b/>
                <w:sz w:val="20"/>
              </w:rPr>
              <w:t xml:space="preserve">Development / </w:t>
            </w:r>
          </w:p>
          <w:p w:rsidRPr="00D20F9C" w:rsidR="00D20F9C" w:rsidP="00D20F9C" w:rsidRDefault="00D20F9C" w14:paraId="02861EEC" w14:textId="77777777">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rsidRPr="00D20F9C" w:rsidR="00D20F9C" w:rsidP="00D20F9C" w:rsidRDefault="00D20F9C" w14:paraId="6E5CF423" w14:textId="77777777">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rsidRPr="00D20F9C" w:rsidR="00D20F9C" w:rsidP="00D20F9C" w:rsidRDefault="00D20F9C" w14:paraId="7F0EC997" w14:textId="77777777">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rsidRPr="00D20F9C" w:rsidR="00D20F9C" w:rsidP="00D20F9C" w:rsidRDefault="00D20F9C" w14:paraId="7558A5C1" w14:textId="77777777">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rsidRPr="00D20F9C" w:rsidR="00D20F9C" w:rsidP="00D20F9C" w:rsidRDefault="00D20F9C" w14:paraId="64DBDFB6" w14:textId="77777777">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rsidRPr="00D20F9C" w:rsidR="00D20F9C" w:rsidP="00D20F9C" w:rsidRDefault="00D20F9C" w14:paraId="62223A08" w14:textId="77777777">
            <w:pPr>
              <w:jc w:val="center"/>
              <w:rPr>
                <w:rFonts w:ascii="Arial" w:hAnsi="Arial" w:cs="Arial"/>
                <w:b/>
                <w:sz w:val="20"/>
              </w:rPr>
            </w:pPr>
            <w:r w:rsidRPr="00D20F9C">
              <w:rPr>
                <w:rFonts w:ascii="Arial" w:hAnsi="Arial" w:cs="Arial"/>
                <w:b/>
                <w:sz w:val="20"/>
              </w:rPr>
              <w:t>Description / Status</w:t>
            </w:r>
          </w:p>
        </w:tc>
      </w:tr>
      <w:tr w:rsidR="00FF52F5" w:rsidTr="005E31FB" w14:paraId="14F2F23E" w14:textId="77777777">
        <w:trPr>
          <w:trHeight w:val="432"/>
        </w:trPr>
        <w:tc>
          <w:tcPr>
            <w:tcW w:w="2937" w:type="dxa"/>
            <w:tcBorders>
              <w:top w:val="single" w:color="000000" w:sz="4" w:space="0"/>
              <w:left w:val="single" w:color="000000" w:sz="4" w:space="0"/>
              <w:bottom w:val="single" w:color="000000" w:sz="4" w:space="0"/>
              <w:right w:val="single" w:color="000000" w:sz="4" w:space="0"/>
            </w:tcBorders>
            <w:vAlign w:val="center"/>
          </w:tcPr>
          <w:p w:rsidRPr="00F87233" w:rsidR="00FF52F5" w:rsidP="00FF52F5" w:rsidRDefault="00286B30" w14:paraId="20F34690" w14:textId="20A88EC0">
            <w:pPr>
              <w:jc w:val="center"/>
              <w:rPr>
                <w:rFonts w:ascii="Arial" w:hAnsi="Arial" w:cs="Arial"/>
                <w:color w:val="767171" w:themeColor="background2" w:themeShade="80"/>
                <w:sz w:val="20"/>
              </w:rPr>
            </w:pPr>
            <w:r>
              <w:rPr>
                <w:rFonts w:ascii="Arial" w:hAnsi="Arial" w:cs="Arial"/>
                <w:color w:val="767171" w:themeColor="background2" w:themeShade="80"/>
                <w:sz w:val="20"/>
              </w:rPr>
              <w:t>None identified at this time.</w:t>
            </w:r>
          </w:p>
        </w:tc>
        <w:tc>
          <w:tcPr>
            <w:tcW w:w="2302" w:type="dxa"/>
            <w:tcBorders>
              <w:top w:val="single" w:color="000000" w:sz="4" w:space="0"/>
              <w:left w:val="single" w:color="000000" w:sz="4" w:space="0"/>
              <w:bottom w:val="single" w:color="000000" w:sz="4" w:space="0"/>
              <w:right w:val="single" w:color="000000" w:sz="4" w:space="0"/>
            </w:tcBorders>
            <w:vAlign w:val="center"/>
          </w:tcPr>
          <w:p w:rsidRPr="00F87233" w:rsidR="00FF52F5" w:rsidP="00FF52F5" w:rsidRDefault="00FF52F5" w14:paraId="2FE6D0D7" w14:textId="722C1258">
            <w:pPr>
              <w:jc w:val="center"/>
              <w:rPr>
                <w:rFonts w:ascii="Arial" w:hAnsi="Arial" w:cs="Arial"/>
                <w:color w:val="767171" w:themeColor="background2" w:themeShade="80"/>
                <w:sz w:val="20"/>
              </w:rPr>
            </w:pPr>
          </w:p>
        </w:tc>
        <w:tc>
          <w:tcPr>
            <w:tcW w:w="2302" w:type="dxa"/>
            <w:tcBorders>
              <w:top w:val="single" w:color="000000" w:sz="4" w:space="0"/>
              <w:left w:val="single" w:color="000000" w:sz="4" w:space="0"/>
              <w:bottom w:val="single" w:color="000000" w:sz="4" w:space="0"/>
              <w:right w:val="single" w:color="000000" w:sz="4" w:space="0"/>
            </w:tcBorders>
            <w:vAlign w:val="center"/>
          </w:tcPr>
          <w:p w:rsidRPr="00F87233" w:rsidR="00FF52F5" w:rsidP="00FF52F5" w:rsidRDefault="00FF52F5" w14:paraId="44E6895E" w14:textId="4AF9F4AB">
            <w:pPr>
              <w:jc w:val="center"/>
              <w:rPr>
                <w:rFonts w:ascii="Arial" w:hAnsi="Arial" w:cs="Arial"/>
                <w:color w:val="767171" w:themeColor="background2" w:themeShade="80"/>
                <w:sz w:val="20"/>
              </w:rPr>
            </w:pPr>
          </w:p>
        </w:tc>
        <w:tc>
          <w:tcPr>
            <w:tcW w:w="2629" w:type="dxa"/>
            <w:tcBorders>
              <w:top w:val="single" w:color="000000" w:sz="4" w:space="0"/>
              <w:left w:val="single" w:color="000000" w:sz="4" w:space="0"/>
              <w:bottom w:val="single" w:color="000000" w:sz="4" w:space="0"/>
              <w:right w:val="single" w:color="000000" w:sz="4" w:space="0"/>
            </w:tcBorders>
            <w:vAlign w:val="center"/>
          </w:tcPr>
          <w:p w:rsidRPr="00F87233" w:rsidR="00FF52F5" w:rsidP="00FF52F5" w:rsidRDefault="00FF52F5" w14:paraId="5B30BD01" w14:textId="0CDE65F4">
            <w:pPr>
              <w:jc w:val="center"/>
              <w:rPr>
                <w:rFonts w:ascii="Arial" w:hAnsi="Arial" w:cs="Arial"/>
                <w:color w:val="767171" w:themeColor="background2" w:themeShade="80"/>
                <w:sz w:val="20"/>
              </w:rPr>
            </w:pPr>
          </w:p>
        </w:tc>
        <w:tc>
          <w:tcPr>
            <w:tcW w:w="2250" w:type="dxa"/>
            <w:tcBorders>
              <w:top w:val="single" w:color="000000" w:sz="4" w:space="0"/>
              <w:left w:val="single" w:color="000000" w:sz="4" w:space="0"/>
              <w:bottom w:val="single" w:color="000000" w:sz="4" w:space="0"/>
              <w:right w:val="single" w:color="000000" w:sz="4" w:space="0"/>
            </w:tcBorders>
            <w:vAlign w:val="center"/>
          </w:tcPr>
          <w:p w:rsidRPr="00F87233" w:rsidR="00FF52F5" w:rsidP="00FF52F5" w:rsidRDefault="00FF52F5" w14:paraId="77CFB1BE" w14:textId="31FB32F3">
            <w:pPr>
              <w:jc w:val="center"/>
              <w:rPr>
                <w:rFonts w:ascii="Arial" w:hAnsi="Arial" w:cs="Arial"/>
                <w:color w:val="767171" w:themeColor="background2" w:themeShade="80"/>
                <w:sz w:val="20"/>
              </w:rPr>
            </w:pPr>
          </w:p>
        </w:tc>
        <w:tc>
          <w:tcPr>
            <w:tcW w:w="2610" w:type="dxa"/>
            <w:tcBorders>
              <w:top w:val="single" w:color="000000" w:sz="4" w:space="0"/>
              <w:left w:val="single" w:color="000000" w:sz="4" w:space="0"/>
              <w:bottom w:val="single" w:color="000000" w:sz="4" w:space="0"/>
              <w:right w:val="single" w:color="000000" w:sz="4" w:space="0"/>
            </w:tcBorders>
            <w:vAlign w:val="center"/>
          </w:tcPr>
          <w:p w:rsidRPr="00F87233" w:rsidR="00FF52F5" w:rsidP="00FF52F5" w:rsidRDefault="00FF52F5" w14:paraId="75E2B2D1" w14:textId="1AA473CD">
            <w:pPr>
              <w:jc w:val="center"/>
              <w:rPr>
                <w:rFonts w:ascii="Arial" w:hAnsi="Arial" w:cs="Arial"/>
                <w:color w:val="767171" w:themeColor="background2" w:themeShade="80"/>
                <w:sz w:val="20"/>
              </w:rPr>
            </w:pPr>
          </w:p>
        </w:tc>
      </w:tr>
    </w:tbl>
    <w:p w:rsidR="005B29C7" w:rsidP="00A934D5" w:rsidRDefault="005B29C7" w14:paraId="3897D98A" w14:textId="77777777">
      <w:pPr>
        <w:spacing w:after="0" w:line="240" w:lineRule="auto"/>
        <w:rPr>
          <w:rFonts w:ascii="Arial" w:hAnsi="Arial" w:cs="Arial"/>
          <w:b/>
          <w:sz w:val="28"/>
        </w:rPr>
      </w:pPr>
    </w:p>
    <w:p w:rsidR="005B29C7" w:rsidP="00A934D5" w:rsidRDefault="005B29C7" w14:paraId="0F5291C0" w14:textId="77777777">
      <w:pPr>
        <w:spacing w:after="0" w:line="240" w:lineRule="auto"/>
        <w:rPr>
          <w:rFonts w:ascii="Arial" w:hAnsi="Arial" w:cs="Arial"/>
          <w:b/>
          <w:sz w:val="28"/>
        </w:rPr>
      </w:pPr>
    </w:p>
    <w:p w:rsidR="00A934D5" w:rsidP="00A934D5" w:rsidRDefault="005A0F6C" w14:paraId="1A7D2719" w14:textId="79B5FAA7">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84763E">
        <w:rPr>
          <w:rFonts w:ascii="Arial" w:hAnsi="Arial" w:cs="Arial"/>
          <w:b/>
          <w:sz w:val="28"/>
        </w:rPr>
        <w:t>Moore Township</w:t>
      </w:r>
    </w:p>
    <w:tbl>
      <w:tblPr>
        <w:tblStyle w:val="TableGrid"/>
        <w:tblW w:w="15030" w:type="dxa"/>
        <w:tblInd w:w="-635" w:type="dxa"/>
        <w:tblLook w:val="04A0" w:firstRow="1" w:lastRow="0" w:firstColumn="1" w:lastColumn="0" w:noHBand="0" w:noVBand="1"/>
      </w:tblPr>
      <w:tblGrid>
        <w:gridCol w:w="5310"/>
        <w:gridCol w:w="2340"/>
        <w:gridCol w:w="7380"/>
      </w:tblGrid>
      <w:tr w:rsidR="00A934D5" w:rsidTr="00AA337E" w14:paraId="5E602D28" w14:textId="77777777">
        <w:trPr>
          <w:trHeight w:val="576"/>
        </w:trPr>
        <w:tc>
          <w:tcPr>
            <w:tcW w:w="5310" w:type="dxa"/>
            <w:shd w:val="clear" w:color="auto" w:fill="D0CECE" w:themeFill="background2" w:themeFillShade="E6"/>
            <w:vAlign w:val="center"/>
          </w:tcPr>
          <w:p w:rsidRPr="00A934D5" w:rsidR="00A934D5" w:rsidP="00A934D5" w:rsidRDefault="00A934D5" w14:paraId="4E51AF2A" w14:textId="77777777">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rsidRPr="00A934D5" w:rsidR="00A934D5" w:rsidP="00A934D5" w:rsidRDefault="00A934D5" w14:paraId="2EB9CA3B" w14:textId="77777777">
            <w:pPr>
              <w:jc w:val="center"/>
              <w:rPr>
                <w:rFonts w:ascii="Arial" w:hAnsi="Arial" w:cs="Arial"/>
                <w:b/>
                <w:sz w:val="20"/>
              </w:rPr>
            </w:pPr>
            <w:r w:rsidRPr="00A934D5">
              <w:rPr>
                <w:rFonts w:ascii="Arial" w:hAnsi="Arial" w:cs="Arial"/>
                <w:b/>
                <w:sz w:val="20"/>
              </w:rPr>
              <w:t>FEMA Disaster #</w:t>
            </w:r>
          </w:p>
          <w:p w:rsidRPr="00A934D5" w:rsidR="00A934D5" w:rsidP="00A934D5" w:rsidRDefault="00A934D5" w14:paraId="28900975" w14:textId="77777777">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rsidRPr="00A934D5" w:rsidR="00A934D5" w:rsidP="00A934D5" w:rsidRDefault="00A934D5" w14:paraId="38C7A70B" w14:textId="77777777">
            <w:pPr>
              <w:jc w:val="center"/>
              <w:rPr>
                <w:rFonts w:ascii="Arial" w:hAnsi="Arial" w:cs="Arial"/>
                <w:b/>
                <w:sz w:val="20"/>
              </w:rPr>
            </w:pPr>
            <w:r w:rsidRPr="00A934D5">
              <w:rPr>
                <w:rFonts w:ascii="Arial" w:hAnsi="Arial" w:cs="Arial"/>
                <w:b/>
                <w:sz w:val="20"/>
              </w:rPr>
              <w:t>Local Damage(s) or Loss(es)</w:t>
            </w:r>
          </w:p>
        </w:tc>
      </w:tr>
      <w:tr w:rsidR="00F87233" w:rsidTr="00984D17" w14:paraId="1C57B6A7" w14:textId="77777777">
        <w:trPr>
          <w:trHeight w:val="432"/>
        </w:trPr>
        <w:tc>
          <w:tcPr>
            <w:tcW w:w="5310" w:type="dxa"/>
            <w:tcBorders>
              <w:top w:val="single" w:color="000000" w:sz="4" w:space="0"/>
              <w:left w:val="single" w:color="000000" w:sz="4" w:space="0"/>
              <w:bottom w:val="single" w:color="000000" w:sz="4" w:space="0"/>
              <w:right w:val="single" w:color="000000" w:sz="4" w:space="0"/>
            </w:tcBorders>
            <w:vAlign w:val="center"/>
          </w:tcPr>
          <w:p w:rsidRPr="00F87233" w:rsidR="00F87233" w:rsidP="00F87233" w:rsidRDefault="00F87233" w14:paraId="3FE79950" w14:textId="5C95BC7C">
            <w:pPr>
              <w:jc w:val="cente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COVID-19</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Pandemic</w:t>
            </w:r>
            <w:r w:rsidRPr="00F87233">
              <w:rPr>
                <w:rFonts w:ascii="Arial" w:hAnsi="Arial" w:cs="Arial"/>
                <w:color w:val="767171" w:themeColor="background2" w:themeShade="80"/>
                <w:spacing w:val="-4"/>
                <w:sz w:val="20"/>
                <w:szCs w:val="20"/>
              </w:rPr>
              <w:t xml:space="preserve"> </w:t>
            </w:r>
            <w:r w:rsidRPr="00F87233">
              <w:rPr>
                <w:rFonts w:ascii="Arial" w:hAnsi="Arial" w:cs="Arial"/>
                <w:color w:val="767171" w:themeColor="background2" w:themeShade="80"/>
                <w:sz w:val="20"/>
                <w:szCs w:val="20"/>
              </w:rPr>
              <w:t>–</w:t>
            </w:r>
            <w:r w:rsidRPr="00F87233">
              <w:rPr>
                <w:rFonts w:ascii="Arial" w:hAnsi="Arial" w:cs="Arial"/>
                <w:color w:val="767171" w:themeColor="background2" w:themeShade="80"/>
                <w:spacing w:val="-8"/>
                <w:sz w:val="20"/>
                <w:szCs w:val="20"/>
              </w:rPr>
              <w:t xml:space="preserve"> </w:t>
            </w:r>
            <w:r w:rsidRPr="00F87233">
              <w:rPr>
                <w:rFonts w:ascii="Arial" w:hAnsi="Arial" w:cs="Arial"/>
                <w:color w:val="767171" w:themeColor="background2" w:themeShade="80"/>
                <w:sz w:val="20"/>
                <w:szCs w:val="20"/>
              </w:rPr>
              <w:t>March,</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pacing w:val="-4"/>
                <w:sz w:val="20"/>
                <w:szCs w:val="20"/>
              </w:rPr>
              <w:t>2020</w:t>
            </w:r>
          </w:p>
        </w:tc>
        <w:tc>
          <w:tcPr>
            <w:tcW w:w="2340" w:type="dxa"/>
            <w:tcBorders>
              <w:top w:val="single" w:color="000000" w:sz="4" w:space="0"/>
              <w:left w:val="single" w:color="000000" w:sz="4" w:space="0"/>
              <w:bottom w:val="single" w:color="000000" w:sz="4" w:space="0"/>
              <w:right w:val="single" w:color="000000" w:sz="4" w:space="0"/>
            </w:tcBorders>
            <w:vAlign w:val="center"/>
          </w:tcPr>
          <w:p w:rsidRPr="00F87233" w:rsidR="00F87233" w:rsidP="00F87233" w:rsidRDefault="00F87233" w14:paraId="32F16A41" w14:textId="776CD688">
            <w:pPr>
              <w:jc w:val="center"/>
              <w:rPr>
                <w:rFonts w:ascii="Arial" w:hAnsi="Arial" w:cs="Arial"/>
                <w:color w:val="767171" w:themeColor="background2" w:themeShade="80"/>
                <w:sz w:val="20"/>
                <w:szCs w:val="20"/>
              </w:rPr>
            </w:pPr>
            <w:r w:rsidRPr="00F87233">
              <w:rPr>
                <w:rFonts w:ascii="Arial" w:hAnsi="Arial" w:cs="Arial"/>
                <w:color w:val="767171" w:themeColor="background2" w:themeShade="80"/>
                <w:spacing w:val="-2"/>
                <w:sz w:val="20"/>
                <w:szCs w:val="20"/>
              </w:rPr>
              <w:t>DR-4506-</w:t>
            </w:r>
            <w:r w:rsidRPr="00F87233">
              <w:rPr>
                <w:rFonts w:ascii="Arial" w:hAnsi="Arial" w:cs="Arial"/>
                <w:color w:val="767171" w:themeColor="background2" w:themeShade="80"/>
                <w:spacing w:val="-5"/>
                <w:sz w:val="20"/>
                <w:szCs w:val="20"/>
              </w:rPr>
              <w:t>PA</w:t>
            </w:r>
          </w:p>
        </w:tc>
        <w:tc>
          <w:tcPr>
            <w:tcW w:w="7380" w:type="dxa"/>
            <w:tcBorders>
              <w:top w:val="single" w:color="000000" w:sz="4" w:space="0"/>
              <w:left w:val="single" w:color="000000" w:sz="4" w:space="0"/>
              <w:bottom w:val="single" w:color="000000" w:sz="4" w:space="0"/>
              <w:right w:val="single" w:color="000000" w:sz="4" w:space="0"/>
            </w:tcBorders>
            <w:vAlign w:val="center"/>
          </w:tcPr>
          <w:p w:rsidRPr="00F87233" w:rsidR="00F87233" w:rsidP="00984D17" w:rsidRDefault="005E31FB" w14:paraId="7286116F" w14:textId="010143D8">
            <w:pPr>
              <w:rPr>
                <w:rFonts w:ascii="Arial" w:hAnsi="Arial" w:cs="Arial"/>
                <w:color w:val="767171" w:themeColor="background2" w:themeShade="80"/>
                <w:sz w:val="20"/>
                <w:szCs w:val="20"/>
              </w:rPr>
            </w:pPr>
            <w:r w:rsidRPr="009B143E">
              <w:rPr>
                <w:rFonts w:ascii="Arial" w:hAnsi="Arial" w:cs="Arial"/>
                <w:color w:val="767171" w:themeColor="background2" w:themeShade="80"/>
                <w:sz w:val="20"/>
              </w:rPr>
              <w:t>Emergency Protective measures to combat COVID-19 Pandemic.</w:t>
            </w:r>
          </w:p>
        </w:tc>
      </w:tr>
      <w:tr w:rsidR="00F87233" w:rsidTr="00984D17" w14:paraId="36AA2C43" w14:textId="77777777">
        <w:trPr>
          <w:trHeight w:val="432"/>
        </w:trPr>
        <w:tc>
          <w:tcPr>
            <w:tcW w:w="5310" w:type="dxa"/>
            <w:tcBorders>
              <w:top w:val="single" w:color="000000" w:sz="4" w:space="0"/>
              <w:left w:val="single" w:color="000000" w:sz="4" w:space="0"/>
              <w:bottom w:val="single" w:color="000000" w:sz="4" w:space="0"/>
              <w:right w:val="single" w:color="000000" w:sz="4" w:space="0"/>
            </w:tcBorders>
            <w:vAlign w:val="center"/>
          </w:tcPr>
          <w:p w:rsidRPr="00F87233" w:rsidR="00F87233" w:rsidP="00F87233" w:rsidRDefault="00F87233" w14:paraId="13B1BF18" w14:textId="320881D6">
            <w:pPr>
              <w:jc w:val="cente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Remnants</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of</w:t>
            </w:r>
            <w:r w:rsidRPr="00F87233">
              <w:rPr>
                <w:rFonts w:ascii="Arial" w:hAnsi="Arial" w:cs="Arial"/>
                <w:color w:val="767171" w:themeColor="background2" w:themeShade="80"/>
                <w:spacing w:val="-4"/>
                <w:sz w:val="20"/>
                <w:szCs w:val="20"/>
              </w:rPr>
              <w:t xml:space="preserve"> </w:t>
            </w:r>
            <w:r w:rsidRPr="00F87233">
              <w:rPr>
                <w:rFonts w:ascii="Arial" w:hAnsi="Arial" w:cs="Arial"/>
                <w:color w:val="767171" w:themeColor="background2" w:themeShade="80"/>
                <w:sz w:val="20"/>
                <w:szCs w:val="20"/>
              </w:rPr>
              <w:t>Hurricane</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Ida</w:t>
            </w:r>
            <w:r w:rsidRPr="00F87233">
              <w:rPr>
                <w:rFonts w:ascii="Arial" w:hAnsi="Arial" w:cs="Arial"/>
                <w:color w:val="767171" w:themeColor="background2" w:themeShade="80"/>
                <w:spacing w:val="-2"/>
                <w:sz w:val="20"/>
                <w:szCs w:val="20"/>
              </w:rPr>
              <w:t xml:space="preserve"> </w:t>
            </w:r>
            <w:r w:rsidRPr="00F87233">
              <w:rPr>
                <w:rFonts w:ascii="Arial" w:hAnsi="Arial" w:cs="Arial"/>
                <w:color w:val="767171" w:themeColor="background2" w:themeShade="80"/>
                <w:sz w:val="20"/>
                <w:szCs w:val="20"/>
              </w:rPr>
              <w:t>–</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August,</w:t>
            </w:r>
            <w:r w:rsidRPr="00F87233">
              <w:rPr>
                <w:rFonts w:ascii="Arial" w:hAnsi="Arial" w:cs="Arial"/>
                <w:color w:val="767171" w:themeColor="background2" w:themeShade="80"/>
                <w:spacing w:val="-5"/>
                <w:sz w:val="20"/>
                <w:szCs w:val="20"/>
              </w:rPr>
              <w:t xml:space="preserve"> </w:t>
            </w:r>
            <w:r w:rsidRPr="00F87233">
              <w:rPr>
                <w:rFonts w:ascii="Arial" w:hAnsi="Arial" w:cs="Arial"/>
                <w:color w:val="767171" w:themeColor="background2" w:themeShade="80"/>
                <w:spacing w:val="-4"/>
                <w:sz w:val="20"/>
                <w:szCs w:val="20"/>
              </w:rPr>
              <w:t>2022</w:t>
            </w:r>
          </w:p>
        </w:tc>
        <w:tc>
          <w:tcPr>
            <w:tcW w:w="2340" w:type="dxa"/>
            <w:tcBorders>
              <w:top w:val="single" w:color="000000" w:sz="4" w:space="0"/>
              <w:left w:val="single" w:color="000000" w:sz="4" w:space="0"/>
              <w:bottom w:val="single" w:color="000000" w:sz="4" w:space="0"/>
              <w:right w:val="single" w:color="000000" w:sz="4" w:space="0"/>
            </w:tcBorders>
            <w:vAlign w:val="center"/>
          </w:tcPr>
          <w:p w:rsidRPr="00F87233" w:rsidR="00F87233" w:rsidP="00F87233" w:rsidRDefault="00F87233" w14:paraId="24FCC5D3" w14:textId="0B69B4BB">
            <w:pPr>
              <w:jc w:val="center"/>
              <w:rPr>
                <w:rFonts w:ascii="Arial" w:hAnsi="Arial" w:cs="Arial"/>
                <w:color w:val="767171" w:themeColor="background2" w:themeShade="80"/>
                <w:sz w:val="20"/>
                <w:szCs w:val="20"/>
              </w:rPr>
            </w:pPr>
            <w:r w:rsidRPr="00F87233">
              <w:rPr>
                <w:rFonts w:ascii="Arial" w:hAnsi="Arial" w:cs="Arial"/>
                <w:color w:val="767171" w:themeColor="background2" w:themeShade="80"/>
                <w:spacing w:val="-2"/>
                <w:sz w:val="20"/>
                <w:szCs w:val="20"/>
              </w:rPr>
              <w:t>DR-4618-</w:t>
            </w:r>
            <w:r w:rsidRPr="00F87233">
              <w:rPr>
                <w:rFonts w:ascii="Arial" w:hAnsi="Arial" w:cs="Arial"/>
                <w:color w:val="767171" w:themeColor="background2" w:themeShade="80"/>
                <w:spacing w:val="-5"/>
                <w:sz w:val="20"/>
                <w:szCs w:val="20"/>
              </w:rPr>
              <w:t>PA</w:t>
            </w:r>
          </w:p>
        </w:tc>
        <w:tc>
          <w:tcPr>
            <w:tcW w:w="7380" w:type="dxa"/>
            <w:tcBorders>
              <w:top w:val="single" w:color="000000" w:sz="4" w:space="0"/>
              <w:left w:val="single" w:color="000000" w:sz="4" w:space="0"/>
              <w:bottom w:val="single" w:color="000000" w:sz="4" w:space="0"/>
              <w:right w:val="single" w:color="000000" w:sz="4" w:space="0"/>
            </w:tcBorders>
            <w:vAlign w:val="center"/>
          </w:tcPr>
          <w:p w:rsidRPr="00F87233" w:rsidR="00F87233" w:rsidP="00984D17" w:rsidRDefault="00F87233" w14:paraId="103E0749" w14:textId="71471012">
            <w:pP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Assistance</w:t>
            </w:r>
            <w:r w:rsidRPr="00F87233">
              <w:rPr>
                <w:rFonts w:ascii="Arial" w:hAnsi="Arial" w:cs="Arial"/>
                <w:color w:val="767171" w:themeColor="background2" w:themeShade="80"/>
                <w:spacing w:val="-9"/>
                <w:sz w:val="20"/>
                <w:szCs w:val="20"/>
              </w:rPr>
              <w:t xml:space="preserve"> </w:t>
            </w:r>
            <w:r w:rsidRPr="00F87233">
              <w:rPr>
                <w:rFonts w:ascii="Arial" w:hAnsi="Arial" w:cs="Arial"/>
                <w:color w:val="767171" w:themeColor="background2" w:themeShade="80"/>
                <w:sz w:val="20"/>
                <w:szCs w:val="20"/>
              </w:rPr>
              <w:t>to</w:t>
            </w:r>
            <w:r w:rsidRPr="00F87233">
              <w:rPr>
                <w:rFonts w:ascii="Arial" w:hAnsi="Arial" w:cs="Arial"/>
                <w:color w:val="767171" w:themeColor="background2" w:themeShade="80"/>
                <w:spacing w:val="-8"/>
                <w:sz w:val="20"/>
                <w:szCs w:val="20"/>
              </w:rPr>
              <w:t xml:space="preserve"> </w:t>
            </w:r>
            <w:r w:rsidRPr="00F87233">
              <w:rPr>
                <w:rFonts w:ascii="Arial" w:hAnsi="Arial" w:cs="Arial"/>
                <w:color w:val="767171" w:themeColor="background2" w:themeShade="80"/>
                <w:sz w:val="20"/>
                <w:szCs w:val="20"/>
              </w:rPr>
              <w:t>eligible</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individuals</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z w:val="20"/>
                <w:szCs w:val="20"/>
              </w:rPr>
              <w:t>and</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z w:val="20"/>
                <w:szCs w:val="20"/>
              </w:rPr>
              <w:t>families</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z w:val="20"/>
                <w:szCs w:val="20"/>
              </w:rPr>
              <w:t>affected</w:t>
            </w:r>
            <w:r w:rsidRPr="00F87233">
              <w:rPr>
                <w:rFonts w:ascii="Arial" w:hAnsi="Arial" w:cs="Arial"/>
                <w:color w:val="767171" w:themeColor="background2" w:themeShade="80"/>
                <w:spacing w:val="-9"/>
                <w:sz w:val="20"/>
                <w:szCs w:val="20"/>
              </w:rPr>
              <w:t xml:space="preserve"> </w:t>
            </w:r>
            <w:r w:rsidRPr="00F87233">
              <w:rPr>
                <w:rFonts w:ascii="Arial" w:hAnsi="Arial" w:cs="Arial"/>
                <w:color w:val="767171" w:themeColor="background2" w:themeShade="80"/>
                <w:sz w:val="20"/>
                <w:szCs w:val="20"/>
              </w:rPr>
              <w:t>by</w:t>
            </w:r>
            <w:r w:rsidRPr="00F87233">
              <w:rPr>
                <w:rFonts w:ascii="Arial" w:hAnsi="Arial" w:cs="Arial"/>
                <w:color w:val="767171" w:themeColor="background2" w:themeShade="80"/>
                <w:spacing w:val="-11"/>
                <w:sz w:val="20"/>
                <w:szCs w:val="20"/>
              </w:rPr>
              <w:t xml:space="preserve"> </w:t>
            </w:r>
            <w:r w:rsidRPr="00F87233">
              <w:rPr>
                <w:rFonts w:ascii="Arial" w:hAnsi="Arial" w:cs="Arial"/>
                <w:color w:val="767171" w:themeColor="background2" w:themeShade="80"/>
                <w:sz w:val="20"/>
                <w:szCs w:val="20"/>
              </w:rPr>
              <w:t>this</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pacing w:val="-2"/>
                <w:sz w:val="20"/>
                <w:szCs w:val="20"/>
              </w:rPr>
              <w:t>disaster.</w:t>
            </w:r>
          </w:p>
        </w:tc>
      </w:tr>
    </w:tbl>
    <w:p w:rsidR="0027118F" w:rsidP="00A934D5" w:rsidRDefault="0027118F" w14:paraId="55E8F850" w14:textId="77777777">
      <w:pPr>
        <w:spacing w:after="0" w:line="240" w:lineRule="auto"/>
        <w:rPr>
          <w:rFonts w:ascii="Arial" w:hAnsi="Arial" w:cs="Arial"/>
          <w:b/>
          <w:sz w:val="28"/>
        </w:rPr>
      </w:pPr>
    </w:p>
    <w:p w:rsidR="00757135" w:rsidP="00A934D5" w:rsidRDefault="00757135" w14:paraId="0D5E3B39" w14:textId="77777777">
      <w:pPr>
        <w:spacing w:after="0" w:line="240" w:lineRule="auto"/>
        <w:rPr>
          <w:rFonts w:ascii="Arial" w:hAnsi="Arial" w:cs="Arial"/>
          <w:b/>
          <w:sz w:val="28"/>
        </w:rPr>
        <w:sectPr w:rsidR="00757135" w:rsidSect="00941FB0">
          <w:headerReference w:type="first" r:id="rId13"/>
          <w:pgSz w:w="15840" w:h="12240" w:orient="landscape"/>
          <w:pgMar w:top="1008" w:right="1008" w:bottom="1008" w:left="1008" w:header="720" w:footer="720" w:gutter="0"/>
          <w:cols w:space="720"/>
          <w:titlePg/>
          <w:docGrid w:linePitch="360"/>
        </w:sectPr>
      </w:pPr>
    </w:p>
    <w:p w:rsidRPr="00FD3B2A" w:rsidR="00A934D5" w:rsidP="00A934D5" w:rsidRDefault="00A934D5" w14:paraId="225173AC" w14:textId="30D7FB3C">
      <w:pPr>
        <w:spacing w:after="0" w:line="240" w:lineRule="auto"/>
        <w:rPr>
          <w:rFonts w:ascii="Arial" w:hAnsi="Arial" w:cs="Arial"/>
          <w:b/>
          <w:sz w:val="28"/>
        </w:rPr>
      </w:pPr>
      <w:r w:rsidRPr="00015EB4">
        <w:rPr>
          <w:rFonts w:ascii="Arial" w:hAnsi="Arial" w:cs="Arial"/>
          <w:b/>
          <w:sz w:val="28"/>
        </w:rPr>
        <w:t>201</w:t>
      </w:r>
      <w:r w:rsidRPr="00015EB4" w:rsidR="00757135">
        <w:rPr>
          <w:rFonts w:ascii="Arial" w:hAnsi="Arial" w:cs="Arial"/>
          <w:b/>
          <w:sz w:val="28"/>
        </w:rPr>
        <w:t>8</w:t>
      </w:r>
      <w:r w:rsidRPr="00015EB4">
        <w:rPr>
          <w:rFonts w:ascii="Arial" w:hAnsi="Arial" w:cs="Arial"/>
          <w:b/>
          <w:sz w:val="28"/>
        </w:rPr>
        <w:t xml:space="preserve"> </w:t>
      </w:r>
      <w:r w:rsidRPr="00015EB4" w:rsidR="005A0F6C">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720"/>
        <w:gridCol w:w="7110"/>
      </w:tblGrid>
      <w:tr w:rsidR="00A934D5" w:rsidTr="15726FE0" w14:paraId="3FCCC86D" w14:textId="77777777">
        <w:trPr>
          <w:trHeight w:val="386"/>
          <w:tblHeader/>
        </w:trPr>
        <w:tc>
          <w:tcPr>
            <w:tcW w:w="4500" w:type="dxa"/>
            <w:gridSpan w:val="2"/>
            <w:vMerge w:val="restart"/>
            <w:shd w:val="clear" w:color="auto" w:fill="D0CECE" w:themeFill="background2" w:themeFillShade="E6"/>
            <w:tcMar/>
            <w:vAlign w:val="center"/>
          </w:tcPr>
          <w:p w:rsidRPr="00A934D5" w:rsidR="00A934D5" w:rsidP="00A934D5" w:rsidRDefault="00A934D5" w14:paraId="29CF550B" w14:textId="77777777">
            <w:pPr>
              <w:jc w:val="center"/>
              <w:rPr>
                <w:rFonts w:ascii="Arial" w:hAnsi="Arial" w:cs="Arial"/>
                <w:b/>
                <w:sz w:val="20"/>
              </w:rPr>
            </w:pPr>
            <w:r w:rsidRPr="00A934D5">
              <w:rPr>
                <w:rFonts w:ascii="Arial" w:hAnsi="Arial" w:cs="Arial"/>
                <w:b/>
                <w:sz w:val="20"/>
              </w:rPr>
              <w:t>Existing Mitigation Action</w:t>
            </w:r>
          </w:p>
          <w:p w:rsidRPr="00A934D5" w:rsidR="00A934D5" w:rsidP="00FD3B2A" w:rsidRDefault="00A934D5" w14:paraId="11FE4C62" w14:textId="3A58EE69">
            <w:pPr>
              <w:jc w:val="center"/>
              <w:rPr>
                <w:rFonts w:ascii="Arial" w:hAnsi="Arial" w:cs="Arial"/>
                <w:b/>
                <w:sz w:val="20"/>
              </w:rPr>
            </w:pPr>
            <w:r w:rsidRPr="00A934D5">
              <w:rPr>
                <w:rFonts w:ascii="Arial" w:hAnsi="Arial" w:cs="Arial"/>
                <w:b/>
                <w:sz w:val="20"/>
              </w:rPr>
              <w:t>(from 201</w:t>
            </w:r>
            <w:r w:rsidR="00E32335">
              <w:rPr>
                <w:rFonts w:ascii="Arial" w:hAnsi="Arial" w:cs="Arial"/>
                <w:b/>
                <w:sz w:val="20"/>
              </w:rPr>
              <w:t>8</w:t>
            </w:r>
            <w:r w:rsidRPr="00A934D5">
              <w:rPr>
                <w:rFonts w:ascii="Arial" w:hAnsi="Arial" w:cs="Arial"/>
                <w:b/>
                <w:sz w:val="20"/>
              </w:rPr>
              <w:t xml:space="preserve"> Hazard Mitigation Plan)</w:t>
            </w:r>
          </w:p>
        </w:tc>
        <w:tc>
          <w:tcPr>
            <w:tcW w:w="3420" w:type="dxa"/>
            <w:gridSpan w:val="5"/>
            <w:shd w:val="clear" w:color="auto" w:fill="D0CECE" w:themeFill="background2" w:themeFillShade="E6"/>
            <w:tcMar/>
            <w:vAlign w:val="center"/>
          </w:tcPr>
          <w:p w:rsidRPr="00A934D5" w:rsidR="00A934D5" w:rsidP="00A934D5" w:rsidRDefault="00A934D5" w14:paraId="63C506B8" w14:textId="77777777">
            <w:pPr>
              <w:jc w:val="center"/>
              <w:rPr>
                <w:rFonts w:ascii="Arial" w:hAnsi="Arial" w:cs="Arial"/>
                <w:b/>
                <w:sz w:val="20"/>
              </w:rPr>
            </w:pPr>
            <w:r>
              <w:rPr>
                <w:rFonts w:ascii="Arial" w:hAnsi="Arial" w:cs="Arial"/>
                <w:b/>
                <w:sz w:val="20"/>
              </w:rPr>
              <w:t>Status</w:t>
            </w:r>
          </w:p>
        </w:tc>
        <w:tc>
          <w:tcPr>
            <w:tcW w:w="7110" w:type="dxa"/>
            <w:vMerge w:val="restart"/>
            <w:shd w:val="clear" w:color="auto" w:fill="D0CECE" w:themeFill="background2" w:themeFillShade="E6"/>
            <w:tcMar/>
            <w:vAlign w:val="center"/>
          </w:tcPr>
          <w:p w:rsidRPr="00A934D5" w:rsidR="00A934D5" w:rsidP="00A934D5" w:rsidRDefault="00A934D5" w14:paraId="189FA6C0" w14:textId="77777777">
            <w:pPr>
              <w:jc w:val="center"/>
              <w:rPr>
                <w:rFonts w:ascii="Arial" w:hAnsi="Arial" w:cs="Arial"/>
                <w:b/>
                <w:sz w:val="20"/>
              </w:rPr>
            </w:pPr>
            <w:r>
              <w:rPr>
                <w:rFonts w:ascii="Arial" w:hAnsi="Arial" w:cs="Arial"/>
                <w:b/>
                <w:sz w:val="20"/>
              </w:rPr>
              <w:t>Additional Comments</w:t>
            </w:r>
          </w:p>
        </w:tc>
      </w:tr>
      <w:tr w:rsidR="00A934D5" w:rsidTr="15726FE0" w14:paraId="02FFDDE7" w14:textId="77777777">
        <w:trPr>
          <w:cantSplit/>
          <w:trHeight w:val="1556"/>
          <w:tblHeader/>
        </w:trPr>
        <w:tc>
          <w:tcPr>
            <w:tcW w:w="4500" w:type="dxa"/>
            <w:gridSpan w:val="2"/>
            <w:vMerge/>
            <w:tcMar/>
          </w:tcPr>
          <w:p w:rsidRPr="00A934D5" w:rsidR="00A934D5" w:rsidP="00A934D5" w:rsidRDefault="00A934D5" w14:paraId="2E31CBAD" w14:textId="77777777">
            <w:pPr>
              <w:rPr>
                <w:rFonts w:ascii="Arial" w:hAnsi="Arial" w:cs="Arial"/>
                <w:b/>
                <w:sz w:val="20"/>
              </w:rPr>
            </w:pPr>
          </w:p>
        </w:tc>
        <w:tc>
          <w:tcPr>
            <w:tcW w:w="720" w:type="dxa"/>
            <w:shd w:val="clear" w:color="auto" w:fill="D0CECE" w:themeFill="background2" w:themeFillShade="E6"/>
            <w:tcMar/>
            <w:textDirection w:val="btLr"/>
            <w:vAlign w:val="center"/>
          </w:tcPr>
          <w:p w:rsidR="00A934D5" w:rsidP="00FD3B2A" w:rsidRDefault="00A934D5" w14:paraId="475F69AA" w14:textId="77777777">
            <w:pPr>
              <w:ind w:left="115" w:right="115"/>
              <w:jc w:val="both"/>
              <w:rPr>
                <w:rFonts w:ascii="Arial" w:hAnsi="Arial" w:cs="Arial"/>
                <w:b/>
                <w:sz w:val="20"/>
              </w:rPr>
            </w:pPr>
            <w:r>
              <w:rPr>
                <w:rFonts w:ascii="Arial" w:hAnsi="Arial" w:cs="Arial"/>
                <w:b/>
                <w:sz w:val="20"/>
              </w:rPr>
              <w:t xml:space="preserve">No Progress / </w:t>
            </w:r>
          </w:p>
          <w:p w:rsidRPr="00A934D5" w:rsidR="00A934D5" w:rsidP="00A934D5" w:rsidRDefault="00A934D5" w14:paraId="326572FA" w14:textId="77777777">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cMar/>
            <w:textDirection w:val="btLr"/>
            <w:vAlign w:val="center"/>
          </w:tcPr>
          <w:p w:rsidRPr="00A934D5" w:rsidR="00A934D5" w:rsidP="00A934D5" w:rsidRDefault="00A934D5" w14:paraId="78F8C0F3" w14:textId="77777777">
            <w:pPr>
              <w:ind w:left="113" w:right="113"/>
              <w:rPr>
                <w:rFonts w:ascii="Arial" w:hAnsi="Arial" w:cs="Arial"/>
                <w:b/>
                <w:sz w:val="20"/>
              </w:rPr>
            </w:pPr>
            <w:r>
              <w:rPr>
                <w:rFonts w:ascii="Arial" w:hAnsi="Arial" w:cs="Arial"/>
                <w:b/>
                <w:sz w:val="20"/>
              </w:rPr>
              <w:t>In Progress</w:t>
            </w:r>
          </w:p>
        </w:tc>
        <w:tc>
          <w:tcPr>
            <w:tcW w:w="720" w:type="dxa"/>
            <w:shd w:val="clear" w:color="auto" w:fill="D0CECE" w:themeFill="background2" w:themeFillShade="E6"/>
            <w:tcMar/>
            <w:textDirection w:val="btLr"/>
            <w:vAlign w:val="center"/>
          </w:tcPr>
          <w:p w:rsidRPr="00A934D5" w:rsidR="00A934D5" w:rsidP="00A934D5" w:rsidRDefault="00A934D5" w14:paraId="7A0F2C33" w14:textId="77777777">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cMar/>
            <w:textDirection w:val="btLr"/>
            <w:vAlign w:val="center"/>
          </w:tcPr>
          <w:p w:rsidRPr="00A934D5" w:rsidR="00A934D5" w:rsidP="00A934D5" w:rsidRDefault="00A934D5" w14:paraId="331F9F88" w14:textId="77777777">
            <w:pPr>
              <w:ind w:left="113" w:right="113"/>
              <w:rPr>
                <w:rFonts w:ascii="Arial" w:hAnsi="Arial" w:cs="Arial"/>
                <w:b/>
                <w:sz w:val="20"/>
              </w:rPr>
            </w:pPr>
            <w:r>
              <w:rPr>
                <w:rFonts w:ascii="Arial" w:hAnsi="Arial" w:cs="Arial"/>
                <w:b/>
                <w:sz w:val="20"/>
              </w:rPr>
              <w:t>Completed</w:t>
            </w:r>
          </w:p>
        </w:tc>
        <w:tc>
          <w:tcPr>
            <w:tcW w:w="720" w:type="dxa"/>
            <w:shd w:val="clear" w:color="auto" w:fill="D0CECE" w:themeFill="background2" w:themeFillShade="E6"/>
            <w:tcMar/>
            <w:textDirection w:val="btLr"/>
            <w:vAlign w:val="center"/>
          </w:tcPr>
          <w:p w:rsidRPr="00A934D5" w:rsidR="00A934D5" w:rsidP="00A934D5" w:rsidRDefault="00A934D5" w14:paraId="5F37F9BF" w14:textId="77777777">
            <w:pPr>
              <w:ind w:left="113" w:right="113"/>
              <w:rPr>
                <w:rFonts w:ascii="Arial" w:hAnsi="Arial" w:cs="Arial"/>
                <w:b/>
                <w:sz w:val="20"/>
              </w:rPr>
            </w:pPr>
            <w:r>
              <w:rPr>
                <w:rFonts w:ascii="Arial" w:hAnsi="Arial" w:cs="Arial"/>
                <w:b/>
                <w:sz w:val="20"/>
              </w:rPr>
              <w:t>Discontinued</w:t>
            </w:r>
          </w:p>
        </w:tc>
        <w:tc>
          <w:tcPr>
            <w:tcW w:w="7110" w:type="dxa"/>
            <w:vMerge/>
            <w:tcMar/>
          </w:tcPr>
          <w:p w:rsidRPr="00A934D5" w:rsidR="00A934D5" w:rsidP="00A934D5" w:rsidRDefault="00A934D5" w14:paraId="01751052" w14:textId="77777777">
            <w:pPr>
              <w:rPr>
                <w:rFonts w:ascii="Arial" w:hAnsi="Arial" w:cs="Arial"/>
                <w:b/>
                <w:sz w:val="20"/>
              </w:rPr>
            </w:pPr>
          </w:p>
        </w:tc>
      </w:tr>
      <w:tr w:rsidR="00286B30" w:rsidTr="15726FE0" w14:paraId="33C16C62" w14:textId="77777777">
        <w:trPr>
          <w:trHeight w:val="525"/>
        </w:trPr>
        <w:tc>
          <w:tcPr>
            <w:tcW w:w="450" w:type="dxa"/>
            <w:tcMar/>
            <w:vAlign w:val="center"/>
          </w:tcPr>
          <w:p w:rsidRPr="00FD3B2A" w:rsidR="00286B30" w:rsidP="00286B30" w:rsidRDefault="00286B30" w14:paraId="2CF09EAB" w14:textId="77777777">
            <w:pPr>
              <w:jc w:val="center"/>
              <w:rPr>
                <w:rFonts w:ascii="Arial" w:hAnsi="Arial" w:cs="Arial"/>
                <w:b/>
                <w:sz w:val="20"/>
              </w:rPr>
            </w:pPr>
            <w:r w:rsidRPr="00FD3B2A">
              <w:rPr>
                <w:rFonts w:ascii="Arial" w:hAnsi="Arial" w:cs="Arial"/>
                <w:b/>
                <w:sz w:val="20"/>
              </w:rPr>
              <w:t>1</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286B30" w:rsidP="00286B30" w:rsidRDefault="00286B30" w14:paraId="2603CA7E" w14:textId="6B50A43E">
            <w:pPr>
              <w:spacing w:line="259" w:lineRule="auto"/>
              <w:rPr>
                <w:rFonts w:ascii="Arial" w:hAnsi="Arial" w:cs="Arial"/>
                <w:color w:val="767171" w:themeColor="background2" w:themeShade="80"/>
                <w:sz w:val="20"/>
              </w:rPr>
            </w:pPr>
            <w:r>
              <w:rPr>
                <w:rFonts w:ascii="Arial" w:hAnsi="Arial" w:eastAsia="Arial" w:cs="Arial"/>
                <w:color w:val="767171" w:themeColor="background2" w:themeShade="80"/>
                <w:sz w:val="20"/>
              </w:rPr>
              <w:t xml:space="preserve">Replace undersized stormwater culverts – locations to be provided.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286B30" w:rsidP="15726FE0" w:rsidRDefault="007A3CC8" w14:paraId="7A7C1016" w14:noSpellErr="1" w14:textId="35935327">
            <w:pPr>
              <w:jc w:val="center"/>
              <w:rPr>
                <w:rFonts w:ascii="Arial" w:hAnsi="Arial" w:cs="Arial"/>
                <w:color w:val="767171" w:themeColor="background2" w:themeShade="80"/>
                <w:sz w:val="20"/>
                <w:szCs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286B30" w:rsidP="00286B30" w:rsidRDefault="00286B30" w14:paraId="0482090E"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286B30" w:rsidP="15726FE0" w:rsidRDefault="00286B30" w14:paraId="0BA20CEB" w14:textId="5FD5CF35">
            <w:pPr>
              <w:jc w:val="center"/>
              <w:rPr>
                <w:rFonts w:ascii="Arial" w:hAnsi="Arial" w:cs="Arial"/>
                <w:color w:val="767171" w:themeColor="background2" w:themeShade="80"/>
                <w:sz w:val="20"/>
                <w:szCs w:val="20"/>
              </w:rPr>
            </w:pPr>
            <w:r w:rsidRPr="15726FE0" w:rsidR="14BEC0FD">
              <w:rPr>
                <w:rFonts w:ascii="Arial" w:hAnsi="Arial" w:cs="Arial"/>
                <w:color w:val="767171" w:themeColor="background2" w:themeTint="FF"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286B30" w:rsidP="00286B30" w:rsidRDefault="00286B30" w14:paraId="62D65B00"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286B30" w:rsidP="00286B30" w:rsidRDefault="00286B30" w14:paraId="546E01B7"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286B30" w:rsidP="00286B30" w:rsidRDefault="00286B30" w14:paraId="1B44A6D8" w14:textId="5833D194">
            <w:pPr>
              <w:spacing w:line="259" w:lineRule="auto"/>
              <w:rPr>
                <w:rFonts w:ascii="Arial" w:hAnsi="Arial" w:cs="Arial"/>
                <w:color w:val="767171" w:themeColor="background2" w:themeShade="80"/>
                <w:sz w:val="20"/>
              </w:rPr>
            </w:pPr>
          </w:p>
        </w:tc>
      </w:tr>
      <w:tr w:rsidR="00286B30" w:rsidTr="15726FE0" w14:paraId="028F4C22" w14:textId="77777777">
        <w:tc>
          <w:tcPr>
            <w:tcW w:w="450" w:type="dxa"/>
            <w:shd w:val="clear" w:color="auto" w:fill="E7E6E6" w:themeFill="background2"/>
            <w:tcMar/>
            <w:vAlign w:val="center"/>
          </w:tcPr>
          <w:p w:rsidRPr="00FD3B2A" w:rsidR="00286B30" w:rsidP="00286B30" w:rsidRDefault="00286B30" w14:paraId="1E67C31F" w14:textId="77777777">
            <w:pPr>
              <w:jc w:val="center"/>
              <w:rPr>
                <w:rFonts w:ascii="Arial" w:hAnsi="Arial" w:cs="Arial"/>
                <w:b/>
                <w:sz w:val="20"/>
              </w:rPr>
            </w:pPr>
            <w:r w:rsidRPr="00FD3B2A">
              <w:rPr>
                <w:rFonts w:ascii="Arial" w:hAnsi="Arial" w:cs="Arial"/>
                <w:b/>
                <w:sz w:val="20"/>
              </w:rPr>
              <w:t>2</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286B30" w:rsidP="00286B30" w:rsidRDefault="00286B30" w14:paraId="0FB9CD58" w14:textId="77777777">
            <w:pPr>
              <w:rPr>
                <w:color w:val="767171" w:themeColor="background2" w:themeShade="80"/>
                <w:sz w:val="20"/>
              </w:rPr>
            </w:pPr>
            <w:r>
              <w:rPr>
                <w:rFonts w:ascii="Arial" w:hAnsi="Arial" w:eastAsia="Arial" w:cs="Arial"/>
                <w:color w:val="767171" w:themeColor="background2" w:themeShade="80"/>
                <w:sz w:val="20"/>
              </w:rPr>
              <w:t xml:space="preserve">Retrofit structures located in hazard-prone areas to protect structures from future damage, with repetitive loss and severe repetitive loss properties as priority. </w:t>
            </w:r>
          </w:p>
          <w:p w:rsidR="00286B30" w:rsidP="00286B30" w:rsidRDefault="00286B30" w14:paraId="66077552" w14:textId="77777777">
            <w:pPr>
              <w:rPr>
                <w:color w:val="767171" w:themeColor="background2" w:themeShade="80"/>
                <w:sz w:val="20"/>
              </w:rPr>
            </w:pPr>
            <w:r>
              <w:rPr>
                <w:rFonts w:ascii="Arial" w:hAnsi="Arial" w:eastAsia="Arial" w:cs="Arial"/>
                <w:color w:val="767171" w:themeColor="background2" w:themeShade="80"/>
                <w:sz w:val="20"/>
              </w:rPr>
              <w:t xml:space="preserve">Phase 1: Identify appropriate candidates for retrofitting based on cost-effectiveness versus relocation. </w:t>
            </w:r>
          </w:p>
          <w:p w:rsidRPr="0027118F" w:rsidR="00286B30" w:rsidP="00286B30" w:rsidRDefault="00286B30" w14:paraId="0DB535BC" w14:textId="472CA826">
            <w:pPr>
              <w:spacing w:line="259" w:lineRule="auto"/>
              <w:ind w:right="48"/>
              <w:rPr>
                <w:rFonts w:ascii="Arial" w:hAnsi="Arial" w:cs="Arial"/>
                <w:color w:val="767171" w:themeColor="background2" w:themeShade="80"/>
                <w:sz w:val="20"/>
              </w:rPr>
            </w:pPr>
            <w:r>
              <w:rPr>
                <w:rFonts w:ascii="Arial" w:hAnsi="Arial" w:eastAsia="Arial" w:cs="Arial"/>
                <w:color w:val="767171" w:themeColor="background2" w:themeShade="80"/>
                <w:sz w:val="20"/>
              </w:rPr>
              <w:t xml:space="preserve">Phase 2: Where retrofitting is determined to be a viable option, work with property owners toward implementation of that action based on available funding from FEMA and local match availability.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15726FE0" w:rsidP="15726FE0" w:rsidRDefault="15726FE0" w14:noSpellErr="1" w14:paraId="184734A7" w14:textId="35935327">
            <w:pPr>
              <w:jc w:val="center"/>
              <w:rPr>
                <w:rFonts w:ascii="Arial" w:hAnsi="Arial" w:cs="Arial"/>
                <w:color w:val="767171" w:themeColor="background2" w:themeTint="FF" w:themeShade="80"/>
                <w:sz w:val="20"/>
                <w:szCs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15726FE0" w:rsidP="15726FE0" w:rsidRDefault="15726FE0" w14:noSpellErr="1" w14:paraId="500787DD">
            <w:pPr>
              <w:jc w:val="center"/>
              <w:rPr>
                <w:rFonts w:ascii="Arial" w:hAnsi="Arial" w:cs="Arial"/>
                <w:color w:val="767171" w:themeColor="background2" w:themeTint="FF" w:themeShade="80"/>
                <w:sz w:val="20"/>
                <w:szCs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15726FE0" w:rsidP="15726FE0" w:rsidRDefault="15726FE0" w14:paraId="2356D40B" w14:textId="5FD5CF35">
            <w:pPr>
              <w:jc w:val="center"/>
              <w:rPr>
                <w:rFonts w:ascii="Arial" w:hAnsi="Arial" w:cs="Arial"/>
                <w:color w:val="767171" w:themeColor="background2" w:themeTint="FF" w:themeShade="80"/>
                <w:sz w:val="20"/>
                <w:szCs w:val="20"/>
              </w:rPr>
            </w:pPr>
            <w:r w:rsidRPr="15726FE0" w:rsidR="15726FE0">
              <w:rPr>
                <w:rFonts w:ascii="Arial" w:hAnsi="Arial" w:cs="Arial"/>
                <w:color w:val="767171" w:themeColor="background2" w:themeTint="FF"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86B30" w:rsidP="00286B30" w:rsidRDefault="00286B30" w14:paraId="57DB8063"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86B30" w:rsidP="00286B30" w:rsidRDefault="00286B30" w14:paraId="1AD94563"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86B30" w:rsidP="00286B30" w:rsidRDefault="00286B30" w14:paraId="1C479E44" w14:textId="1C105788">
            <w:pPr>
              <w:spacing w:line="259" w:lineRule="auto"/>
              <w:rPr>
                <w:rFonts w:ascii="Arial" w:hAnsi="Arial" w:cs="Arial"/>
                <w:color w:val="767171" w:themeColor="background2" w:themeShade="80"/>
                <w:sz w:val="20"/>
              </w:rPr>
            </w:pPr>
          </w:p>
        </w:tc>
      </w:tr>
      <w:tr w:rsidR="00286B30" w:rsidTr="15726FE0" w14:paraId="50D2F0C9" w14:textId="77777777">
        <w:tc>
          <w:tcPr>
            <w:tcW w:w="450" w:type="dxa"/>
            <w:tcMar/>
            <w:vAlign w:val="center"/>
          </w:tcPr>
          <w:p w:rsidRPr="00FD3B2A" w:rsidR="00286B30" w:rsidP="00286B30" w:rsidRDefault="00286B30" w14:paraId="4E685505" w14:textId="77777777">
            <w:pPr>
              <w:jc w:val="center"/>
              <w:rPr>
                <w:rFonts w:ascii="Arial" w:hAnsi="Arial" w:cs="Arial"/>
                <w:b/>
                <w:sz w:val="20"/>
              </w:rPr>
            </w:pPr>
            <w:r w:rsidRPr="00FD3B2A">
              <w:rPr>
                <w:rFonts w:ascii="Arial" w:hAnsi="Arial" w:cs="Arial"/>
                <w:b/>
                <w:sz w:val="20"/>
              </w:rPr>
              <w:t>3</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286B30" w:rsidP="00286B30" w:rsidRDefault="00286B30" w14:paraId="173BA016" w14:textId="77777777">
            <w:pPr>
              <w:rPr>
                <w:color w:val="767171" w:themeColor="background2" w:themeShade="80"/>
                <w:sz w:val="20"/>
              </w:rPr>
            </w:pPr>
            <w:r>
              <w:rPr>
                <w:rFonts w:ascii="Arial" w:hAnsi="Arial" w:eastAsia="Arial" w:cs="Arial"/>
                <w:color w:val="767171" w:themeColor="background2" w:themeShade="80"/>
                <w:sz w:val="20"/>
              </w:rPr>
              <w:t xml:space="preserve">Purchase, or relocate structures located in hazard- prone areas to protect structures from future damage, with repetitive loss and severe repetitive loss properties as priority. Phase 1: Identify appropriate candidates for relocation based on cost-effectiveness versus retrofitting. </w:t>
            </w:r>
          </w:p>
          <w:p w:rsidRPr="0027118F" w:rsidR="00286B30" w:rsidP="00286B30" w:rsidRDefault="00286B30" w14:paraId="13928227" w14:textId="65791D25">
            <w:pPr>
              <w:spacing w:line="259" w:lineRule="auto"/>
              <w:rPr>
                <w:rFonts w:ascii="Arial" w:hAnsi="Arial" w:cs="Arial"/>
                <w:color w:val="767171" w:themeColor="background2" w:themeShade="80"/>
                <w:sz w:val="20"/>
              </w:rPr>
            </w:pPr>
            <w:r>
              <w:rPr>
                <w:rFonts w:ascii="Arial" w:hAnsi="Arial" w:eastAsia="Arial" w:cs="Arial"/>
                <w:color w:val="767171" w:themeColor="background2" w:themeShade="80"/>
                <w:sz w:val="20"/>
              </w:rPr>
              <w:t xml:space="preserve">Phase 2: Where relocation is determined to be a viable option, work with property owners toward implementation of that action based on available funding from FEMA and local match availability.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286B30" w:rsidP="15726FE0" w:rsidRDefault="00744EE3" w14:paraId="7697DAC5" w14:noSpellErr="1" w14:textId="38A6C534">
            <w:pPr>
              <w:jc w:val="center"/>
              <w:rPr>
                <w:rFonts w:ascii="Arial" w:hAnsi="Arial" w:cs="Arial"/>
                <w:color w:val="767171" w:themeColor="background2" w:themeShade="80"/>
                <w:sz w:val="20"/>
                <w:szCs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286B30" w:rsidP="00286B30" w:rsidRDefault="00286B30" w14:paraId="3AB0B825"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286B30" w:rsidP="15726FE0" w:rsidRDefault="00286B30" w14:paraId="28953198" w14:textId="3E49CDEC">
            <w:pPr>
              <w:pStyle w:val="Normal"/>
              <w:suppressLineNumbers w:val="0"/>
              <w:bidi w:val="0"/>
              <w:spacing w:before="0" w:beforeAutospacing="off" w:after="0" w:afterAutospacing="off" w:line="259" w:lineRule="auto"/>
              <w:ind w:left="0" w:right="0"/>
              <w:jc w:val="center"/>
              <w:rPr/>
            </w:pPr>
            <w:r w:rsidRPr="15726FE0" w:rsidR="68171B43">
              <w:rPr>
                <w:rFonts w:ascii="Arial" w:hAnsi="Arial" w:cs="Arial"/>
                <w:color w:val="767171" w:themeColor="background2" w:themeTint="FF"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286B30" w:rsidP="00286B30" w:rsidRDefault="00286B30" w14:paraId="7E9C5900" w14:textId="43B2A119">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86B30" w:rsidP="00286B30" w:rsidRDefault="00286B30" w14:paraId="4F0F4B76"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86B30" w:rsidP="00286B30" w:rsidRDefault="00286B30" w14:paraId="18CECE74" w14:textId="7F60E809">
            <w:pPr>
              <w:spacing w:line="259" w:lineRule="auto"/>
              <w:rPr>
                <w:rFonts w:ascii="Arial" w:hAnsi="Arial" w:cs="Arial"/>
                <w:color w:val="767171" w:themeColor="background2" w:themeShade="80"/>
                <w:sz w:val="20"/>
              </w:rPr>
            </w:pPr>
          </w:p>
        </w:tc>
      </w:tr>
      <w:tr w:rsidR="008432A2" w:rsidTr="15726FE0" w14:paraId="0F8C2D80" w14:textId="77777777">
        <w:tc>
          <w:tcPr>
            <w:tcW w:w="450" w:type="dxa"/>
            <w:shd w:val="clear" w:color="auto" w:fill="E7E6E6" w:themeFill="background2"/>
            <w:tcMar/>
            <w:vAlign w:val="center"/>
          </w:tcPr>
          <w:p w:rsidRPr="00FD3B2A" w:rsidR="008432A2" w:rsidP="008432A2" w:rsidRDefault="008432A2" w14:paraId="476C3526" w14:textId="77777777">
            <w:pPr>
              <w:jc w:val="center"/>
              <w:rPr>
                <w:rFonts w:ascii="Arial" w:hAnsi="Arial" w:cs="Arial"/>
                <w:b/>
                <w:sz w:val="20"/>
              </w:rPr>
            </w:pPr>
            <w:r w:rsidRPr="00FD3B2A">
              <w:rPr>
                <w:rFonts w:ascii="Arial" w:hAnsi="Arial" w:cs="Arial"/>
                <w:b/>
                <w:sz w:val="20"/>
              </w:rPr>
              <w:t>4</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286B30" w:rsidP="00286B30" w:rsidRDefault="00286B30" w14:paraId="6C9EEC00" w14:textId="77777777">
            <w:pPr>
              <w:ind w:right="21"/>
              <w:rPr>
                <w:color w:val="767171" w:themeColor="background2" w:themeShade="80"/>
                <w:sz w:val="20"/>
              </w:rPr>
            </w:pPr>
            <w:r>
              <w:rPr>
                <w:rFonts w:ascii="Arial" w:hAnsi="Arial" w:eastAsia="Arial" w:cs="Arial"/>
                <w:color w:val="767171" w:themeColor="background2" w:themeShade="80"/>
                <w:sz w:val="20"/>
              </w:rPr>
              <w:t xml:space="preserve">Maintain compliance with and </w:t>
            </w:r>
            <w:proofErr w:type="gramStart"/>
            <w:r>
              <w:rPr>
                <w:rFonts w:ascii="Arial" w:hAnsi="Arial" w:eastAsia="Arial" w:cs="Arial"/>
                <w:color w:val="767171" w:themeColor="background2" w:themeShade="80"/>
                <w:sz w:val="20"/>
              </w:rPr>
              <w:t>good-standing</w:t>
            </w:r>
            <w:proofErr w:type="gramEnd"/>
            <w:r>
              <w:rPr>
                <w:rFonts w:ascii="Arial" w:hAnsi="Arial" w:eastAsia="Arial" w:cs="Arial"/>
                <w:color w:val="767171" w:themeColor="background2" w:themeShade="80"/>
                <w:sz w:val="20"/>
              </w:rPr>
              <w:t xml:space="preserve"> in the NFIP including adoption and enforcement of floodplain management requirements (e.g. regulating all new and substantially improved construction in Special Hazard Flood Areas), floodplain identification and </w:t>
            </w:r>
            <w:r>
              <w:rPr>
                <w:rFonts w:ascii="Arial" w:hAnsi="Arial" w:eastAsia="Arial" w:cs="Arial"/>
                <w:color w:val="767171" w:themeColor="background2" w:themeShade="80"/>
                <w:sz w:val="20"/>
              </w:rPr>
              <w:t xml:space="preserve">mapping, and flood insurance outreach to the community. </w:t>
            </w:r>
          </w:p>
          <w:p w:rsidRPr="0027118F" w:rsidR="008432A2" w:rsidP="00286B30" w:rsidRDefault="00286B30" w14:paraId="1D3FBC63" w14:textId="0E60A22D">
            <w:pPr>
              <w:spacing w:line="259" w:lineRule="auto"/>
              <w:rPr>
                <w:rFonts w:ascii="Arial" w:hAnsi="Arial" w:cs="Arial"/>
                <w:color w:val="767171" w:themeColor="background2" w:themeShade="80"/>
                <w:sz w:val="20"/>
              </w:rPr>
            </w:pPr>
            <w:r>
              <w:rPr>
                <w:rFonts w:ascii="Arial" w:hAnsi="Arial" w:eastAsia="Arial" w:cs="Arial"/>
                <w:color w:val="767171" w:themeColor="background2" w:themeShade="80"/>
                <w:sz w:val="20"/>
              </w:rPr>
              <w:t xml:space="preserve">Further, continue to meet and/or exceed the minimum NFIP standards and criteria through the following NFIP- related continued compliance actions identified below.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8432A2" w:rsidP="15726FE0" w:rsidRDefault="00744EE3" w14:paraId="312AE3AE" w14:noSpellErr="1" w14:textId="4A8495D1">
            <w:pPr>
              <w:jc w:val="center"/>
              <w:rPr>
                <w:rFonts w:ascii="Arial" w:hAnsi="Arial" w:cs="Arial"/>
                <w:color w:val="767171" w:themeColor="background2" w:themeShade="80"/>
                <w:sz w:val="20"/>
                <w:szCs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8432A2" w:rsidP="008432A2" w:rsidRDefault="008432A2" w14:paraId="556D4926"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8432A2" w:rsidP="15726FE0" w:rsidRDefault="008432A2" w14:paraId="5C9C26D2" w14:textId="4457D2C6">
            <w:pPr>
              <w:jc w:val="center"/>
              <w:rPr>
                <w:rFonts w:ascii="Arial" w:hAnsi="Arial" w:cs="Arial"/>
                <w:color w:val="767171" w:themeColor="background2" w:themeShade="80"/>
                <w:sz w:val="20"/>
                <w:szCs w:val="20"/>
              </w:rPr>
            </w:pPr>
            <w:r w:rsidRPr="15726FE0" w:rsidR="261D49AF">
              <w:rPr>
                <w:rFonts w:ascii="Arial" w:hAnsi="Arial" w:cs="Arial"/>
                <w:color w:val="767171" w:themeColor="background2" w:themeTint="FF"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8432A2" w:rsidP="008432A2" w:rsidRDefault="008432A2" w14:paraId="6D8A3555"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8432A2" w:rsidP="008432A2" w:rsidRDefault="008432A2" w14:paraId="6A2CDF0F"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8432A2" w:rsidP="008432A2" w:rsidRDefault="008432A2" w14:paraId="567632EA" w14:textId="0D38582B">
            <w:pPr>
              <w:spacing w:line="259" w:lineRule="auto"/>
              <w:rPr>
                <w:rFonts w:ascii="Arial" w:hAnsi="Arial" w:cs="Arial"/>
                <w:color w:val="767171" w:themeColor="background2" w:themeShade="80"/>
                <w:sz w:val="20"/>
              </w:rPr>
            </w:pPr>
          </w:p>
        </w:tc>
      </w:tr>
      <w:tr w:rsidR="008432A2" w:rsidTr="15726FE0" w14:paraId="171ECFD8" w14:textId="77777777">
        <w:tc>
          <w:tcPr>
            <w:tcW w:w="450" w:type="dxa"/>
            <w:tcMar/>
            <w:vAlign w:val="center"/>
          </w:tcPr>
          <w:p w:rsidRPr="00FD3B2A" w:rsidR="008432A2" w:rsidP="008432A2" w:rsidRDefault="008432A2" w14:paraId="0FBA4FF5" w14:textId="77777777">
            <w:pPr>
              <w:jc w:val="center"/>
              <w:rPr>
                <w:rFonts w:ascii="Arial" w:hAnsi="Arial" w:cs="Arial"/>
                <w:b/>
                <w:sz w:val="20"/>
              </w:rPr>
            </w:pPr>
            <w:r w:rsidRPr="00FD3B2A">
              <w:rPr>
                <w:rFonts w:ascii="Arial" w:hAnsi="Arial" w:cs="Arial"/>
                <w:b/>
                <w:sz w:val="20"/>
              </w:rPr>
              <w:t>5</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286B30" w:rsidP="00286B30" w:rsidRDefault="00286B30" w14:paraId="7EE5B47F" w14:textId="77777777">
            <w:pPr>
              <w:spacing w:after="2"/>
              <w:ind w:right="25"/>
              <w:rPr>
                <w:color w:val="767171" w:themeColor="background2" w:themeShade="80"/>
                <w:sz w:val="20"/>
              </w:rPr>
            </w:pPr>
            <w:r>
              <w:rPr>
                <w:rFonts w:ascii="Arial" w:hAnsi="Arial" w:eastAsia="Arial" w:cs="Arial"/>
                <w:color w:val="767171" w:themeColor="background2" w:themeShade="80"/>
                <w:sz w:val="20"/>
              </w:rPr>
              <w:t xml:space="preserve">Conduct and facilitate community and public education and outreach for residents and businesses to include, but not be limited to, the following to promote and effect natural hazard risk reduction: </w:t>
            </w:r>
          </w:p>
          <w:p w:rsidR="00286B30" w:rsidP="00286B30" w:rsidRDefault="00286B30" w14:paraId="4D4A5AA8" w14:textId="77777777">
            <w:pPr>
              <w:spacing w:after="2" w:line="237" w:lineRule="auto"/>
              <w:ind w:right="12"/>
              <w:rPr>
                <w:color w:val="767171" w:themeColor="background2" w:themeShade="80"/>
                <w:sz w:val="20"/>
              </w:rPr>
            </w:pPr>
            <w:r>
              <w:rPr>
                <w:rFonts w:ascii="Arial" w:hAnsi="Arial" w:eastAsia="Arial" w:cs="Arial"/>
                <w:color w:val="767171" w:themeColor="background2" w:themeShade="80"/>
                <w:sz w:val="20"/>
              </w:rPr>
              <w:t xml:space="preserve">- Provide and maintain links to the HMP website, and regularly post notices on the County/municipal homepage(s) referencing the HMP webpages. </w:t>
            </w:r>
          </w:p>
          <w:p w:rsidR="00286B30" w:rsidP="00286B30" w:rsidRDefault="00286B30" w14:paraId="3884B5E0" w14:textId="77777777">
            <w:pPr>
              <w:ind w:right="12"/>
              <w:rPr>
                <w:color w:val="767171" w:themeColor="background2" w:themeShade="80"/>
                <w:sz w:val="20"/>
              </w:rPr>
            </w:pPr>
            <w:r>
              <w:rPr>
                <w:rFonts w:ascii="Arial" w:hAnsi="Arial" w:eastAsia="Arial" w:cs="Arial"/>
                <w:color w:val="767171" w:themeColor="background2" w:themeShade="80"/>
                <w:sz w:val="20"/>
              </w:rPr>
              <w:t xml:space="preserve">- Prepare and distribute informational letters to flood vulnerable property owners and neighborhood associations, explaining the availability of mitigation grant funding to mitigate their properties, and instructing them on how they can learn more and implement mitigation. </w:t>
            </w:r>
          </w:p>
          <w:p w:rsidR="00286B30" w:rsidP="00286B30" w:rsidRDefault="00286B30" w14:paraId="564219DB" w14:textId="77777777">
            <w:pPr>
              <w:ind w:right="12"/>
              <w:rPr>
                <w:color w:val="767171" w:themeColor="background2" w:themeShade="80"/>
                <w:sz w:val="20"/>
              </w:rPr>
            </w:pPr>
            <w:r>
              <w:rPr>
                <w:rFonts w:ascii="Arial" w:hAnsi="Arial" w:eastAsia="Arial" w:cs="Arial"/>
                <w:color w:val="767171" w:themeColor="background2" w:themeShade="80"/>
                <w:sz w:val="20"/>
              </w:rPr>
              <w:t xml:space="preserve">- Use email notification systems and newsletters to better educate the public on flood insurance, the availability of mitigation grant funding, and personal natural hazard risk reduction measures. </w:t>
            </w:r>
          </w:p>
          <w:p w:rsidRPr="0027118F" w:rsidR="008432A2" w:rsidP="00286B30" w:rsidRDefault="00286B30" w14:paraId="799A3647" w14:textId="40E6CB56">
            <w:pPr>
              <w:spacing w:line="259" w:lineRule="auto"/>
              <w:rPr>
                <w:rFonts w:ascii="Arial" w:hAnsi="Arial" w:cs="Arial"/>
                <w:color w:val="767171" w:themeColor="background2" w:themeShade="80"/>
                <w:sz w:val="20"/>
              </w:rPr>
            </w:pPr>
            <w:r>
              <w:rPr>
                <w:rFonts w:ascii="Arial" w:hAnsi="Arial" w:eastAsia="Arial" w:cs="Arial"/>
                <w:color w:val="767171" w:themeColor="background2" w:themeShade="80"/>
                <w:sz w:val="20"/>
              </w:rPr>
              <w:t>- Work with neighborhood associations, civic and business groups to disseminate information on flood insurance and the availability of mitigation grant funding.</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8432A2" w:rsidP="15726FE0" w:rsidRDefault="00744EE3" w14:paraId="2C213E8D" w14:noSpellErr="1" w14:textId="68471C07">
            <w:pPr>
              <w:jc w:val="center"/>
              <w:rPr>
                <w:rFonts w:ascii="Arial" w:hAnsi="Arial" w:cs="Arial"/>
                <w:color w:val="767171" w:themeColor="background2" w:themeShade="80"/>
                <w:sz w:val="20"/>
                <w:szCs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8432A2" w:rsidP="008432A2" w:rsidRDefault="008432A2" w14:paraId="12696B56"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8432A2" w:rsidP="15726FE0" w:rsidRDefault="008432A2" w14:paraId="714779FC" w14:textId="19EA3CB5">
            <w:pPr>
              <w:jc w:val="center"/>
              <w:rPr>
                <w:rFonts w:ascii="Arial" w:hAnsi="Arial" w:cs="Arial"/>
                <w:color w:val="767171" w:themeColor="background2" w:themeShade="80"/>
                <w:sz w:val="20"/>
                <w:szCs w:val="20"/>
              </w:rPr>
            </w:pPr>
            <w:r w:rsidRPr="15726FE0" w:rsidR="74113395">
              <w:rPr>
                <w:rFonts w:ascii="Arial" w:hAnsi="Arial" w:cs="Arial"/>
                <w:color w:val="767171" w:themeColor="background2" w:themeTint="FF"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8432A2" w:rsidP="008432A2" w:rsidRDefault="008432A2" w14:paraId="5E1FBE24"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8432A2" w:rsidP="008432A2" w:rsidRDefault="008432A2" w14:paraId="02CE6630"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8432A2" w:rsidP="008432A2" w:rsidRDefault="008432A2" w14:paraId="4333039F" w14:textId="54D0AE3B">
            <w:pPr>
              <w:spacing w:line="259" w:lineRule="auto"/>
              <w:rPr>
                <w:rFonts w:ascii="Arial" w:hAnsi="Arial" w:cs="Arial"/>
                <w:color w:val="767171" w:themeColor="background2" w:themeShade="80"/>
                <w:sz w:val="20"/>
              </w:rPr>
            </w:pPr>
          </w:p>
        </w:tc>
      </w:tr>
      <w:tr w:rsidR="00286B30" w:rsidTr="15726FE0" w14:paraId="03BBFAE7" w14:textId="77777777">
        <w:tc>
          <w:tcPr>
            <w:tcW w:w="450" w:type="dxa"/>
            <w:shd w:val="clear" w:color="auto" w:fill="E7E6E6" w:themeFill="background2"/>
            <w:tcMar/>
            <w:vAlign w:val="center"/>
          </w:tcPr>
          <w:p w:rsidRPr="00FD3B2A" w:rsidR="00286B30" w:rsidP="00286B30" w:rsidRDefault="00286B30" w14:paraId="14185D39" w14:textId="77777777">
            <w:pPr>
              <w:jc w:val="center"/>
              <w:rPr>
                <w:rFonts w:ascii="Arial" w:hAnsi="Arial" w:cs="Arial"/>
                <w:b/>
                <w:sz w:val="20"/>
              </w:rPr>
            </w:pPr>
            <w:r>
              <w:rPr>
                <w:rFonts w:ascii="Arial" w:hAnsi="Arial" w:cs="Arial"/>
                <w:b/>
                <w:sz w:val="20"/>
              </w:rPr>
              <w:t>6</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86B30" w:rsidP="00286B30" w:rsidRDefault="00286B30" w14:paraId="05BD1FB0" w14:textId="5865B698">
            <w:pPr>
              <w:spacing w:line="259" w:lineRule="auto"/>
              <w:rPr>
                <w:rFonts w:ascii="Arial" w:hAnsi="Arial" w:cs="Arial"/>
                <w:color w:val="767171" w:themeColor="background2" w:themeShade="80"/>
                <w:sz w:val="20"/>
              </w:rPr>
            </w:pPr>
            <w:r>
              <w:rPr>
                <w:rFonts w:ascii="Arial" w:hAnsi="Arial" w:eastAsia="Arial" w:cs="Arial"/>
                <w:color w:val="767171" w:themeColor="background2" w:themeShade="80"/>
                <w:sz w:val="20"/>
                <w:szCs w:val="20"/>
              </w:rPr>
              <w:t xml:space="preserve">Begin and/or continue the process to adopt higher regulatory standards to manage flood risk (i.e. increased freeboard, cumulative substantial damage/improvements) and sinkhole risk (e.g. carbonate bedrock standards).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86B30" w:rsidP="15726FE0" w:rsidRDefault="00744EE3" w14:paraId="43755D75" w14:noSpellErr="1" w14:textId="589DB78D">
            <w:pPr>
              <w:jc w:val="center"/>
              <w:rPr>
                <w:rFonts w:ascii="Arial" w:hAnsi="Arial" w:cs="Arial"/>
                <w:color w:val="767171" w:themeColor="background2" w:themeShade="80"/>
                <w:sz w:val="20"/>
                <w:szCs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86B30" w:rsidP="00286B30" w:rsidRDefault="00286B30" w14:paraId="088F2607"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86B30" w:rsidP="15726FE0" w:rsidRDefault="00286B30" w14:paraId="76B289D2" w14:textId="247D1773">
            <w:pPr>
              <w:jc w:val="center"/>
              <w:rPr>
                <w:rFonts w:ascii="Arial" w:hAnsi="Arial" w:cs="Arial"/>
                <w:color w:val="767171" w:themeColor="background2" w:themeShade="80"/>
                <w:sz w:val="20"/>
                <w:szCs w:val="20"/>
              </w:rPr>
            </w:pPr>
            <w:r w:rsidRPr="15726FE0" w:rsidR="2A99FC3B">
              <w:rPr>
                <w:rFonts w:ascii="Arial" w:hAnsi="Arial" w:cs="Arial"/>
                <w:color w:val="767171" w:themeColor="background2" w:themeTint="FF"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86B30" w:rsidP="00286B30" w:rsidRDefault="00286B30" w14:paraId="3A5E2EBB"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86B30" w:rsidP="00286B30" w:rsidRDefault="00286B30" w14:paraId="4A339612"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86B30" w:rsidP="00286B30" w:rsidRDefault="00286B30" w14:paraId="38111E16" w14:textId="0E46B046">
            <w:pPr>
              <w:spacing w:line="259" w:lineRule="auto"/>
              <w:rPr>
                <w:rFonts w:ascii="Arial" w:hAnsi="Arial" w:cs="Arial"/>
                <w:color w:val="767171" w:themeColor="background2" w:themeShade="80"/>
                <w:sz w:val="20"/>
              </w:rPr>
            </w:pPr>
          </w:p>
        </w:tc>
      </w:tr>
      <w:tr w:rsidR="00286B30" w:rsidTr="15726FE0" w14:paraId="401E17DC" w14:textId="77777777">
        <w:tc>
          <w:tcPr>
            <w:tcW w:w="450" w:type="dxa"/>
            <w:shd w:val="clear" w:color="auto" w:fill="auto"/>
            <w:tcMar/>
            <w:vAlign w:val="center"/>
          </w:tcPr>
          <w:p w:rsidR="00286B30" w:rsidP="00286B30" w:rsidRDefault="00286B30" w14:paraId="32996626" w14:textId="31AE1217">
            <w:pPr>
              <w:jc w:val="center"/>
              <w:rPr>
                <w:rFonts w:ascii="Arial" w:hAnsi="Arial" w:cs="Arial"/>
                <w:b/>
                <w:sz w:val="20"/>
              </w:rPr>
            </w:pPr>
            <w:r>
              <w:rPr>
                <w:rFonts w:ascii="Arial" w:hAnsi="Arial" w:cs="Arial"/>
                <w:b/>
                <w:sz w:val="20"/>
              </w:rPr>
              <w:t>7</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86B30" w:rsidP="00286B30" w:rsidRDefault="00286B30" w14:paraId="41F08929" w14:textId="511AC952">
            <w:pPr>
              <w:rPr>
                <w:rFonts w:ascii="Arial" w:hAnsi="Arial" w:cs="Arial"/>
                <w:color w:val="767171" w:themeColor="background2" w:themeShade="80"/>
                <w:sz w:val="20"/>
              </w:rPr>
            </w:pPr>
            <w:r>
              <w:rPr>
                <w:rFonts w:ascii="Arial" w:hAnsi="Arial" w:eastAsia="Arial" w:cs="Arial"/>
                <w:color w:val="767171" w:themeColor="background2" w:themeShade="80"/>
                <w:sz w:val="20"/>
                <w:szCs w:val="20"/>
              </w:rPr>
              <w:t xml:space="preserve">Determine if a Community Assistance Visit (CAV) or Community Assistance Contact (CAC) is needed, and schedule if needed.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86B30" w:rsidP="15726FE0" w:rsidRDefault="00744EE3" w14:paraId="43CABD11" w14:noSpellErr="1" w14:textId="21DB619C">
            <w:pPr>
              <w:jc w:val="center"/>
              <w:rPr>
                <w:rFonts w:ascii="Arial" w:hAnsi="Arial" w:cs="Arial"/>
                <w:color w:val="767171" w:themeColor="background2" w:themeShade="80"/>
                <w:sz w:val="20"/>
                <w:szCs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86B30" w:rsidP="00286B30" w:rsidRDefault="00286B30" w14:paraId="53C4007A"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86B30" w:rsidP="15726FE0" w:rsidRDefault="00286B30" w14:paraId="21533737" w14:textId="126289BC">
            <w:pPr>
              <w:jc w:val="center"/>
              <w:rPr>
                <w:rFonts w:ascii="Arial" w:hAnsi="Arial" w:cs="Arial"/>
                <w:color w:val="767171" w:themeColor="background2" w:themeShade="80"/>
                <w:sz w:val="20"/>
                <w:szCs w:val="20"/>
              </w:rPr>
            </w:pPr>
            <w:r w:rsidRPr="15726FE0" w:rsidR="01EB43C9">
              <w:rPr>
                <w:rFonts w:ascii="Arial" w:hAnsi="Arial" w:cs="Arial"/>
                <w:color w:val="767171" w:themeColor="background2" w:themeTint="FF"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86B30" w:rsidP="00286B30" w:rsidRDefault="00286B30" w14:paraId="107A0C3B"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86B30" w:rsidP="00286B30" w:rsidRDefault="00286B30" w14:paraId="3533DF58"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86B30" w:rsidP="00286B30" w:rsidRDefault="00286B30" w14:paraId="220BF761" w14:textId="77777777">
            <w:pPr>
              <w:rPr>
                <w:rFonts w:ascii="Arial" w:hAnsi="Arial" w:cs="Arial"/>
                <w:color w:val="767171" w:themeColor="background2" w:themeShade="80"/>
                <w:sz w:val="20"/>
              </w:rPr>
            </w:pPr>
          </w:p>
        </w:tc>
      </w:tr>
      <w:tr w:rsidR="00286B30" w:rsidTr="15726FE0" w14:paraId="4DE08AD7" w14:textId="77777777">
        <w:tc>
          <w:tcPr>
            <w:tcW w:w="450" w:type="dxa"/>
            <w:shd w:val="clear" w:color="auto" w:fill="E7E6E6" w:themeFill="background2"/>
            <w:tcMar/>
            <w:vAlign w:val="center"/>
          </w:tcPr>
          <w:p w:rsidR="00286B30" w:rsidP="00286B30" w:rsidRDefault="00286B30" w14:paraId="54B39BA1" w14:textId="7DF8C4F5">
            <w:pPr>
              <w:jc w:val="center"/>
              <w:rPr>
                <w:rFonts w:ascii="Arial" w:hAnsi="Arial" w:cs="Arial"/>
                <w:b/>
                <w:sz w:val="20"/>
              </w:rPr>
            </w:pPr>
            <w:r>
              <w:rPr>
                <w:rFonts w:ascii="Arial" w:hAnsi="Arial" w:cs="Arial"/>
                <w:b/>
                <w:sz w:val="20"/>
              </w:rPr>
              <w:t>8</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286B30" w:rsidP="00286B30" w:rsidRDefault="00286B30" w14:paraId="0BAA4268" w14:textId="77777777">
            <w:pP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Have designated NFIP Floodplain </w:t>
            </w:r>
          </w:p>
          <w:p w:rsidRPr="0027118F" w:rsidR="00286B30" w:rsidP="00286B30" w:rsidRDefault="00286B30" w14:paraId="09665578" w14:textId="1DC24DAD">
            <w:pPr>
              <w:rPr>
                <w:rFonts w:ascii="Arial" w:hAnsi="Arial" w:cs="Arial"/>
                <w:color w:val="767171" w:themeColor="background2" w:themeShade="80"/>
                <w:sz w:val="20"/>
              </w:rPr>
            </w:pPr>
            <w:r>
              <w:rPr>
                <w:rFonts w:ascii="Arial" w:hAnsi="Arial" w:eastAsia="Arial" w:cs="Arial"/>
                <w:color w:val="767171" w:themeColor="background2" w:themeShade="80"/>
                <w:sz w:val="20"/>
                <w:szCs w:val="20"/>
              </w:rPr>
              <w:t xml:space="preserve">Administrator (FPA) become a Certified Floodplain Manager through the ASFPM and/or pursue relevant continuing education training such as FEMA Benefit-Cost Analysis.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86B30" w:rsidP="15726FE0" w:rsidRDefault="00744EE3" w14:paraId="35E9983D" w14:noSpellErr="1" w14:textId="7350A8E3">
            <w:pPr>
              <w:jc w:val="center"/>
              <w:rPr>
                <w:rFonts w:ascii="Arial" w:hAnsi="Arial" w:cs="Arial"/>
                <w:color w:val="767171" w:themeColor="background2" w:themeShade="80"/>
                <w:sz w:val="20"/>
                <w:szCs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86B30" w:rsidP="00286B30" w:rsidRDefault="00286B30" w14:paraId="5D82261D"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86B30" w:rsidP="15726FE0" w:rsidRDefault="00286B30" w14:paraId="64FD0B16" w14:textId="1FE8BF28">
            <w:pPr>
              <w:jc w:val="center"/>
              <w:rPr>
                <w:rFonts w:ascii="Arial" w:hAnsi="Arial" w:cs="Arial"/>
                <w:color w:val="767171" w:themeColor="background2" w:themeShade="80"/>
                <w:sz w:val="20"/>
                <w:szCs w:val="20"/>
              </w:rPr>
            </w:pPr>
            <w:r w:rsidRPr="15726FE0" w:rsidR="4C77F4D0">
              <w:rPr>
                <w:rFonts w:ascii="Arial" w:hAnsi="Arial" w:cs="Arial"/>
                <w:color w:val="767171" w:themeColor="background2" w:themeTint="FF"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86B30" w:rsidP="00286B30" w:rsidRDefault="00286B30" w14:paraId="5A9F420D"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86B30" w:rsidP="00286B30" w:rsidRDefault="00286B30" w14:paraId="2AB5DE9E"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86B30" w:rsidP="00286B30" w:rsidRDefault="00286B30" w14:paraId="1E2A0A79" w14:textId="77777777">
            <w:pPr>
              <w:rPr>
                <w:rFonts w:ascii="Arial" w:hAnsi="Arial" w:cs="Arial"/>
                <w:color w:val="767171" w:themeColor="background2" w:themeShade="80"/>
                <w:sz w:val="20"/>
              </w:rPr>
            </w:pPr>
          </w:p>
        </w:tc>
      </w:tr>
      <w:tr w:rsidR="00286B30" w:rsidTr="15726FE0" w14:paraId="66240717" w14:textId="77777777">
        <w:tc>
          <w:tcPr>
            <w:tcW w:w="450" w:type="dxa"/>
            <w:shd w:val="clear" w:color="auto" w:fill="auto"/>
            <w:tcMar/>
            <w:vAlign w:val="center"/>
          </w:tcPr>
          <w:p w:rsidR="00286B30" w:rsidP="00286B30" w:rsidRDefault="00286B30" w14:paraId="2F076D28" w14:textId="4BA8EB95">
            <w:pPr>
              <w:jc w:val="center"/>
              <w:rPr>
                <w:rFonts w:ascii="Arial" w:hAnsi="Arial" w:cs="Arial"/>
                <w:b/>
                <w:sz w:val="20"/>
              </w:rPr>
            </w:pPr>
            <w:r>
              <w:rPr>
                <w:rFonts w:ascii="Arial" w:hAnsi="Arial" w:cs="Arial"/>
                <w:b/>
                <w:sz w:val="20"/>
              </w:rPr>
              <w:t>9</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86B30" w:rsidP="00286B30" w:rsidRDefault="00286B30" w14:paraId="4AF370B2" w14:textId="422A9AAC">
            <w:pPr>
              <w:rPr>
                <w:rFonts w:ascii="Arial" w:hAnsi="Arial" w:cs="Arial"/>
                <w:color w:val="767171" w:themeColor="background2" w:themeShade="80"/>
                <w:sz w:val="20"/>
              </w:rPr>
            </w:pPr>
            <w:r>
              <w:rPr>
                <w:rFonts w:ascii="Arial" w:hAnsi="Arial" w:eastAsia="Arial" w:cs="Arial"/>
                <w:color w:val="767171" w:themeColor="background2" w:themeShade="80"/>
                <w:sz w:val="20"/>
                <w:szCs w:val="20"/>
              </w:rPr>
              <w:t xml:space="preserve">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86B30" w:rsidP="15726FE0" w:rsidRDefault="00744EE3" w14:paraId="78373C58" w14:noSpellErr="1" w14:textId="0424E4A0">
            <w:pPr>
              <w:jc w:val="center"/>
              <w:rPr>
                <w:rFonts w:ascii="Arial" w:hAnsi="Arial" w:cs="Arial"/>
                <w:color w:val="767171" w:themeColor="background2" w:themeShade="80"/>
                <w:sz w:val="20"/>
                <w:szCs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86B30" w:rsidP="00286B30" w:rsidRDefault="00286B30" w14:paraId="7A12FA72"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86B30" w:rsidP="15726FE0" w:rsidRDefault="00286B30" w14:paraId="451ED8A1" w14:textId="6A36BF36">
            <w:pPr>
              <w:jc w:val="center"/>
              <w:rPr>
                <w:rFonts w:ascii="Arial" w:hAnsi="Arial" w:cs="Arial"/>
                <w:color w:val="767171" w:themeColor="background2" w:themeShade="80"/>
                <w:sz w:val="20"/>
                <w:szCs w:val="20"/>
              </w:rPr>
            </w:pPr>
            <w:r w:rsidRPr="15726FE0" w:rsidR="627ED719">
              <w:rPr>
                <w:rFonts w:ascii="Arial" w:hAnsi="Arial" w:cs="Arial"/>
                <w:color w:val="767171" w:themeColor="background2" w:themeTint="FF"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86B30" w:rsidP="00286B30" w:rsidRDefault="00286B30" w14:paraId="4B698403"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86B30" w:rsidP="00286B30" w:rsidRDefault="00286B30" w14:paraId="29FA33AB"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86B30" w:rsidP="00286B30" w:rsidRDefault="00286B30" w14:paraId="7E9CF305" w14:textId="77777777">
            <w:pPr>
              <w:rPr>
                <w:rFonts w:ascii="Arial" w:hAnsi="Arial" w:cs="Arial"/>
                <w:color w:val="767171" w:themeColor="background2" w:themeShade="80"/>
                <w:sz w:val="20"/>
              </w:rPr>
            </w:pPr>
          </w:p>
        </w:tc>
      </w:tr>
      <w:tr w:rsidR="00286B30" w:rsidTr="15726FE0" w14:paraId="350F3BF5" w14:textId="77777777">
        <w:tc>
          <w:tcPr>
            <w:tcW w:w="450" w:type="dxa"/>
            <w:shd w:val="clear" w:color="auto" w:fill="E7E6E6" w:themeFill="background2"/>
            <w:tcMar/>
            <w:vAlign w:val="center"/>
          </w:tcPr>
          <w:p w:rsidR="00286B30" w:rsidP="00286B30" w:rsidRDefault="00286B30" w14:paraId="3837B4EB" w14:textId="20066BF1">
            <w:pPr>
              <w:jc w:val="center"/>
              <w:rPr>
                <w:rFonts w:ascii="Arial" w:hAnsi="Arial" w:cs="Arial"/>
                <w:b/>
                <w:sz w:val="20"/>
              </w:rPr>
            </w:pPr>
            <w:r>
              <w:rPr>
                <w:rFonts w:ascii="Arial" w:hAnsi="Arial" w:cs="Arial"/>
                <w:b/>
                <w:sz w:val="20"/>
              </w:rPr>
              <w:t>10</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86B30" w:rsidP="00286B30" w:rsidRDefault="00286B30" w14:paraId="4C246A1F" w14:textId="777C947E">
            <w:pPr>
              <w:rPr>
                <w:rFonts w:ascii="Arial" w:hAnsi="Arial" w:cs="Arial"/>
                <w:color w:val="767171" w:themeColor="background2" w:themeShade="80"/>
                <w:sz w:val="20"/>
              </w:rPr>
            </w:pPr>
            <w:r>
              <w:rPr>
                <w:rFonts w:ascii="Arial" w:hAnsi="Arial" w:eastAsia="Arial" w:cs="Arial"/>
                <w:color w:val="767171" w:themeColor="background2" w:themeShade="80"/>
                <w:sz w:val="20"/>
              </w:rPr>
              <w:t xml:space="preserve">Obtain and archive elevation certificates for NFIP compliance.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86B30" w:rsidP="15726FE0" w:rsidRDefault="00744EE3" w14:paraId="2C07FD6E" w14:noSpellErr="1" w14:textId="10B651FE">
            <w:pPr>
              <w:jc w:val="center"/>
              <w:rPr>
                <w:rFonts w:ascii="Arial" w:hAnsi="Arial" w:cs="Arial"/>
                <w:color w:val="767171" w:themeColor="background2" w:themeShade="80"/>
                <w:sz w:val="20"/>
                <w:szCs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86B30" w:rsidP="00286B30" w:rsidRDefault="00286B30" w14:paraId="49923A74"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15726FE0" w:rsidP="15726FE0" w:rsidRDefault="15726FE0" w14:noSpellErr="1" w14:paraId="217856B8" w14:textId="02D1EDEC">
            <w:pPr>
              <w:jc w:val="center"/>
              <w:rPr>
                <w:rFonts w:ascii="Arial" w:hAnsi="Arial" w:cs="Arial"/>
                <w:color w:val="767171" w:themeColor="background2" w:themeTint="FF" w:themeShade="80"/>
                <w:sz w:val="20"/>
                <w:szCs w:val="20"/>
              </w:rPr>
            </w:pPr>
            <w:r w:rsidRPr="15726FE0" w:rsidR="15726FE0">
              <w:rPr>
                <w:rFonts w:ascii="Arial" w:hAnsi="Arial" w:cs="Arial"/>
                <w:color w:val="767171" w:themeColor="background2" w:themeTint="FF"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86B30" w:rsidP="00286B30" w:rsidRDefault="00286B30" w14:paraId="7204372B"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86B30" w:rsidP="00286B30" w:rsidRDefault="00286B30" w14:paraId="26C571D8"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86B30" w:rsidP="00286B30" w:rsidRDefault="00286B30" w14:paraId="7FAD43CE" w14:textId="77777777">
            <w:pPr>
              <w:rPr>
                <w:rFonts w:ascii="Arial" w:hAnsi="Arial" w:cs="Arial"/>
                <w:color w:val="767171" w:themeColor="background2" w:themeShade="80"/>
                <w:sz w:val="20"/>
              </w:rPr>
            </w:pPr>
          </w:p>
        </w:tc>
      </w:tr>
      <w:tr w:rsidR="00286B30" w:rsidTr="15726FE0" w14:paraId="4B85D333" w14:textId="77777777">
        <w:tc>
          <w:tcPr>
            <w:tcW w:w="450" w:type="dxa"/>
            <w:shd w:val="clear" w:color="auto" w:fill="auto"/>
            <w:tcMar/>
            <w:vAlign w:val="center"/>
          </w:tcPr>
          <w:p w:rsidR="00286B30" w:rsidP="00286B30" w:rsidRDefault="00286B30" w14:paraId="741D8CB5" w14:textId="7622DCCF">
            <w:pPr>
              <w:jc w:val="center"/>
              <w:rPr>
                <w:rFonts w:ascii="Arial" w:hAnsi="Arial" w:cs="Arial"/>
                <w:b/>
                <w:sz w:val="20"/>
              </w:rPr>
            </w:pPr>
            <w:r>
              <w:rPr>
                <w:rFonts w:ascii="Arial" w:hAnsi="Arial" w:cs="Arial"/>
                <w:b/>
                <w:sz w:val="20"/>
              </w:rPr>
              <w:t>11</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86B30" w:rsidP="00286B30" w:rsidRDefault="00286B30" w14:paraId="2CAC0360" w14:textId="20CA6C58">
            <w:pPr>
              <w:rPr>
                <w:rFonts w:ascii="Arial" w:hAnsi="Arial" w:cs="Arial"/>
                <w:color w:val="767171" w:themeColor="background2" w:themeShade="80"/>
                <w:sz w:val="20"/>
              </w:rPr>
            </w:pPr>
            <w:r>
              <w:rPr>
                <w:rFonts w:ascii="Arial" w:hAnsi="Arial" w:eastAsia="Arial" w:cs="Arial"/>
                <w:color w:val="767171" w:themeColor="background2" w:themeShade="80"/>
                <w:sz w:val="20"/>
                <w:szCs w:val="20"/>
              </w:rPr>
              <w:t xml:space="preserve">Continue to support the implementation, monitoring, maintenance, and updating of this Plan, as defined in Section 7.0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86B30" w:rsidP="15726FE0" w:rsidRDefault="00744EE3" w14:paraId="5E0A4B05" w14:noSpellErr="1" w14:textId="7C9BD5E4">
            <w:pPr>
              <w:jc w:val="center"/>
              <w:rPr>
                <w:rFonts w:ascii="Arial" w:hAnsi="Arial" w:cs="Arial"/>
                <w:color w:val="767171" w:themeColor="background2" w:themeShade="80"/>
                <w:sz w:val="20"/>
                <w:szCs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86B30" w:rsidP="00286B30" w:rsidRDefault="00286B30" w14:paraId="4BECF427"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15726FE0" w:rsidP="15726FE0" w:rsidRDefault="15726FE0" w14:noSpellErr="1" w14:paraId="745DE8D5" w14:textId="4AA13500">
            <w:pPr>
              <w:jc w:val="center"/>
              <w:rPr>
                <w:rFonts w:ascii="Arial" w:hAnsi="Arial" w:cs="Arial"/>
                <w:color w:val="767171" w:themeColor="background2" w:themeTint="FF" w:themeShade="80"/>
                <w:sz w:val="20"/>
                <w:szCs w:val="20"/>
              </w:rPr>
            </w:pPr>
            <w:r w:rsidRPr="15726FE0" w:rsidR="15726FE0">
              <w:rPr>
                <w:rFonts w:ascii="Arial" w:hAnsi="Arial" w:cs="Arial"/>
                <w:color w:val="767171" w:themeColor="background2" w:themeTint="FF"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86B30" w:rsidP="00286B30" w:rsidRDefault="00286B30" w14:paraId="53087EA7"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86B30" w:rsidP="00286B30" w:rsidRDefault="00286B30" w14:paraId="07EFB14D"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86B30" w:rsidP="00286B30" w:rsidRDefault="00286B30" w14:paraId="11718847" w14:textId="77777777">
            <w:pPr>
              <w:rPr>
                <w:rFonts w:ascii="Arial" w:hAnsi="Arial" w:cs="Arial"/>
                <w:color w:val="767171" w:themeColor="background2" w:themeShade="80"/>
                <w:sz w:val="20"/>
              </w:rPr>
            </w:pPr>
          </w:p>
        </w:tc>
      </w:tr>
      <w:tr w:rsidR="00286B30" w:rsidTr="15726FE0" w14:paraId="61369339" w14:textId="77777777">
        <w:tc>
          <w:tcPr>
            <w:tcW w:w="450" w:type="dxa"/>
            <w:shd w:val="clear" w:color="auto" w:fill="E7E6E6" w:themeFill="background2"/>
            <w:tcMar/>
            <w:vAlign w:val="center"/>
          </w:tcPr>
          <w:p w:rsidR="00286B30" w:rsidP="00286B30" w:rsidRDefault="00286B30" w14:paraId="394B7E0E" w14:textId="245DD145">
            <w:pPr>
              <w:jc w:val="center"/>
              <w:rPr>
                <w:rFonts w:ascii="Arial" w:hAnsi="Arial" w:cs="Arial"/>
                <w:b/>
                <w:sz w:val="20"/>
              </w:rPr>
            </w:pPr>
            <w:r>
              <w:rPr>
                <w:rFonts w:ascii="Arial" w:hAnsi="Arial" w:cs="Arial"/>
                <w:b/>
                <w:sz w:val="20"/>
              </w:rPr>
              <w:t>12</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286B30" w:rsidP="00286B30" w:rsidRDefault="00286B30" w14:paraId="10AB3A92" w14:textId="77777777">
            <w:pP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Complete the ongoing updates of the </w:t>
            </w:r>
          </w:p>
          <w:p w:rsidRPr="0027118F" w:rsidR="00286B30" w:rsidP="00286B30" w:rsidRDefault="00286B30" w14:paraId="202FA033" w14:textId="13F2BB46">
            <w:pPr>
              <w:rPr>
                <w:rFonts w:ascii="Arial" w:hAnsi="Arial" w:cs="Arial"/>
                <w:color w:val="767171" w:themeColor="background2" w:themeShade="80"/>
                <w:sz w:val="20"/>
              </w:rPr>
            </w:pPr>
            <w:r>
              <w:rPr>
                <w:rFonts w:ascii="Arial" w:hAnsi="Arial" w:eastAsia="Arial" w:cs="Arial"/>
                <w:color w:val="767171" w:themeColor="background2" w:themeShade="80"/>
                <w:sz w:val="20"/>
                <w:szCs w:val="20"/>
              </w:rPr>
              <w:t xml:space="preserve">Comprehensive Emergency Management Plans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86B30" w:rsidP="15726FE0" w:rsidRDefault="00744EE3" w14:paraId="5E219872" w14:noSpellErr="1" w14:textId="0546FAAE">
            <w:pPr>
              <w:jc w:val="center"/>
              <w:rPr>
                <w:rFonts w:ascii="Arial" w:hAnsi="Arial" w:cs="Arial"/>
                <w:color w:val="767171" w:themeColor="background2" w:themeShade="80"/>
                <w:sz w:val="20"/>
                <w:szCs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86B30" w:rsidP="00286B30" w:rsidRDefault="00286B30" w14:paraId="49E23809"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15726FE0" w:rsidP="15726FE0" w:rsidRDefault="15726FE0" w14:noSpellErr="1" w14:paraId="2121FCDD" w14:textId="7E6E3687">
            <w:pPr>
              <w:jc w:val="center"/>
              <w:rPr>
                <w:rFonts w:ascii="Arial" w:hAnsi="Arial" w:cs="Arial"/>
                <w:color w:val="767171" w:themeColor="background2" w:themeTint="FF" w:themeShade="80"/>
                <w:sz w:val="20"/>
                <w:szCs w:val="20"/>
              </w:rPr>
            </w:pPr>
            <w:r w:rsidRPr="15726FE0" w:rsidR="15726FE0">
              <w:rPr>
                <w:rFonts w:ascii="Arial" w:hAnsi="Arial" w:cs="Arial"/>
                <w:color w:val="767171" w:themeColor="background2" w:themeTint="FF"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86B30" w:rsidP="00286B30" w:rsidRDefault="00286B30" w14:paraId="5B7C036B"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86B30" w:rsidP="00286B30" w:rsidRDefault="00286B30" w14:paraId="3F9BF54A"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86B30" w:rsidP="00286B30" w:rsidRDefault="00286B30" w14:paraId="5D1DF46B" w14:textId="77777777">
            <w:pPr>
              <w:rPr>
                <w:rFonts w:ascii="Arial" w:hAnsi="Arial" w:cs="Arial"/>
                <w:color w:val="767171" w:themeColor="background2" w:themeShade="80"/>
                <w:sz w:val="20"/>
              </w:rPr>
            </w:pPr>
          </w:p>
        </w:tc>
      </w:tr>
      <w:tr w:rsidR="00286B30" w:rsidTr="15726FE0" w14:paraId="7B0A74C3" w14:textId="77777777">
        <w:tc>
          <w:tcPr>
            <w:tcW w:w="450" w:type="dxa"/>
            <w:shd w:val="clear" w:color="auto" w:fill="auto"/>
            <w:tcMar/>
            <w:vAlign w:val="center"/>
          </w:tcPr>
          <w:p w:rsidR="00286B30" w:rsidP="00286B30" w:rsidRDefault="00286B30" w14:paraId="4945CE47" w14:textId="223F4FA3">
            <w:pPr>
              <w:jc w:val="center"/>
              <w:rPr>
                <w:rFonts w:ascii="Arial" w:hAnsi="Arial" w:cs="Arial"/>
                <w:b/>
                <w:sz w:val="20"/>
              </w:rPr>
            </w:pPr>
            <w:r>
              <w:rPr>
                <w:rFonts w:ascii="Arial" w:hAnsi="Arial" w:cs="Arial"/>
                <w:b/>
                <w:sz w:val="20"/>
              </w:rPr>
              <w:t>13</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86B30" w:rsidP="00286B30" w:rsidRDefault="00286B30" w14:paraId="16074BEB" w14:textId="620723CD">
            <w:pPr>
              <w:rPr>
                <w:rFonts w:ascii="Arial" w:hAnsi="Arial" w:cs="Arial"/>
                <w:color w:val="767171" w:themeColor="background2" w:themeShade="80"/>
                <w:sz w:val="20"/>
              </w:rPr>
            </w:pPr>
            <w:r>
              <w:rPr>
                <w:rFonts w:ascii="Arial" w:hAnsi="Arial" w:eastAsia="Arial" w:cs="Arial"/>
                <w:color w:val="767171" w:themeColor="background2" w:themeShade="80"/>
                <w:sz w:val="20"/>
                <w:szCs w:val="20"/>
              </w:rPr>
              <w:t xml:space="preserve">Create/enhance/maintain mutual aid agreements with neighboring communities for continuity of operations.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86B30" w:rsidP="15726FE0" w:rsidRDefault="00744EE3" w14:paraId="30F82CD8" w14:noSpellErr="1" w14:textId="226333D9">
            <w:pPr>
              <w:jc w:val="center"/>
              <w:rPr>
                <w:rFonts w:ascii="Arial" w:hAnsi="Arial" w:cs="Arial"/>
                <w:color w:val="767171" w:themeColor="background2" w:themeShade="80"/>
                <w:sz w:val="20"/>
                <w:szCs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86B30" w:rsidP="00286B30" w:rsidRDefault="00286B30" w14:paraId="3BDD3655"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15726FE0" w:rsidP="15726FE0" w:rsidRDefault="15726FE0" w14:noSpellErr="1" w14:paraId="1F8F2E59" w14:textId="7ABECDEE">
            <w:pPr>
              <w:jc w:val="center"/>
              <w:rPr>
                <w:rFonts w:ascii="Arial" w:hAnsi="Arial" w:cs="Arial"/>
                <w:color w:val="767171" w:themeColor="background2" w:themeTint="FF" w:themeShade="80"/>
                <w:sz w:val="20"/>
                <w:szCs w:val="20"/>
              </w:rPr>
            </w:pPr>
            <w:r w:rsidRPr="15726FE0" w:rsidR="15726FE0">
              <w:rPr>
                <w:rFonts w:ascii="Arial" w:hAnsi="Arial" w:cs="Arial"/>
                <w:color w:val="767171" w:themeColor="background2" w:themeTint="FF"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86B30" w:rsidP="00286B30" w:rsidRDefault="00286B30" w14:paraId="597F1CF3"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86B30" w:rsidP="00286B30" w:rsidRDefault="00286B30" w14:paraId="7C866E9D"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86B30" w:rsidP="00286B30" w:rsidRDefault="00286B30" w14:paraId="4C4E8328" w14:textId="77777777">
            <w:pPr>
              <w:rPr>
                <w:rFonts w:ascii="Arial" w:hAnsi="Arial" w:cs="Arial"/>
                <w:color w:val="767171" w:themeColor="background2" w:themeShade="80"/>
                <w:sz w:val="20"/>
              </w:rPr>
            </w:pPr>
          </w:p>
        </w:tc>
      </w:tr>
      <w:tr w:rsidR="00286B30" w:rsidTr="15726FE0" w14:paraId="44F38F2E" w14:textId="77777777">
        <w:tc>
          <w:tcPr>
            <w:tcW w:w="450" w:type="dxa"/>
            <w:shd w:val="clear" w:color="auto" w:fill="E7E6E6" w:themeFill="background2"/>
            <w:tcMar/>
            <w:vAlign w:val="center"/>
          </w:tcPr>
          <w:p w:rsidR="00286B30" w:rsidP="00286B30" w:rsidRDefault="00286B30" w14:paraId="179CFA24" w14:textId="1148A6FA">
            <w:pPr>
              <w:jc w:val="center"/>
              <w:rPr>
                <w:rFonts w:ascii="Arial" w:hAnsi="Arial" w:cs="Arial"/>
                <w:b/>
                <w:sz w:val="20"/>
              </w:rPr>
            </w:pPr>
            <w:r>
              <w:rPr>
                <w:rFonts w:ascii="Arial" w:hAnsi="Arial" w:cs="Arial"/>
                <w:b/>
                <w:sz w:val="20"/>
              </w:rPr>
              <w:t>14</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86B30" w:rsidP="00286B30" w:rsidRDefault="00286B30" w14:paraId="7C34F9D6" w14:textId="46F5523A">
            <w:pPr>
              <w:spacing w:after="2"/>
              <w:ind w:left="2"/>
              <w:rPr>
                <w:rFonts w:ascii="Arial" w:hAnsi="Arial" w:cs="Arial"/>
                <w:color w:val="767171" w:themeColor="background2" w:themeShade="80"/>
                <w:sz w:val="20"/>
              </w:rPr>
            </w:pPr>
            <w:r>
              <w:rPr>
                <w:rFonts w:ascii="Arial" w:hAnsi="Arial" w:eastAsia="Arial" w:cs="Arial"/>
                <w:color w:val="767171" w:themeColor="background2" w:themeShade="80"/>
                <w:sz w:val="20"/>
                <w:szCs w:val="20"/>
              </w:rPr>
              <w:t xml:space="preserve">Develop and maintain capabilities to process FEMA/PEMA paperwork after disasters; qualified damage assessment personnel – Improve post-disaster capabilities – damage assessment; FEMA/PEMA paperwork compilation, submissions, record keeping.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86B30" w:rsidP="15726FE0" w:rsidRDefault="00744EE3" w14:paraId="176180E1" w14:noSpellErr="1" w14:textId="4EEA76CE">
            <w:pPr>
              <w:jc w:val="center"/>
              <w:rPr>
                <w:rFonts w:ascii="Arial" w:hAnsi="Arial" w:cs="Arial"/>
                <w:color w:val="767171" w:themeColor="background2" w:themeShade="80"/>
                <w:sz w:val="20"/>
                <w:szCs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86B30" w:rsidP="00286B30" w:rsidRDefault="00286B30" w14:paraId="1299EE37"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15726FE0" w:rsidP="15726FE0" w:rsidRDefault="15726FE0" w14:noSpellErr="1" w14:paraId="356E85AF" w14:textId="04EF1F3F">
            <w:pPr>
              <w:jc w:val="center"/>
              <w:rPr>
                <w:rFonts w:ascii="Arial" w:hAnsi="Arial" w:cs="Arial"/>
                <w:color w:val="767171" w:themeColor="background2" w:themeTint="FF" w:themeShade="80"/>
                <w:sz w:val="20"/>
                <w:szCs w:val="20"/>
              </w:rPr>
            </w:pPr>
            <w:r w:rsidRPr="15726FE0" w:rsidR="15726FE0">
              <w:rPr>
                <w:rFonts w:ascii="Arial" w:hAnsi="Arial" w:cs="Arial"/>
                <w:color w:val="767171" w:themeColor="background2" w:themeTint="FF"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86B30" w:rsidP="00286B30" w:rsidRDefault="00286B30" w14:paraId="5F5F61AF"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86B30" w:rsidP="00286B30" w:rsidRDefault="00286B30" w14:paraId="693353C8"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86B30" w:rsidP="00286B30" w:rsidRDefault="00286B30" w14:paraId="71221E5B" w14:textId="77777777">
            <w:pPr>
              <w:rPr>
                <w:rFonts w:ascii="Arial" w:hAnsi="Arial" w:cs="Arial"/>
                <w:color w:val="767171" w:themeColor="background2" w:themeShade="80"/>
                <w:sz w:val="20"/>
              </w:rPr>
            </w:pPr>
          </w:p>
        </w:tc>
      </w:tr>
      <w:tr w:rsidR="00286B30" w:rsidTr="15726FE0" w14:paraId="0DFC0593" w14:textId="77777777">
        <w:tc>
          <w:tcPr>
            <w:tcW w:w="450" w:type="dxa"/>
            <w:shd w:val="clear" w:color="auto" w:fill="auto"/>
            <w:tcMar/>
            <w:vAlign w:val="center"/>
          </w:tcPr>
          <w:p w:rsidR="00286B30" w:rsidP="00286B30" w:rsidRDefault="00286B30" w14:paraId="6C9BEC60" w14:textId="1EC2AB4A">
            <w:pPr>
              <w:jc w:val="center"/>
              <w:rPr>
                <w:rFonts w:ascii="Arial" w:hAnsi="Arial" w:cs="Arial"/>
                <w:b/>
                <w:sz w:val="20"/>
              </w:rPr>
            </w:pPr>
            <w:r>
              <w:rPr>
                <w:rFonts w:ascii="Arial" w:hAnsi="Arial" w:cs="Arial"/>
                <w:b/>
                <w:sz w:val="20"/>
              </w:rPr>
              <w:t>15</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8B5E03" w:rsidR="00286B30" w:rsidP="00286B30" w:rsidRDefault="00286B30" w14:paraId="34C80621" w14:textId="4C606458">
            <w:pPr>
              <w:rPr>
                <w:rFonts w:ascii="Arial" w:hAnsi="Arial" w:cs="Arial"/>
                <w:color w:val="767171" w:themeColor="background2" w:themeShade="80"/>
                <w:sz w:val="20"/>
              </w:rPr>
            </w:pPr>
            <w:r>
              <w:rPr>
                <w:rFonts w:ascii="Arial" w:hAnsi="Arial" w:eastAsia="Arial" w:cs="Arial"/>
                <w:color w:val="767171" w:themeColor="background2" w:themeShade="80"/>
                <w:sz w:val="20"/>
                <w:szCs w:val="20"/>
              </w:rPr>
              <w:t xml:space="preserve">Work with regional agencies (i.e. County and PEMA) to help develop damage assessment capabilities at the local level through such things as training programs, certification of qualified individuals (e.g. code officials, floodplain managers, engineers).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86B30" w:rsidP="15726FE0" w:rsidRDefault="00744EE3" w14:paraId="789FDF26" w14:noSpellErr="1" w14:textId="61B3A694">
            <w:pPr>
              <w:jc w:val="center"/>
              <w:rPr>
                <w:rFonts w:ascii="Arial" w:hAnsi="Arial" w:cs="Arial"/>
                <w:color w:val="767171" w:themeColor="background2" w:themeShade="80"/>
                <w:sz w:val="20"/>
                <w:szCs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86B30" w:rsidP="00286B30" w:rsidRDefault="00286B30" w14:paraId="2840B9BB"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286B30" w:rsidP="15726FE0" w:rsidRDefault="00286B30" w14:paraId="5621F766" w14:textId="353028C3">
            <w:pPr>
              <w:jc w:val="center"/>
              <w:rPr>
                <w:rFonts w:ascii="Arial" w:hAnsi="Arial" w:cs="Arial"/>
                <w:color w:val="767171" w:themeColor="background2" w:themeShade="80"/>
                <w:sz w:val="20"/>
                <w:szCs w:val="20"/>
              </w:rPr>
            </w:pPr>
            <w:r w:rsidRPr="15726FE0" w:rsidR="6094FF6E">
              <w:rPr>
                <w:rFonts w:ascii="Arial" w:hAnsi="Arial" w:cs="Arial"/>
                <w:color w:val="767171" w:themeColor="background2" w:themeTint="FF"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86B30" w:rsidP="00286B30" w:rsidRDefault="00286B30" w14:paraId="701CF44B"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86B30" w:rsidP="00286B30" w:rsidRDefault="00286B30" w14:paraId="21D4E532"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86B30" w:rsidP="00286B30" w:rsidRDefault="00286B30" w14:paraId="7F69840E" w14:textId="77777777">
            <w:pPr>
              <w:rPr>
                <w:rFonts w:ascii="Arial" w:hAnsi="Arial" w:cs="Arial"/>
                <w:color w:val="767171" w:themeColor="background2" w:themeShade="80"/>
                <w:sz w:val="20"/>
              </w:rPr>
            </w:pPr>
          </w:p>
        </w:tc>
      </w:tr>
    </w:tbl>
    <w:p w:rsidR="00FD3B2A" w:rsidP="00FD3B2A" w:rsidRDefault="00FD3B2A" w14:paraId="5D951947" w14:textId="77777777">
      <w:pPr>
        <w:spacing w:after="0" w:line="240" w:lineRule="auto"/>
        <w:rPr>
          <w:rFonts w:ascii="Arial" w:hAnsi="Arial" w:cs="Arial"/>
          <w:b/>
          <w:sz w:val="24"/>
        </w:rPr>
      </w:pPr>
      <w:r>
        <w:rPr>
          <w:rFonts w:ascii="Arial" w:hAnsi="Arial" w:cs="Arial"/>
          <w:b/>
          <w:sz w:val="24"/>
        </w:rPr>
        <w:t>Notes:</w:t>
      </w:r>
    </w:p>
    <w:p w:rsidRPr="00FF547A" w:rsidR="00FD3B2A" w:rsidP="00FD3B2A" w:rsidRDefault="00FD3B2A" w14:paraId="3BF79CD3" w14:textId="4CD7081C">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w:t>
      </w:r>
      <w:proofErr w:type="gramStart"/>
      <w:r w:rsidRPr="00FF547A">
        <w:rPr>
          <w:rFonts w:ascii="Arial" w:hAnsi="Arial" w:cs="Arial"/>
          <w:sz w:val="20"/>
        </w:rPr>
        <w:t>are so</w:t>
      </w:r>
      <w:proofErr w:type="gramEnd"/>
      <w:r w:rsidRPr="00FF547A">
        <w:rPr>
          <w:rFonts w:ascii="Arial" w:hAnsi="Arial" w:cs="Arial"/>
          <w:sz w:val="20"/>
        </w:rPr>
        <w:t xml:space="preserve"> noted.</w:t>
      </w:r>
    </w:p>
    <w:p w:rsidRPr="00BF30D6" w:rsidR="00585794" w:rsidP="00BF30D6" w:rsidRDefault="00FD3B2A" w14:paraId="48922853" w14:textId="2CFE6FBD">
      <w:pPr>
        <w:pStyle w:val="ListParagraph"/>
        <w:numPr>
          <w:ilvl w:val="0"/>
          <w:numId w:val="11"/>
        </w:numPr>
        <w:rPr>
          <w:rFonts w:ascii="Arial" w:hAnsi="Arial" w:cs="Arial"/>
          <w:b/>
          <w:sz w:val="24"/>
        </w:rPr>
      </w:pPr>
      <w:r w:rsidRPr="00FF547A">
        <w:rPr>
          <w:rFonts w:ascii="Arial" w:hAnsi="Arial" w:cs="Arial"/>
          <w:sz w:val="20"/>
        </w:rPr>
        <w:t xml:space="preserve">To maintain National Flood Insurance Program (NFIP) compliance, actions related to the NFIP were </w:t>
      </w:r>
      <w:proofErr w:type="gramStart"/>
      <w:r w:rsidRPr="00FF547A">
        <w:rPr>
          <w:rFonts w:ascii="Arial" w:hAnsi="Arial" w:cs="Arial"/>
          <w:sz w:val="20"/>
        </w:rPr>
        <w:t>carried</w:t>
      </w:r>
      <w:proofErr w:type="gramEnd"/>
      <w:r w:rsidRPr="00FF547A">
        <w:rPr>
          <w:rFonts w:ascii="Arial" w:hAnsi="Arial" w:cs="Arial"/>
          <w:sz w:val="20"/>
        </w:rPr>
        <w:t xml:space="preserve">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rsidR="00795B98" w:rsidP="00015EB4" w:rsidRDefault="00015EB4" w14:paraId="57B06E98" w14:textId="206E58EE">
      <w:pPr>
        <w:rPr>
          <w:rFonts w:ascii="Arial" w:hAnsi="Arial" w:cs="Arial"/>
          <w:b/>
          <w:sz w:val="28"/>
        </w:rPr>
      </w:pPr>
      <w:r>
        <w:rPr>
          <w:rFonts w:ascii="Arial" w:hAnsi="Arial" w:cs="Arial"/>
          <w:b/>
          <w:sz w:val="28"/>
        </w:rPr>
        <w:br w:type="page"/>
      </w:r>
    </w:p>
    <w:p w:rsidR="00795B98" w:rsidP="00FD3B2A" w:rsidRDefault="00795B98" w14:paraId="264BF6B2" w14:textId="77777777">
      <w:pPr>
        <w:spacing w:after="0" w:line="240" w:lineRule="auto"/>
        <w:rPr>
          <w:rFonts w:ascii="Arial" w:hAnsi="Arial" w:cs="Arial"/>
          <w:b/>
          <w:sz w:val="28"/>
        </w:rPr>
      </w:pPr>
    </w:p>
    <w:p w:rsidR="00FD3B2A" w:rsidP="00FD3B2A" w:rsidRDefault="00FD3B2A" w14:paraId="2A21CE52" w14:textId="156B8D2D">
      <w:pPr>
        <w:spacing w:after="0" w:line="240" w:lineRule="auto"/>
        <w:rPr>
          <w:rFonts w:ascii="Arial" w:hAnsi="Arial" w:cs="Arial"/>
          <w:b/>
          <w:sz w:val="28"/>
        </w:rPr>
      </w:pPr>
      <w:r w:rsidRPr="00015EB4">
        <w:rPr>
          <w:rFonts w:ascii="Arial" w:hAnsi="Arial" w:cs="Arial"/>
          <w:b/>
          <w:sz w:val="28"/>
        </w:rPr>
        <w:t>20</w:t>
      </w:r>
      <w:r w:rsidRPr="00015EB4" w:rsidR="008A6912">
        <w:rPr>
          <w:rFonts w:ascii="Arial" w:hAnsi="Arial" w:cs="Arial"/>
          <w:b/>
          <w:sz w:val="28"/>
        </w:rPr>
        <w:t>23</w:t>
      </w:r>
      <w:r w:rsidRPr="00015EB4">
        <w:rPr>
          <w:rFonts w:ascii="Arial" w:hAnsi="Arial" w:cs="Arial"/>
          <w:b/>
          <w:sz w:val="28"/>
        </w:rPr>
        <w:t xml:space="preserve"> </w:t>
      </w:r>
      <w:r w:rsidRPr="00015EB4" w:rsidR="005A0F6C">
        <w:rPr>
          <w:rFonts w:ascii="Arial" w:hAnsi="Arial" w:cs="Arial"/>
          <w:b/>
          <w:sz w:val="28"/>
        </w:rPr>
        <w:t>Mitigation Action Plan</w:t>
      </w:r>
    </w:p>
    <w:tbl>
      <w:tblPr>
        <w:tblStyle w:val="TableGrid"/>
        <w:tblW w:w="14670" w:type="dxa"/>
        <w:tblInd w:w="-635" w:type="dxa"/>
        <w:tblLook w:val="04A0" w:firstRow="1" w:lastRow="0" w:firstColumn="1" w:lastColumn="0" w:noHBand="0" w:noVBand="1"/>
      </w:tblPr>
      <w:tblGrid>
        <w:gridCol w:w="439"/>
        <w:gridCol w:w="2486"/>
        <w:gridCol w:w="1161"/>
        <w:gridCol w:w="1488"/>
        <w:gridCol w:w="1332"/>
        <w:gridCol w:w="1021"/>
        <w:gridCol w:w="1172"/>
        <w:gridCol w:w="1210"/>
        <w:gridCol w:w="1528"/>
        <w:gridCol w:w="1694"/>
        <w:gridCol w:w="1217"/>
      </w:tblGrid>
      <w:tr w:rsidR="0010245B" w:rsidTr="15726FE0" w14:paraId="2A9719BC" w14:textId="77777777">
        <w:trPr>
          <w:tblHeader/>
        </w:trPr>
        <w:tc>
          <w:tcPr>
            <w:tcW w:w="0" w:type="auto"/>
            <w:gridSpan w:val="2"/>
            <w:shd w:val="clear" w:color="auto" w:fill="D0CECE" w:themeFill="background2" w:themeFillShade="E6"/>
            <w:tcMar/>
            <w:vAlign w:val="center"/>
          </w:tcPr>
          <w:p w:rsidRPr="00FF547A" w:rsidR="0052032A" w:rsidP="00FF547A" w:rsidRDefault="0052032A" w14:paraId="6DF4F548" w14:textId="77777777">
            <w:pPr>
              <w:jc w:val="center"/>
              <w:rPr>
                <w:rFonts w:ascii="Arial" w:hAnsi="Arial" w:cs="Arial"/>
                <w:b/>
                <w:sz w:val="20"/>
              </w:rPr>
            </w:pPr>
            <w:r>
              <w:rPr>
                <w:rFonts w:ascii="Arial" w:hAnsi="Arial" w:cs="Arial"/>
                <w:b/>
                <w:sz w:val="20"/>
              </w:rPr>
              <w:t>Mitigation Action</w:t>
            </w:r>
          </w:p>
        </w:tc>
        <w:tc>
          <w:tcPr>
            <w:tcW w:w="2025" w:type="dxa"/>
            <w:shd w:val="clear" w:color="auto" w:fill="D0CECE" w:themeFill="background2" w:themeFillShade="E6"/>
            <w:tcMar/>
            <w:vAlign w:val="center"/>
          </w:tcPr>
          <w:p w:rsidR="0052032A" w:rsidP="00533406" w:rsidRDefault="0052032A" w14:paraId="5EB349D9" w14:textId="5BB6E3F1">
            <w:pPr>
              <w:jc w:val="center"/>
              <w:rPr>
                <w:rFonts w:ascii="Arial" w:hAnsi="Arial" w:cs="Arial"/>
                <w:b/>
                <w:sz w:val="20"/>
              </w:rPr>
            </w:pPr>
            <w:r>
              <w:rPr>
                <w:rFonts w:ascii="Arial" w:hAnsi="Arial" w:cs="Arial"/>
                <w:b/>
                <w:sz w:val="20"/>
              </w:rPr>
              <w:t>Mitigation Action Category</w:t>
            </w:r>
          </w:p>
        </w:tc>
        <w:tc>
          <w:tcPr>
            <w:tcW w:w="259" w:type="dxa"/>
            <w:shd w:val="clear" w:color="auto" w:fill="D0CECE" w:themeFill="background2" w:themeFillShade="E6"/>
            <w:tcMar/>
            <w:vAlign w:val="center"/>
          </w:tcPr>
          <w:p w:rsidRPr="00FF547A" w:rsidR="0052032A" w:rsidP="00FF547A" w:rsidRDefault="0052032A" w14:paraId="6972AEA9" w14:textId="7E961512">
            <w:pPr>
              <w:jc w:val="center"/>
              <w:rPr>
                <w:rFonts w:ascii="Arial" w:hAnsi="Arial" w:cs="Arial"/>
                <w:b/>
                <w:sz w:val="20"/>
              </w:rPr>
            </w:pPr>
            <w:r>
              <w:rPr>
                <w:rFonts w:ascii="Arial" w:hAnsi="Arial" w:cs="Arial"/>
                <w:b/>
                <w:sz w:val="20"/>
              </w:rPr>
              <w:t>Mitigation Technique Category</w:t>
            </w:r>
          </w:p>
        </w:tc>
        <w:tc>
          <w:tcPr>
            <w:tcW w:w="0" w:type="auto"/>
            <w:shd w:val="clear" w:color="auto" w:fill="D0CECE" w:themeFill="background2" w:themeFillShade="E6"/>
            <w:tcMar/>
            <w:vAlign w:val="center"/>
          </w:tcPr>
          <w:p w:rsidRPr="00FF547A" w:rsidR="0052032A" w:rsidP="00FF547A" w:rsidRDefault="0052032A" w14:paraId="6FA36B9F" w14:textId="77777777">
            <w:pPr>
              <w:jc w:val="center"/>
              <w:rPr>
                <w:rFonts w:ascii="Arial" w:hAnsi="Arial" w:cs="Arial"/>
                <w:b/>
                <w:sz w:val="20"/>
              </w:rPr>
            </w:pPr>
            <w:r>
              <w:rPr>
                <w:rFonts w:ascii="Arial" w:hAnsi="Arial" w:cs="Arial"/>
                <w:b/>
                <w:sz w:val="20"/>
              </w:rPr>
              <w:t>Hazard(s) Addressed</w:t>
            </w:r>
          </w:p>
        </w:tc>
        <w:tc>
          <w:tcPr>
            <w:tcW w:w="0" w:type="auto"/>
            <w:shd w:val="clear" w:color="auto" w:fill="D0CECE" w:themeFill="background2" w:themeFillShade="E6"/>
            <w:tcMar/>
            <w:vAlign w:val="center"/>
          </w:tcPr>
          <w:p w:rsidR="0052032A" w:rsidP="00FF547A" w:rsidRDefault="0052032A" w14:paraId="6B64B7FB" w14:textId="77777777">
            <w:pPr>
              <w:jc w:val="center"/>
              <w:rPr>
                <w:rFonts w:ascii="Arial" w:hAnsi="Arial" w:cs="Arial"/>
                <w:b/>
                <w:sz w:val="20"/>
              </w:rPr>
            </w:pPr>
            <w:r>
              <w:rPr>
                <w:rFonts w:ascii="Arial" w:hAnsi="Arial" w:cs="Arial"/>
                <w:b/>
                <w:sz w:val="20"/>
              </w:rPr>
              <w:t>Priority</w:t>
            </w:r>
          </w:p>
          <w:p w:rsidRPr="00FF547A" w:rsidR="0052032A" w:rsidP="00FF547A" w:rsidRDefault="0052032A" w14:paraId="11F316E4" w14:textId="77777777">
            <w:pPr>
              <w:jc w:val="center"/>
              <w:rPr>
                <w:rFonts w:ascii="Arial" w:hAnsi="Arial" w:cs="Arial"/>
                <w:b/>
                <w:sz w:val="20"/>
              </w:rPr>
            </w:pPr>
            <w:r>
              <w:rPr>
                <w:rFonts w:ascii="Arial" w:hAnsi="Arial" w:cs="Arial"/>
                <w:b/>
                <w:sz w:val="20"/>
              </w:rPr>
              <w:t>(H / M / L)</w:t>
            </w:r>
          </w:p>
        </w:tc>
        <w:tc>
          <w:tcPr>
            <w:tcW w:w="0" w:type="auto"/>
            <w:shd w:val="clear" w:color="auto" w:fill="D0CECE" w:themeFill="background2" w:themeFillShade="E6"/>
            <w:tcMar/>
            <w:vAlign w:val="center"/>
          </w:tcPr>
          <w:p w:rsidRPr="00FF547A" w:rsidR="0052032A" w:rsidP="00FF547A" w:rsidRDefault="0052032A" w14:paraId="35C1E24D" w14:textId="77777777">
            <w:pPr>
              <w:jc w:val="center"/>
              <w:rPr>
                <w:rFonts w:ascii="Arial" w:hAnsi="Arial" w:cs="Arial"/>
                <w:b/>
                <w:sz w:val="20"/>
              </w:rPr>
            </w:pPr>
            <w:r>
              <w:rPr>
                <w:rFonts w:ascii="Arial" w:hAnsi="Arial" w:cs="Arial"/>
                <w:b/>
                <w:sz w:val="20"/>
              </w:rPr>
              <w:t>Estimated Cost</w:t>
            </w:r>
          </w:p>
        </w:tc>
        <w:tc>
          <w:tcPr>
            <w:tcW w:w="0" w:type="auto"/>
            <w:shd w:val="clear" w:color="auto" w:fill="D0CECE" w:themeFill="background2" w:themeFillShade="E6"/>
            <w:tcMar/>
            <w:vAlign w:val="center"/>
          </w:tcPr>
          <w:p w:rsidRPr="00FF547A" w:rsidR="0052032A" w:rsidP="00FF547A" w:rsidRDefault="0052032A" w14:paraId="6A1363A9" w14:textId="77777777">
            <w:pPr>
              <w:jc w:val="center"/>
              <w:rPr>
                <w:rFonts w:ascii="Arial" w:hAnsi="Arial" w:cs="Arial"/>
                <w:b/>
                <w:sz w:val="20"/>
              </w:rPr>
            </w:pPr>
            <w:r>
              <w:rPr>
                <w:rFonts w:ascii="Arial" w:hAnsi="Arial" w:cs="Arial"/>
                <w:b/>
                <w:sz w:val="20"/>
              </w:rPr>
              <w:t>Potential Funding</w:t>
            </w:r>
          </w:p>
        </w:tc>
        <w:tc>
          <w:tcPr>
            <w:tcW w:w="0" w:type="auto"/>
            <w:shd w:val="clear" w:color="auto" w:fill="D0CECE" w:themeFill="background2" w:themeFillShade="E6"/>
            <w:tcMar/>
            <w:vAlign w:val="center"/>
          </w:tcPr>
          <w:p w:rsidRPr="00FF547A" w:rsidR="0052032A" w:rsidP="00FF547A" w:rsidRDefault="0052032A" w14:paraId="04E3335F" w14:textId="77777777">
            <w:pPr>
              <w:jc w:val="center"/>
              <w:rPr>
                <w:rFonts w:ascii="Arial" w:hAnsi="Arial" w:cs="Arial"/>
                <w:b/>
                <w:sz w:val="20"/>
              </w:rPr>
            </w:pPr>
            <w:r>
              <w:rPr>
                <w:rFonts w:ascii="Arial" w:hAnsi="Arial" w:cs="Arial"/>
                <w:b/>
                <w:sz w:val="20"/>
              </w:rPr>
              <w:t>Lead Agency / Department</w:t>
            </w:r>
          </w:p>
        </w:tc>
        <w:tc>
          <w:tcPr>
            <w:tcW w:w="0" w:type="auto"/>
            <w:shd w:val="clear" w:color="auto" w:fill="D0CECE" w:themeFill="background2" w:themeFillShade="E6"/>
            <w:tcMar/>
            <w:vAlign w:val="center"/>
          </w:tcPr>
          <w:p w:rsidRPr="00FF547A" w:rsidR="0052032A" w:rsidP="00FF547A" w:rsidRDefault="0052032A" w14:paraId="1B368959" w14:textId="77777777">
            <w:pPr>
              <w:jc w:val="center"/>
              <w:rPr>
                <w:rFonts w:ascii="Arial" w:hAnsi="Arial" w:cs="Arial"/>
                <w:b/>
                <w:sz w:val="20"/>
              </w:rPr>
            </w:pPr>
            <w:r>
              <w:rPr>
                <w:rFonts w:ascii="Arial" w:hAnsi="Arial" w:cs="Arial"/>
                <w:b/>
                <w:sz w:val="20"/>
              </w:rPr>
              <w:t>Implementation Schedule</w:t>
            </w:r>
          </w:p>
        </w:tc>
        <w:tc>
          <w:tcPr>
            <w:tcW w:w="1438" w:type="dxa"/>
            <w:shd w:val="clear" w:color="auto" w:fill="D0CECE" w:themeFill="background2" w:themeFillShade="E6"/>
            <w:tcMar/>
            <w:vAlign w:val="center"/>
          </w:tcPr>
          <w:p w:rsidRPr="00FF547A" w:rsidR="0052032A" w:rsidP="00FF547A" w:rsidRDefault="0052032A" w14:paraId="163FD9E6" w14:textId="77777777">
            <w:pPr>
              <w:jc w:val="center"/>
              <w:rPr>
                <w:rFonts w:ascii="Arial" w:hAnsi="Arial" w:cs="Arial"/>
                <w:b/>
                <w:sz w:val="20"/>
              </w:rPr>
            </w:pPr>
            <w:r>
              <w:rPr>
                <w:rFonts w:ascii="Arial" w:hAnsi="Arial" w:cs="Arial"/>
                <w:b/>
                <w:sz w:val="20"/>
              </w:rPr>
              <w:t>Applies to New and / or Existing Structures</w:t>
            </w:r>
          </w:p>
        </w:tc>
      </w:tr>
      <w:tr w:rsidR="0010245B" w:rsidTr="15726FE0" w14:paraId="04EBE008" w14:textId="77777777">
        <w:tc>
          <w:tcPr>
            <w:tcW w:w="0" w:type="auto"/>
            <w:tcMar/>
            <w:vAlign w:val="center"/>
          </w:tcPr>
          <w:p w:rsidRPr="00FF547A" w:rsidR="0052032A" w:rsidP="00286B30" w:rsidRDefault="0052032A" w14:paraId="01C2F839" w14:textId="77777777">
            <w:pPr>
              <w:jc w:val="center"/>
              <w:rPr>
                <w:rFonts w:ascii="Arial" w:hAnsi="Arial" w:cs="Arial"/>
                <w:b/>
                <w:sz w:val="20"/>
              </w:rPr>
            </w:pPr>
            <w:r w:rsidRPr="00FF547A">
              <w:rPr>
                <w:rFonts w:ascii="Arial" w:hAnsi="Arial" w:cs="Arial"/>
                <w:b/>
                <w:sz w:val="20"/>
              </w:rPr>
              <w:t>1</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52032A" w:rsidP="00286B30" w:rsidRDefault="0052032A" w14:paraId="2FB95BA7" w14:textId="28D24891">
            <w:pPr>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Replace undersized stormwater culverts – locations to be provided. </w:t>
            </w:r>
          </w:p>
        </w:tc>
        <w:tc>
          <w:tcPr>
            <w:tcW w:w="20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52032A" w:rsidP="00533406" w:rsidRDefault="0010245B" w14:paraId="1AD548DC" w14:textId="1818AA53">
            <w:pPr>
              <w:pStyle w:val="TableParagraph"/>
              <w:spacing w:line="274" w:lineRule="exact"/>
              <w:ind w:left="93"/>
              <w:jc w:val="center"/>
              <w:rPr>
                <w:color w:val="767171" w:themeColor="background2" w:themeShade="80"/>
                <w:sz w:val="20"/>
              </w:rPr>
            </w:pPr>
            <w:r>
              <w:rPr>
                <w:color w:val="767171" w:themeColor="background2" w:themeShade="80"/>
                <w:sz w:val="20"/>
              </w:rPr>
              <w:t>14</w:t>
            </w:r>
          </w:p>
        </w:tc>
        <w:tc>
          <w:tcPr>
            <w:tcW w:w="2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86B30" w:rsidR="0052032A" w:rsidP="00744EE3" w:rsidRDefault="0052032A" w14:paraId="4D1F33CC" w14:textId="40731ABB">
            <w:pPr>
              <w:pStyle w:val="TableParagraph"/>
              <w:spacing w:line="274" w:lineRule="exact"/>
              <w:ind w:left="93"/>
              <w:jc w:val="center"/>
              <w:rPr>
                <w:color w:val="767070"/>
                <w:sz w:val="24"/>
              </w:rPr>
            </w:pPr>
            <w:r>
              <w:rPr>
                <w:color w:val="767171" w:themeColor="background2" w:themeShade="80"/>
                <w:sz w:val="20"/>
              </w:rPr>
              <w:t>Structure &amp; Infrastructure</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86B30" w:rsidR="0052032A" w:rsidP="00744EE3" w:rsidRDefault="0052032A" w14:paraId="4112F9B1" w14:textId="537838DF">
            <w:pPr>
              <w:pStyle w:val="TableParagraph"/>
              <w:spacing w:line="274" w:lineRule="exact"/>
              <w:ind w:left="93"/>
              <w:jc w:val="center"/>
              <w:rPr>
                <w:color w:val="767070"/>
                <w:sz w:val="24"/>
              </w:rPr>
            </w:pPr>
            <w:r>
              <w:rPr>
                <w:color w:val="767171" w:themeColor="background2" w:themeShade="80"/>
                <w:sz w:val="20"/>
              </w:rPr>
              <w:t>Flood</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86B30" w:rsidR="0052032A" w:rsidP="00744EE3" w:rsidRDefault="0010245B" w14:paraId="1001DA50" w14:textId="5AE27737">
            <w:pPr>
              <w:pStyle w:val="TableParagraph"/>
              <w:spacing w:line="274" w:lineRule="exact"/>
              <w:ind w:left="93"/>
              <w:jc w:val="center"/>
              <w:rPr>
                <w:color w:val="767070"/>
                <w:sz w:val="24"/>
              </w:rPr>
            </w:pPr>
            <w:r>
              <w:rPr>
                <w:color w:val="767171" w:themeColor="background2" w:themeShade="80"/>
                <w:sz w:val="20"/>
              </w:rPr>
              <w:t>Medium</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86B30" w:rsidR="0052032A" w:rsidP="00744EE3" w:rsidRDefault="0052032A" w14:paraId="3220EED4" w14:textId="6A8B577B">
            <w:pPr>
              <w:pStyle w:val="TableParagraph"/>
              <w:spacing w:line="274" w:lineRule="exact"/>
              <w:ind w:left="93"/>
              <w:jc w:val="center"/>
              <w:rPr>
                <w:color w:val="767070"/>
                <w:sz w:val="24"/>
              </w:rPr>
            </w:pPr>
            <w:r>
              <w:rPr>
                <w:color w:val="767171" w:themeColor="background2" w:themeShade="80"/>
                <w:sz w:val="20"/>
              </w:rPr>
              <w:t>High</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52032A" w:rsidP="00744EE3" w:rsidRDefault="0052032A" w14:paraId="7EA7E864" w14:textId="77777777">
            <w:pPr>
              <w:spacing w:after="2" w:line="237" w:lineRule="auto"/>
              <w:jc w:val="center"/>
              <w:rPr>
                <w:color w:val="767171" w:themeColor="background2" w:themeShade="80"/>
                <w:sz w:val="20"/>
              </w:rPr>
            </w:pPr>
            <w:r>
              <w:rPr>
                <w:rFonts w:ascii="Arial" w:hAnsi="Arial" w:eastAsia="Arial" w:cs="Arial"/>
                <w:color w:val="767171" w:themeColor="background2" w:themeShade="80"/>
                <w:sz w:val="20"/>
              </w:rPr>
              <w:t xml:space="preserve">Local </w:t>
            </w:r>
            <w:proofErr w:type="gramStart"/>
            <w:r>
              <w:rPr>
                <w:rFonts w:ascii="Arial" w:hAnsi="Arial" w:eastAsia="Arial" w:cs="Arial"/>
                <w:color w:val="767171" w:themeColor="background2" w:themeShade="80"/>
                <w:sz w:val="20"/>
              </w:rPr>
              <w:t>budgets;</w:t>
            </w:r>
            <w:proofErr w:type="gramEnd"/>
          </w:p>
          <w:p w:rsidR="0052032A" w:rsidP="00744EE3" w:rsidRDefault="0052032A" w14:paraId="0A8B34F3" w14:textId="77777777">
            <w:pPr>
              <w:ind w:right="52"/>
              <w:jc w:val="center"/>
              <w:rPr>
                <w:color w:val="767171" w:themeColor="background2" w:themeShade="80"/>
                <w:sz w:val="20"/>
              </w:rPr>
            </w:pPr>
            <w:r>
              <w:rPr>
                <w:rFonts w:ascii="Arial" w:hAnsi="Arial" w:eastAsia="Arial" w:cs="Arial"/>
                <w:color w:val="767171" w:themeColor="background2" w:themeShade="80"/>
                <w:sz w:val="20"/>
              </w:rPr>
              <w:t>FEMA</w:t>
            </w:r>
          </w:p>
          <w:p w:rsidRPr="00286B30" w:rsidR="0052032A" w:rsidP="00744EE3" w:rsidRDefault="0052032A" w14:paraId="5179E36B" w14:textId="197B020E">
            <w:pPr>
              <w:pStyle w:val="TableParagraph"/>
              <w:spacing w:line="274" w:lineRule="exact"/>
              <w:ind w:left="93"/>
              <w:jc w:val="center"/>
              <w:rPr>
                <w:color w:val="767070"/>
                <w:sz w:val="24"/>
              </w:rPr>
            </w:pPr>
            <w:r>
              <w:rPr>
                <w:color w:val="767171" w:themeColor="background2" w:themeShade="80"/>
                <w:sz w:val="20"/>
              </w:rPr>
              <w:t>mitigation grants as applicable</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52032A" w:rsidP="00744EE3" w:rsidRDefault="0052032A" w14:paraId="1F0A9A45" w14:textId="77777777">
            <w:pPr>
              <w:ind w:right="54"/>
              <w:jc w:val="center"/>
              <w:rPr>
                <w:color w:val="767171" w:themeColor="background2" w:themeShade="80"/>
                <w:sz w:val="20"/>
              </w:rPr>
            </w:pPr>
            <w:r>
              <w:rPr>
                <w:rFonts w:ascii="Arial" w:hAnsi="Arial" w:eastAsia="Arial" w:cs="Arial"/>
                <w:color w:val="767171" w:themeColor="background2" w:themeShade="80"/>
                <w:sz w:val="20"/>
              </w:rPr>
              <w:t>Township</w:t>
            </w:r>
          </w:p>
          <w:p w:rsidR="0052032A" w:rsidP="00744EE3" w:rsidRDefault="0052032A" w14:paraId="74CD11F8" w14:textId="77777777">
            <w:pPr>
              <w:spacing w:line="237" w:lineRule="auto"/>
              <w:jc w:val="center"/>
              <w:rPr>
                <w:color w:val="767171" w:themeColor="background2" w:themeShade="80"/>
                <w:sz w:val="20"/>
              </w:rPr>
            </w:pPr>
            <w:r>
              <w:rPr>
                <w:rFonts w:ascii="Arial" w:hAnsi="Arial" w:eastAsia="Arial" w:cs="Arial"/>
                <w:color w:val="767171" w:themeColor="background2" w:themeShade="80"/>
                <w:sz w:val="20"/>
              </w:rPr>
              <w:t>Engineering and Public</w:t>
            </w:r>
          </w:p>
          <w:p w:rsidRPr="00286B30" w:rsidR="0052032A" w:rsidP="00744EE3" w:rsidRDefault="0052032A" w14:paraId="4C16610D" w14:textId="7A374D2D">
            <w:pPr>
              <w:pStyle w:val="TableParagraph"/>
              <w:spacing w:line="274" w:lineRule="exact"/>
              <w:ind w:left="93"/>
              <w:jc w:val="center"/>
              <w:rPr>
                <w:color w:val="767070"/>
                <w:sz w:val="24"/>
              </w:rPr>
            </w:pPr>
            <w:r>
              <w:rPr>
                <w:color w:val="767171" w:themeColor="background2" w:themeShade="80"/>
                <w:sz w:val="20"/>
              </w:rPr>
              <w:t>Works</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86B30" w:rsidR="0052032A" w:rsidP="15726FE0" w:rsidRDefault="0052032A" w14:paraId="1196201E" w14:textId="56163979">
            <w:pPr>
              <w:spacing w:line="274" w:lineRule="exact"/>
              <w:ind w:right="51"/>
              <w:jc w:val="center"/>
              <w:rPr>
                <w:color w:val="767171" w:themeColor="background2" w:themeTint="FF" w:themeShade="80"/>
                <w:sz w:val="20"/>
                <w:szCs w:val="20"/>
              </w:rPr>
            </w:pPr>
            <w:r w:rsidRPr="15726FE0" w:rsidR="2BE8402E">
              <w:rPr>
                <w:rFonts w:ascii="Arial" w:hAnsi="Arial" w:eastAsia="Arial" w:cs="Arial"/>
                <w:color w:val="767171" w:themeColor="background2" w:themeTint="FF" w:themeShade="80"/>
                <w:sz w:val="20"/>
                <w:szCs w:val="20"/>
              </w:rPr>
              <w:t>Long-term</w:t>
            </w:r>
          </w:p>
        </w:tc>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86B30" w:rsidR="0052032A" w:rsidP="00744EE3" w:rsidRDefault="0052032A" w14:paraId="475AE40F" w14:textId="3BDDE495">
            <w:pPr>
              <w:pStyle w:val="TableParagraph"/>
              <w:spacing w:line="274" w:lineRule="exact"/>
              <w:ind w:left="93"/>
              <w:jc w:val="center"/>
              <w:rPr>
                <w:color w:val="767070"/>
                <w:sz w:val="24"/>
              </w:rPr>
            </w:pPr>
            <w:r>
              <w:rPr>
                <w:color w:val="767171" w:themeColor="background2" w:themeShade="80"/>
                <w:sz w:val="20"/>
              </w:rPr>
              <w:t>Existing</w:t>
            </w:r>
          </w:p>
        </w:tc>
      </w:tr>
      <w:tr w:rsidR="00533406" w:rsidTr="15726FE0" w14:paraId="1FD500EA" w14:textId="77777777">
        <w:tc>
          <w:tcPr>
            <w:tcW w:w="0" w:type="auto"/>
            <w:shd w:val="clear" w:color="auto" w:fill="E7E6E6" w:themeFill="background2"/>
            <w:tcMar/>
            <w:vAlign w:val="center"/>
          </w:tcPr>
          <w:p w:rsidRPr="00FF547A" w:rsidR="0052032A" w:rsidP="00286B30" w:rsidRDefault="0052032A" w14:paraId="67FE3871" w14:textId="77777777">
            <w:pPr>
              <w:jc w:val="center"/>
              <w:rPr>
                <w:rFonts w:ascii="Arial" w:hAnsi="Arial" w:cs="Arial"/>
                <w:b/>
                <w:sz w:val="20"/>
              </w:rPr>
            </w:pPr>
            <w:r w:rsidRPr="00FF547A">
              <w:rPr>
                <w:rFonts w:ascii="Arial" w:hAnsi="Arial" w:cs="Arial"/>
                <w:b/>
                <w:sz w:val="20"/>
              </w:rPr>
              <w:t>2</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52032A" w:rsidP="00286B30" w:rsidRDefault="0052032A" w14:paraId="2636A849" w14:textId="77777777">
            <w:pPr>
              <w:rPr>
                <w:color w:val="767171" w:themeColor="background2" w:themeShade="80"/>
                <w:sz w:val="20"/>
              </w:rPr>
            </w:pPr>
            <w:r>
              <w:rPr>
                <w:rFonts w:ascii="Arial" w:hAnsi="Arial" w:eastAsia="Arial" w:cs="Arial"/>
                <w:color w:val="767171" w:themeColor="background2" w:themeShade="80"/>
                <w:sz w:val="20"/>
              </w:rPr>
              <w:t xml:space="preserve">Retrofit structures located in hazard-prone areas to protect structures from future damage, with repetitive loss and severe repetitive loss properties as priority. </w:t>
            </w:r>
          </w:p>
          <w:p w:rsidR="0052032A" w:rsidP="00286B30" w:rsidRDefault="0052032A" w14:paraId="19E2C88C" w14:textId="77777777">
            <w:pPr>
              <w:rPr>
                <w:color w:val="767171" w:themeColor="background2" w:themeShade="80"/>
                <w:sz w:val="20"/>
              </w:rPr>
            </w:pPr>
            <w:r>
              <w:rPr>
                <w:rFonts w:ascii="Arial" w:hAnsi="Arial" w:eastAsia="Arial" w:cs="Arial"/>
                <w:color w:val="767171" w:themeColor="background2" w:themeShade="80"/>
                <w:sz w:val="20"/>
              </w:rPr>
              <w:t xml:space="preserve">Phase 1: Identify appropriate candidates for retrofitting based on cost-effectiveness versus relocation. </w:t>
            </w:r>
          </w:p>
          <w:p w:rsidRPr="00585794" w:rsidR="0052032A" w:rsidP="00286B30" w:rsidRDefault="0052032A" w14:paraId="1EC84755" w14:textId="2C345609">
            <w:pPr>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Phase 2: Where retrofitting is determined to be a viable option, work with property owners toward implementation of that action based on available funding from FEMA and local match availability. </w:t>
            </w:r>
          </w:p>
        </w:tc>
        <w:tc>
          <w:tcPr>
            <w:tcW w:w="20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52032A" w:rsidP="00533406" w:rsidRDefault="0010245B" w14:paraId="735E9E6F" w14:textId="3D046840">
            <w:pPr>
              <w:pStyle w:val="TableParagraph"/>
              <w:spacing w:line="274" w:lineRule="exact"/>
              <w:ind w:left="93"/>
              <w:jc w:val="center"/>
              <w:rPr>
                <w:color w:val="767171" w:themeColor="background2" w:themeShade="80"/>
                <w:sz w:val="20"/>
              </w:rPr>
            </w:pPr>
            <w:r>
              <w:rPr>
                <w:color w:val="767171" w:themeColor="background2" w:themeShade="80"/>
                <w:sz w:val="20"/>
              </w:rPr>
              <w:t>1</w:t>
            </w:r>
          </w:p>
        </w:tc>
        <w:tc>
          <w:tcPr>
            <w:tcW w:w="2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86B30" w:rsidR="0052032A" w:rsidP="00744EE3" w:rsidRDefault="0052032A" w14:paraId="3A74E5CD" w14:textId="29F33C57">
            <w:pPr>
              <w:pStyle w:val="TableParagraph"/>
              <w:spacing w:line="274" w:lineRule="exact"/>
              <w:ind w:left="93"/>
              <w:jc w:val="center"/>
              <w:rPr>
                <w:color w:val="767070"/>
                <w:sz w:val="24"/>
              </w:rPr>
            </w:pPr>
            <w:r>
              <w:rPr>
                <w:color w:val="767171" w:themeColor="background2" w:themeShade="80"/>
                <w:sz w:val="20"/>
              </w:rPr>
              <w:t>Structure &amp; Infrastructure</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52032A" w:rsidP="00744EE3" w:rsidRDefault="0052032A" w14:paraId="1DBA9E33" w14:textId="77777777">
            <w:pPr>
              <w:ind w:right="53"/>
              <w:jc w:val="center"/>
              <w:rPr>
                <w:color w:val="767171" w:themeColor="background2" w:themeShade="80"/>
                <w:sz w:val="20"/>
              </w:rPr>
            </w:pPr>
            <w:r>
              <w:rPr>
                <w:rFonts w:ascii="Arial" w:hAnsi="Arial" w:eastAsia="Arial" w:cs="Arial"/>
                <w:color w:val="767171" w:themeColor="background2" w:themeShade="80"/>
                <w:sz w:val="20"/>
              </w:rPr>
              <w:t>Flood,</w:t>
            </w:r>
          </w:p>
          <w:p w:rsidR="0052032A" w:rsidP="00744EE3" w:rsidRDefault="0052032A" w14:paraId="1B53D130" w14:textId="77777777">
            <w:pPr>
              <w:ind w:left="10"/>
              <w:jc w:val="center"/>
              <w:rPr>
                <w:color w:val="767171" w:themeColor="background2" w:themeShade="80"/>
                <w:sz w:val="20"/>
              </w:rPr>
            </w:pPr>
            <w:r>
              <w:rPr>
                <w:rFonts w:ascii="Arial" w:hAnsi="Arial" w:eastAsia="Arial" w:cs="Arial"/>
                <w:color w:val="767171" w:themeColor="background2" w:themeShade="80"/>
                <w:sz w:val="20"/>
              </w:rPr>
              <w:t>Windstorm/</w:t>
            </w:r>
          </w:p>
          <w:p w:rsidR="0052032A" w:rsidP="00744EE3" w:rsidRDefault="0052032A" w14:paraId="798CDCED" w14:textId="77777777">
            <w:pPr>
              <w:ind w:right="54"/>
              <w:jc w:val="center"/>
              <w:rPr>
                <w:color w:val="767171" w:themeColor="background2" w:themeShade="80"/>
                <w:sz w:val="20"/>
              </w:rPr>
            </w:pPr>
            <w:r>
              <w:rPr>
                <w:rFonts w:ascii="Arial" w:hAnsi="Arial" w:eastAsia="Arial" w:cs="Arial"/>
                <w:color w:val="767171" w:themeColor="background2" w:themeShade="80"/>
                <w:sz w:val="20"/>
              </w:rPr>
              <w:t>Tornado,</w:t>
            </w:r>
          </w:p>
          <w:p w:rsidR="0052032A" w:rsidP="00744EE3" w:rsidRDefault="0052032A" w14:paraId="2C045CAC" w14:textId="77777777">
            <w:pPr>
              <w:ind w:right="50"/>
              <w:jc w:val="center"/>
              <w:rPr>
                <w:color w:val="767171" w:themeColor="background2" w:themeShade="80"/>
                <w:sz w:val="20"/>
              </w:rPr>
            </w:pPr>
            <w:r>
              <w:rPr>
                <w:rFonts w:ascii="Arial" w:hAnsi="Arial" w:eastAsia="Arial" w:cs="Arial"/>
                <w:color w:val="767171" w:themeColor="background2" w:themeShade="80"/>
                <w:sz w:val="20"/>
              </w:rPr>
              <w:t>Winter</w:t>
            </w:r>
          </w:p>
          <w:p w:rsidR="0052032A" w:rsidP="00744EE3" w:rsidRDefault="0052032A" w14:paraId="3E63ED9A" w14:textId="77777777">
            <w:pPr>
              <w:ind w:right="51"/>
              <w:jc w:val="center"/>
              <w:rPr>
                <w:color w:val="767171" w:themeColor="background2" w:themeShade="80"/>
                <w:sz w:val="20"/>
              </w:rPr>
            </w:pPr>
            <w:r>
              <w:rPr>
                <w:rFonts w:ascii="Arial" w:hAnsi="Arial" w:eastAsia="Arial" w:cs="Arial"/>
                <w:color w:val="767171" w:themeColor="background2" w:themeShade="80"/>
                <w:sz w:val="20"/>
              </w:rPr>
              <w:t>Storm,</w:t>
            </w:r>
          </w:p>
          <w:p w:rsidRPr="00286B30" w:rsidR="0052032A" w:rsidP="00744EE3" w:rsidRDefault="0052032A" w14:paraId="715ABBFD" w14:textId="1A9F12DA">
            <w:pPr>
              <w:pStyle w:val="TableParagraph"/>
              <w:spacing w:line="274" w:lineRule="exact"/>
              <w:ind w:left="93"/>
              <w:jc w:val="center"/>
              <w:rPr>
                <w:color w:val="767070"/>
                <w:sz w:val="24"/>
              </w:rPr>
            </w:pPr>
            <w:r>
              <w:rPr>
                <w:color w:val="767171" w:themeColor="background2" w:themeShade="80"/>
                <w:sz w:val="20"/>
              </w:rPr>
              <w:t>Earthquake</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86B30" w:rsidR="0052032A" w:rsidP="00744EE3" w:rsidRDefault="0052032A" w14:paraId="40EAD418" w14:textId="2CD50795">
            <w:pPr>
              <w:pStyle w:val="TableParagraph"/>
              <w:spacing w:line="274" w:lineRule="exact"/>
              <w:ind w:left="93"/>
              <w:jc w:val="center"/>
              <w:rPr>
                <w:color w:val="767070"/>
                <w:sz w:val="24"/>
              </w:rPr>
            </w:pPr>
            <w:r>
              <w:rPr>
                <w:color w:val="767171" w:themeColor="background2" w:themeShade="80"/>
                <w:sz w:val="20"/>
              </w:rPr>
              <w:t>High</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86B30" w:rsidR="0052032A" w:rsidP="00744EE3" w:rsidRDefault="0052032A" w14:paraId="0BD77EF4" w14:textId="7BF2DE15">
            <w:pPr>
              <w:pStyle w:val="TableParagraph"/>
              <w:spacing w:line="274" w:lineRule="exact"/>
              <w:ind w:left="93"/>
              <w:jc w:val="center"/>
              <w:rPr>
                <w:color w:val="767070"/>
                <w:sz w:val="24"/>
              </w:rPr>
            </w:pPr>
            <w:r>
              <w:rPr>
                <w:color w:val="767171" w:themeColor="background2" w:themeShade="80"/>
                <w:sz w:val="20"/>
              </w:rPr>
              <w:t>High</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52032A" w:rsidP="00744EE3" w:rsidRDefault="0052032A" w14:paraId="2F3ED62C" w14:textId="77777777">
            <w:pPr>
              <w:ind w:right="52"/>
              <w:jc w:val="center"/>
              <w:rPr>
                <w:color w:val="767171" w:themeColor="background2" w:themeShade="80"/>
                <w:sz w:val="20"/>
              </w:rPr>
            </w:pPr>
            <w:r>
              <w:rPr>
                <w:rFonts w:ascii="Arial" w:hAnsi="Arial" w:eastAsia="Arial" w:cs="Arial"/>
                <w:color w:val="767171" w:themeColor="background2" w:themeShade="80"/>
                <w:sz w:val="20"/>
              </w:rPr>
              <w:t>FEMA</w:t>
            </w:r>
          </w:p>
          <w:p w:rsidR="0052032A" w:rsidP="00744EE3" w:rsidRDefault="0052032A" w14:paraId="18AB2A48" w14:textId="77777777">
            <w:pPr>
              <w:jc w:val="center"/>
              <w:rPr>
                <w:color w:val="767171" w:themeColor="background2" w:themeShade="80"/>
                <w:sz w:val="20"/>
              </w:rPr>
            </w:pPr>
            <w:r>
              <w:rPr>
                <w:rFonts w:ascii="Arial" w:hAnsi="Arial" w:eastAsia="Arial" w:cs="Arial"/>
                <w:color w:val="767171" w:themeColor="background2" w:themeShade="80"/>
                <w:sz w:val="20"/>
              </w:rPr>
              <w:t>Mitigation Grant</w:t>
            </w:r>
          </w:p>
          <w:p w:rsidR="0052032A" w:rsidP="00744EE3" w:rsidRDefault="0052032A" w14:paraId="7981CCE4" w14:textId="77777777">
            <w:pPr>
              <w:spacing w:after="2" w:line="237" w:lineRule="auto"/>
              <w:jc w:val="center"/>
              <w:rPr>
                <w:color w:val="767171" w:themeColor="background2" w:themeShade="80"/>
                <w:sz w:val="20"/>
              </w:rPr>
            </w:pPr>
            <w:r>
              <w:rPr>
                <w:rFonts w:ascii="Arial" w:hAnsi="Arial" w:eastAsia="Arial" w:cs="Arial"/>
                <w:color w:val="767171" w:themeColor="background2" w:themeShade="80"/>
                <w:sz w:val="20"/>
              </w:rPr>
              <w:t>Programs and local</w:t>
            </w:r>
          </w:p>
          <w:p w:rsidR="0052032A" w:rsidP="00744EE3" w:rsidRDefault="0052032A" w14:paraId="039E44A3" w14:textId="77777777">
            <w:pPr>
              <w:spacing w:line="237" w:lineRule="auto"/>
              <w:jc w:val="center"/>
              <w:rPr>
                <w:color w:val="767171" w:themeColor="background2" w:themeShade="80"/>
                <w:sz w:val="20"/>
              </w:rPr>
            </w:pPr>
            <w:r>
              <w:rPr>
                <w:rFonts w:ascii="Arial" w:hAnsi="Arial" w:eastAsia="Arial" w:cs="Arial"/>
                <w:color w:val="767171" w:themeColor="background2" w:themeShade="80"/>
                <w:sz w:val="20"/>
              </w:rPr>
              <w:t>budget (or property</w:t>
            </w:r>
          </w:p>
          <w:p w:rsidRPr="00286B30" w:rsidR="0052032A" w:rsidP="00744EE3" w:rsidRDefault="0052032A" w14:paraId="652E0F22" w14:textId="69BBD3CA">
            <w:pPr>
              <w:pStyle w:val="TableParagraph"/>
              <w:spacing w:line="274" w:lineRule="exact"/>
              <w:ind w:left="93"/>
              <w:jc w:val="center"/>
              <w:rPr>
                <w:color w:val="767070"/>
                <w:sz w:val="24"/>
              </w:rPr>
            </w:pPr>
            <w:r>
              <w:rPr>
                <w:color w:val="767171" w:themeColor="background2" w:themeShade="80"/>
                <w:sz w:val="20"/>
              </w:rPr>
              <w:t>owner) for cost share</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52032A" w:rsidP="00744EE3" w:rsidRDefault="0052032A" w14:paraId="65B8DD86" w14:textId="77777777">
            <w:pPr>
              <w:ind w:right="53"/>
              <w:jc w:val="center"/>
              <w:rPr>
                <w:color w:val="767171" w:themeColor="background2" w:themeShade="80"/>
                <w:sz w:val="20"/>
              </w:rPr>
            </w:pPr>
            <w:r>
              <w:rPr>
                <w:rFonts w:ascii="Arial" w:hAnsi="Arial" w:eastAsia="Arial" w:cs="Arial"/>
                <w:color w:val="767171" w:themeColor="background2" w:themeShade="80"/>
                <w:sz w:val="20"/>
              </w:rPr>
              <w:t>Municipality</w:t>
            </w:r>
          </w:p>
          <w:p w:rsidR="0052032A" w:rsidP="00744EE3" w:rsidRDefault="0052032A" w14:paraId="0017422A" w14:textId="77777777">
            <w:pPr>
              <w:ind w:left="41"/>
              <w:jc w:val="center"/>
              <w:rPr>
                <w:color w:val="767171" w:themeColor="background2" w:themeShade="80"/>
                <w:sz w:val="20"/>
              </w:rPr>
            </w:pPr>
            <w:r>
              <w:rPr>
                <w:rFonts w:ascii="Arial" w:hAnsi="Arial" w:eastAsia="Arial" w:cs="Arial"/>
                <w:color w:val="767171" w:themeColor="background2" w:themeShade="80"/>
                <w:sz w:val="20"/>
              </w:rPr>
              <w:t>(</w:t>
            </w:r>
            <w:proofErr w:type="gramStart"/>
            <w:r>
              <w:rPr>
                <w:rFonts w:ascii="Arial" w:hAnsi="Arial" w:eastAsia="Arial" w:cs="Arial"/>
                <w:color w:val="767171" w:themeColor="background2" w:themeShade="80"/>
                <w:sz w:val="20"/>
              </w:rPr>
              <w:t>via</w:t>
            </w:r>
            <w:proofErr w:type="gramEnd"/>
            <w:r>
              <w:rPr>
                <w:rFonts w:ascii="Arial" w:hAnsi="Arial" w:eastAsia="Arial" w:cs="Arial"/>
                <w:color w:val="767171" w:themeColor="background2" w:themeShade="80"/>
                <w:sz w:val="20"/>
              </w:rPr>
              <w:t xml:space="preserve"> Municipal</w:t>
            </w:r>
          </w:p>
          <w:p w:rsidR="0052032A" w:rsidP="00744EE3" w:rsidRDefault="0052032A" w14:paraId="1751E8A0" w14:textId="77777777">
            <w:pPr>
              <w:spacing w:after="2" w:line="237" w:lineRule="auto"/>
              <w:jc w:val="center"/>
              <w:rPr>
                <w:color w:val="767171" w:themeColor="background2" w:themeShade="80"/>
                <w:sz w:val="20"/>
              </w:rPr>
            </w:pPr>
            <w:r>
              <w:rPr>
                <w:rFonts w:ascii="Arial" w:hAnsi="Arial" w:eastAsia="Arial" w:cs="Arial"/>
                <w:color w:val="767171" w:themeColor="background2" w:themeShade="80"/>
                <w:sz w:val="20"/>
              </w:rPr>
              <w:t>Engineer/NFIP Floodplain</w:t>
            </w:r>
          </w:p>
          <w:p w:rsidR="0052032A" w:rsidP="00744EE3" w:rsidRDefault="0052032A" w14:paraId="3C5611C7" w14:textId="77777777">
            <w:pPr>
              <w:spacing w:line="237" w:lineRule="auto"/>
              <w:ind w:left="7" w:hanging="7"/>
              <w:jc w:val="center"/>
              <w:rPr>
                <w:color w:val="767171" w:themeColor="background2" w:themeShade="80"/>
                <w:sz w:val="20"/>
              </w:rPr>
            </w:pPr>
            <w:r>
              <w:rPr>
                <w:rFonts w:ascii="Arial" w:hAnsi="Arial" w:eastAsia="Arial" w:cs="Arial"/>
                <w:color w:val="767171" w:themeColor="background2" w:themeShade="80"/>
                <w:sz w:val="20"/>
              </w:rPr>
              <w:t>Administrator) with support from PEMA,</w:t>
            </w:r>
          </w:p>
          <w:p w:rsidRPr="00286B30" w:rsidR="0052032A" w:rsidP="00744EE3" w:rsidRDefault="0052032A" w14:paraId="330789E8" w14:textId="4CF4C3A5">
            <w:pPr>
              <w:pStyle w:val="TableParagraph"/>
              <w:spacing w:line="274" w:lineRule="exact"/>
              <w:ind w:left="93"/>
              <w:jc w:val="center"/>
              <w:rPr>
                <w:color w:val="767070"/>
                <w:sz w:val="24"/>
              </w:rPr>
            </w:pPr>
            <w:r>
              <w:rPr>
                <w:color w:val="767171" w:themeColor="background2" w:themeShade="80"/>
                <w:sz w:val="20"/>
              </w:rPr>
              <w:t>FEMA</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52032A" w:rsidP="00744EE3" w:rsidRDefault="0052032A" w14:paraId="65027C16" w14:textId="77777777">
            <w:pPr>
              <w:ind w:right="51"/>
              <w:jc w:val="center"/>
              <w:rPr>
                <w:color w:val="767171" w:themeColor="background2" w:themeShade="80"/>
                <w:sz w:val="20"/>
              </w:rPr>
            </w:pPr>
            <w:r>
              <w:rPr>
                <w:rFonts w:ascii="Arial" w:hAnsi="Arial" w:eastAsia="Arial" w:cs="Arial"/>
                <w:color w:val="767171" w:themeColor="background2" w:themeShade="80"/>
                <w:sz w:val="20"/>
              </w:rPr>
              <w:t>Long-term</w:t>
            </w:r>
          </w:p>
          <w:p w:rsidRPr="00286B30" w:rsidR="0052032A" w:rsidP="00744EE3" w:rsidRDefault="0052032A" w14:paraId="43425B1A" w14:textId="2B5F4E75">
            <w:pPr>
              <w:pStyle w:val="TableParagraph"/>
              <w:spacing w:line="274" w:lineRule="exact"/>
              <w:ind w:left="93"/>
              <w:jc w:val="center"/>
              <w:rPr>
                <w:color w:val="767070"/>
                <w:sz w:val="24"/>
              </w:rPr>
            </w:pPr>
            <w:r>
              <w:rPr>
                <w:color w:val="767171" w:themeColor="background2" w:themeShade="80"/>
                <w:sz w:val="20"/>
              </w:rPr>
              <w:t>(depending on funding)</w:t>
            </w:r>
          </w:p>
        </w:tc>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86B30" w:rsidR="0052032A" w:rsidP="00744EE3" w:rsidRDefault="0052032A" w14:paraId="63ADDBC5" w14:textId="025198A7">
            <w:pPr>
              <w:pStyle w:val="TableParagraph"/>
              <w:spacing w:line="274" w:lineRule="exact"/>
              <w:ind w:left="93"/>
              <w:jc w:val="center"/>
              <w:rPr>
                <w:color w:val="767070"/>
                <w:sz w:val="24"/>
              </w:rPr>
            </w:pPr>
            <w:r>
              <w:rPr>
                <w:color w:val="767171" w:themeColor="background2" w:themeShade="80"/>
                <w:sz w:val="20"/>
              </w:rPr>
              <w:t>Existing</w:t>
            </w:r>
          </w:p>
        </w:tc>
      </w:tr>
      <w:tr w:rsidR="0010245B" w:rsidTr="15726FE0" w14:paraId="79364AF1" w14:textId="77777777">
        <w:tc>
          <w:tcPr>
            <w:tcW w:w="0" w:type="auto"/>
            <w:shd w:val="clear" w:color="auto" w:fill="FFFFFF" w:themeFill="background1"/>
            <w:tcMar/>
            <w:vAlign w:val="center"/>
          </w:tcPr>
          <w:p w:rsidRPr="00FF547A" w:rsidR="0052032A" w:rsidP="00286B30" w:rsidRDefault="0052032A" w14:paraId="4990DD82" w14:textId="77777777">
            <w:pPr>
              <w:jc w:val="center"/>
              <w:rPr>
                <w:rFonts w:ascii="Arial" w:hAnsi="Arial" w:cs="Arial"/>
                <w:b/>
                <w:sz w:val="20"/>
              </w:rPr>
            </w:pPr>
            <w:r>
              <w:rPr>
                <w:rFonts w:ascii="Arial" w:hAnsi="Arial" w:cs="Arial"/>
                <w:b/>
                <w:sz w:val="20"/>
              </w:rPr>
              <w:t>3</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52032A" w:rsidP="00286B30" w:rsidRDefault="0052032A" w14:paraId="6ED5736E" w14:textId="77777777">
            <w:pPr>
              <w:rPr>
                <w:color w:val="767171" w:themeColor="background2" w:themeShade="80"/>
                <w:sz w:val="20"/>
              </w:rPr>
            </w:pPr>
            <w:r>
              <w:rPr>
                <w:rFonts w:ascii="Arial" w:hAnsi="Arial" w:eastAsia="Arial" w:cs="Arial"/>
                <w:color w:val="767171" w:themeColor="background2" w:themeShade="80"/>
                <w:sz w:val="20"/>
              </w:rPr>
              <w:t xml:space="preserve">Purchase, or relocate structures located in hazard- prone areas to protect structures from future damage, with repetitive loss and severe </w:t>
            </w:r>
            <w:r>
              <w:rPr>
                <w:rFonts w:ascii="Arial" w:hAnsi="Arial" w:eastAsia="Arial" w:cs="Arial"/>
                <w:color w:val="767171" w:themeColor="background2" w:themeShade="80"/>
                <w:sz w:val="20"/>
              </w:rPr>
              <w:t xml:space="preserve">repetitive loss properties as priority. Phase 1: Identify appropriate candidates for relocation based on cost-effectiveness versus retrofitting. </w:t>
            </w:r>
          </w:p>
          <w:p w:rsidRPr="00585794" w:rsidR="0052032A" w:rsidP="00286B30" w:rsidRDefault="0052032A" w14:paraId="558EAF86" w14:textId="0DBA2CD7">
            <w:pPr>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Phase 2: Where relocation is determined to be a viable option, work with property owners toward implementation of that action based on available funding from FEMA and local match availability. </w:t>
            </w:r>
          </w:p>
        </w:tc>
        <w:tc>
          <w:tcPr>
            <w:tcW w:w="20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52032A" w:rsidP="00533406" w:rsidRDefault="00633C2B" w14:paraId="30EA720A" w14:textId="10BA601E">
            <w:pPr>
              <w:pStyle w:val="TableParagraph"/>
              <w:spacing w:line="274" w:lineRule="exact"/>
              <w:ind w:left="93"/>
              <w:jc w:val="center"/>
              <w:rPr>
                <w:color w:val="767171" w:themeColor="background2" w:themeShade="80"/>
                <w:sz w:val="20"/>
              </w:rPr>
            </w:pPr>
            <w:r>
              <w:rPr>
                <w:color w:val="767171" w:themeColor="background2" w:themeShade="80"/>
                <w:sz w:val="20"/>
              </w:rPr>
              <w:t>2</w:t>
            </w:r>
          </w:p>
        </w:tc>
        <w:tc>
          <w:tcPr>
            <w:tcW w:w="2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86B30" w:rsidR="0052032A" w:rsidP="00744EE3" w:rsidRDefault="0052032A" w14:paraId="6F4695BE" w14:textId="54D956F9">
            <w:pPr>
              <w:pStyle w:val="TableParagraph"/>
              <w:spacing w:line="274" w:lineRule="exact"/>
              <w:ind w:left="93"/>
              <w:jc w:val="center"/>
              <w:rPr>
                <w:color w:val="767070"/>
                <w:sz w:val="24"/>
              </w:rPr>
            </w:pPr>
            <w:r>
              <w:rPr>
                <w:color w:val="767171" w:themeColor="background2" w:themeShade="80"/>
                <w:sz w:val="20"/>
              </w:rPr>
              <w:t>Structure &amp; Infrastructure</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86B30" w:rsidR="0052032A" w:rsidP="00744EE3" w:rsidRDefault="0052032A" w14:paraId="01EB992E" w14:textId="08664A39">
            <w:pPr>
              <w:pStyle w:val="TableParagraph"/>
              <w:spacing w:line="274" w:lineRule="exact"/>
              <w:ind w:left="93"/>
              <w:jc w:val="center"/>
              <w:rPr>
                <w:color w:val="767070"/>
                <w:sz w:val="24"/>
              </w:rPr>
            </w:pPr>
            <w:r>
              <w:rPr>
                <w:color w:val="767171" w:themeColor="background2" w:themeShade="80"/>
                <w:sz w:val="20"/>
              </w:rPr>
              <w:t>Flood</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86B30" w:rsidR="0052032A" w:rsidP="00744EE3" w:rsidRDefault="00633C2B" w14:paraId="466036A1" w14:textId="7043DE9F">
            <w:pPr>
              <w:pStyle w:val="TableParagraph"/>
              <w:spacing w:line="274" w:lineRule="exact"/>
              <w:ind w:left="93"/>
              <w:jc w:val="center"/>
              <w:rPr>
                <w:color w:val="767070"/>
                <w:sz w:val="24"/>
              </w:rPr>
            </w:pPr>
            <w:r>
              <w:rPr>
                <w:color w:val="767171" w:themeColor="background2" w:themeShade="80"/>
                <w:sz w:val="20"/>
              </w:rPr>
              <w:t>High</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86B30" w:rsidR="0052032A" w:rsidP="00744EE3" w:rsidRDefault="0052032A" w14:paraId="062CACCB" w14:textId="6CE5D1C0">
            <w:pPr>
              <w:pStyle w:val="TableParagraph"/>
              <w:spacing w:line="274" w:lineRule="exact"/>
              <w:ind w:left="93"/>
              <w:jc w:val="center"/>
              <w:rPr>
                <w:color w:val="767070"/>
                <w:sz w:val="24"/>
              </w:rPr>
            </w:pPr>
            <w:r>
              <w:rPr>
                <w:color w:val="767171" w:themeColor="background2" w:themeShade="80"/>
                <w:sz w:val="20"/>
              </w:rPr>
              <w:t>High</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52032A" w:rsidP="00744EE3" w:rsidRDefault="0052032A" w14:paraId="47ACAD7B" w14:textId="77777777">
            <w:pPr>
              <w:ind w:right="52"/>
              <w:jc w:val="center"/>
              <w:rPr>
                <w:color w:val="767171" w:themeColor="background2" w:themeShade="80"/>
                <w:sz w:val="20"/>
              </w:rPr>
            </w:pPr>
            <w:r>
              <w:rPr>
                <w:rFonts w:ascii="Arial" w:hAnsi="Arial" w:eastAsia="Arial" w:cs="Arial"/>
                <w:color w:val="767171" w:themeColor="background2" w:themeShade="80"/>
                <w:sz w:val="20"/>
              </w:rPr>
              <w:t>FEMA</w:t>
            </w:r>
          </w:p>
          <w:p w:rsidR="0052032A" w:rsidP="00744EE3" w:rsidRDefault="0052032A" w14:paraId="468835E7" w14:textId="77777777">
            <w:pPr>
              <w:spacing w:line="237" w:lineRule="auto"/>
              <w:jc w:val="center"/>
              <w:rPr>
                <w:color w:val="767171" w:themeColor="background2" w:themeShade="80"/>
                <w:sz w:val="20"/>
              </w:rPr>
            </w:pPr>
            <w:r>
              <w:rPr>
                <w:rFonts w:ascii="Arial" w:hAnsi="Arial" w:eastAsia="Arial" w:cs="Arial"/>
                <w:color w:val="767171" w:themeColor="background2" w:themeShade="80"/>
                <w:sz w:val="20"/>
              </w:rPr>
              <w:t>Mitigation Grant</w:t>
            </w:r>
          </w:p>
          <w:p w:rsidR="0052032A" w:rsidP="00744EE3" w:rsidRDefault="0052032A" w14:paraId="7288C02C" w14:textId="77777777">
            <w:pPr>
              <w:jc w:val="center"/>
              <w:rPr>
                <w:color w:val="767171" w:themeColor="background2" w:themeShade="80"/>
                <w:sz w:val="20"/>
              </w:rPr>
            </w:pPr>
            <w:r>
              <w:rPr>
                <w:rFonts w:ascii="Arial" w:hAnsi="Arial" w:eastAsia="Arial" w:cs="Arial"/>
                <w:color w:val="767171" w:themeColor="background2" w:themeShade="80"/>
                <w:sz w:val="20"/>
              </w:rPr>
              <w:t>Programs and local</w:t>
            </w:r>
          </w:p>
          <w:p w:rsidR="0052032A" w:rsidP="00744EE3" w:rsidRDefault="0052032A" w14:paraId="03414F59" w14:textId="77777777">
            <w:pPr>
              <w:spacing w:line="237" w:lineRule="auto"/>
              <w:jc w:val="center"/>
              <w:rPr>
                <w:color w:val="767171" w:themeColor="background2" w:themeShade="80"/>
                <w:sz w:val="20"/>
              </w:rPr>
            </w:pPr>
            <w:r>
              <w:rPr>
                <w:rFonts w:ascii="Arial" w:hAnsi="Arial" w:eastAsia="Arial" w:cs="Arial"/>
                <w:color w:val="767171" w:themeColor="background2" w:themeShade="80"/>
                <w:sz w:val="20"/>
              </w:rPr>
              <w:t>budget (or property</w:t>
            </w:r>
          </w:p>
          <w:p w:rsidRPr="00286B30" w:rsidR="0052032A" w:rsidP="00744EE3" w:rsidRDefault="0052032A" w14:paraId="43ED8D9A" w14:textId="7B8DCA71">
            <w:pPr>
              <w:pStyle w:val="TableParagraph"/>
              <w:spacing w:line="274" w:lineRule="exact"/>
              <w:ind w:left="93"/>
              <w:jc w:val="center"/>
              <w:rPr>
                <w:color w:val="767070"/>
                <w:sz w:val="24"/>
              </w:rPr>
            </w:pPr>
            <w:r>
              <w:rPr>
                <w:color w:val="767171" w:themeColor="background2" w:themeShade="80"/>
                <w:sz w:val="20"/>
              </w:rPr>
              <w:t>owner) for cost share</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52032A" w:rsidP="00744EE3" w:rsidRDefault="0052032A" w14:paraId="099C4B57" w14:textId="77777777">
            <w:pPr>
              <w:ind w:right="53"/>
              <w:jc w:val="center"/>
              <w:rPr>
                <w:color w:val="767171" w:themeColor="background2" w:themeShade="80"/>
                <w:sz w:val="20"/>
              </w:rPr>
            </w:pPr>
            <w:r>
              <w:rPr>
                <w:rFonts w:ascii="Arial" w:hAnsi="Arial" w:eastAsia="Arial" w:cs="Arial"/>
                <w:color w:val="767171" w:themeColor="background2" w:themeShade="80"/>
                <w:sz w:val="20"/>
              </w:rPr>
              <w:t>Municipality</w:t>
            </w:r>
          </w:p>
          <w:p w:rsidR="0052032A" w:rsidP="00744EE3" w:rsidRDefault="0052032A" w14:paraId="4C02FD94" w14:textId="77777777">
            <w:pPr>
              <w:ind w:left="41"/>
              <w:jc w:val="center"/>
              <w:rPr>
                <w:color w:val="767171" w:themeColor="background2" w:themeShade="80"/>
                <w:sz w:val="20"/>
              </w:rPr>
            </w:pPr>
            <w:r>
              <w:rPr>
                <w:rFonts w:ascii="Arial" w:hAnsi="Arial" w:eastAsia="Arial" w:cs="Arial"/>
                <w:color w:val="767171" w:themeColor="background2" w:themeShade="80"/>
                <w:sz w:val="20"/>
              </w:rPr>
              <w:t>(</w:t>
            </w:r>
            <w:proofErr w:type="gramStart"/>
            <w:r>
              <w:rPr>
                <w:rFonts w:ascii="Arial" w:hAnsi="Arial" w:eastAsia="Arial" w:cs="Arial"/>
                <w:color w:val="767171" w:themeColor="background2" w:themeShade="80"/>
                <w:sz w:val="20"/>
              </w:rPr>
              <w:t>via</w:t>
            </w:r>
            <w:proofErr w:type="gramEnd"/>
            <w:r>
              <w:rPr>
                <w:rFonts w:ascii="Arial" w:hAnsi="Arial" w:eastAsia="Arial" w:cs="Arial"/>
                <w:color w:val="767171" w:themeColor="background2" w:themeShade="80"/>
                <w:sz w:val="20"/>
              </w:rPr>
              <w:t xml:space="preserve"> Municipal</w:t>
            </w:r>
          </w:p>
          <w:p w:rsidR="0052032A" w:rsidP="00744EE3" w:rsidRDefault="0052032A" w14:paraId="29C700B7" w14:textId="77777777">
            <w:pPr>
              <w:spacing w:after="2" w:line="237" w:lineRule="auto"/>
              <w:jc w:val="center"/>
              <w:rPr>
                <w:color w:val="767171" w:themeColor="background2" w:themeShade="80"/>
                <w:sz w:val="20"/>
              </w:rPr>
            </w:pPr>
            <w:r>
              <w:rPr>
                <w:rFonts w:ascii="Arial" w:hAnsi="Arial" w:eastAsia="Arial" w:cs="Arial"/>
                <w:color w:val="767171" w:themeColor="background2" w:themeShade="80"/>
                <w:sz w:val="20"/>
              </w:rPr>
              <w:t>Engineer/NFIP Floodplain</w:t>
            </w:r>
          </w:p>
          <w:p w:rsidR="0052032A" w:rsidP="00744EE3" w:rsidRDefault="0052032A" w14:paraId="5273402D" w14:textId="77777777">
            <w:pPr>
              <w:spacing w:line="237" w:lineRule="auto"/>
              <w:ind w:left="7" w:hanging="7"/>
              <w:jc w:val="center"/>
              <w:rPr>
                <w:color w:val="767171" w:themeColor="background2" w:themeShade="80"/>
                <w:sz w:val="20"/>
              </w:rPr>
            </w:pPr>
            <w:r>
              <w:rPr>
                <w:rFonts w:ascii="Arial" w:hAnsi="Arial" w:eastAsia="Arial" w:cs="Arial"/>
                <w:color w:val="767171" w:themeColor="background2" w:themeShade="80"/>
                <w:sz w:val="20"/>
              </w:rPr>
              <w:t>Administrator) with support from PEMA,</w:t>
            </w:r>
          </w:p>
          <w:p w:rsidRPr="00286B30" w:rsidR="0052032A" w:rsidP="00744EE3" w:rsidRDefault="0052032A" w14:paraId="46408A47" w14:textId="2A71D411">
            <w:pPr>
              <w:pStyle w:val="TableParagraph"/>
              <w:spacing w:line="274" w:lineRule="exact"/>
              <w:ind w:left="93"/>
              <w:jc w:val="center"/>
              <w:rPr>
                <w:color w:val="767070"/>
                <w:sz w:val="24"/>
              </w:rPr>
            </w:pPr>
            <w:r>
              <w:rPr>
                <w:color w:val="767171" w:themeColor="background2" w:themeShade="80"/>
                <w:sz w:val="20"/>
              </w:rPr>
              <w:t>FEMA</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52032A" w:rsidP="00744EE3" w:rsidRDefault="0052032A" w14:paraId="6BE16238" w14:textId="77777777">
            <w:pPr>
              <w:ind w:right="51"/>
              <w:jc w:val="center"/>
              <w:rPr>
                <w:color w:val="767171" w:themeColor="background2" w:themeShade="80"/>
                <w:sz w:val="20"/>
              </w:rPr>
            </w:pPr>
            <w:r>
              <w:rPr>
                <w:rFonts w:ascii="Arial" w:hAnsi="Arial" w:eastAsia="Arial" w:cs="Arial"/>
                <w:color w:val="767171" w:themeColor="background2" w:themeShade="80"/>
                <w:sz w:val="20"/>
              </w:rPr>
              <w:t>Long-term</w:t>
            </w:r>
          </w:p>
          <w:p w:rsidRPr="00286B30" w:rsidR="0052032A" w:rsidP="00744EE3" w:rsidRDefault="0052032A" w14:paraId="3505943E" w14:textId="4081FA93">
            <w:pPr>
              <w:pStyle w:val="TableParagraph"/>
              <w:spacing w:line="274" w:lineRule="exact"/>
              <w:ind w:left="93"/>
              <w:jc w:val="center"/>
              <w:rPr>
                <w:color w:val="767070"/>
                <w:sz w:val="24"/>
              </w:rPr>
            </w:pPr>
            <w:r>
              <w:rPr>
                <w:color w:val="767171" w:themeColor="background2" w:themeShade="80"/>
                <w:sz w:val="20"/>
              </w:rPr>
              <w:t>(depending on funding)</w:t>
            </w:r>
          </w:p>
        </w:tc>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86B30" w:rsidR="0052032A" w:rsidP="00744EE3" w:rsidRDefault="0052032A" w14:paraId="68289DB0" w14:textId="5576B989">
            <w:pPr>
              <w:pStyle w:val="TableParagraph"/>
              <w:spacing w:line="274" w:lineRule="exact"/>
              <w:ind w:left="93"/>
              <w:jc w:val="center"/>
              <w:rPr>
                <w:color w:val="767070"/>
                <w:sz w:val="24"/>
              </w:rPr>
            </w:pPr>
            <w:r>
              <w:rPr>
                <w:color w:val="767171" w:themeColor="background2" w:themeShade="80"/>
                <w:sz w:val="20"/>
              </w:rPr>
              <w:t>Existing</w:t>
            </w:r>
          </w:p>
        </w:tc>
      </w:tr>
      <w:tr w:rsidR="00533406" w:rsidTr="15726FE0" w14:paraId="1689A791" w14:textId="77777777">
        <w:tc>
          <w:tcPr>
            <w:tcW w:w="0" w:type="auto"/>
            <w:shd w:val="clear" w:color="auto" w:fill="E7E6E6" w:themeFill="background2"/>
            <w:tcMar/>
            <w:vAlign w:val="center"/>
          </w:tcPr>
          <w:p w:rsidR="0052032A" w:rsidP="00286B30" w:rsidRDefault="0052032A" w14:paraId="32E5EFDF" w14:textId="77777777">
            <w:pPr>
              <w:jc w:val="center"/>
              <w:rPr>
                <w:rFonts w:ascii="Arial" w:hAnsi="Arial" w:cs="Arial"/>
                <w:b/>
                <w:sz w:val="20"/>
              </w:rPr>
            </w:pPr>
            <w:r>
              <w:rPr>
                <w:rFonts w:ascii="Arial" w:hAnsi="Arial" w:cs="Arial"/>
                <w:b/>
                <w:sz w:val="20"/>
              </w:rPr>
              <w:t>4</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52032A" w:rsidP="00286B30" w:rsidRDefault="0052032A" w14:paraId="3A56DA8B" w14:textId="77777777">
            <w:pPr>
              <w:ind w:right="21"/>
              <w:rPr>
                <w:color w:val="767171" w:themeColor="background2" w:themeShade="80"/>
                <w:sz w:val="20"/>
              </w:rPr>
            </w:pPr>
            <w:r>
              <w:rPr>
                <w:rFonts w:ascii="Arial" w:hAnsi="Arial" w:eastAsia="Arial" w:cs="Arial"/>
                <w:color w:val="767171" w:themeColor="background2" w:themeShade="80"/>
                <w:sz w:val="20"/>
              </w:rPr>
              <w:t xml:space="preserve">Maintain compliance with and </w:t>
            </w:r>
            <w:proofErr w:type="gramStart"/>
            <w:r>
              <w:rPr>
                <w:rFonts w:ascii="Arial" w:hAnsi="Arial" w:eastAsia="Arial" w:cs="Arial"/>
                <w:color w:val="767171" w:themeColor="background2" w:themeShade="80"/>
                <w:sz w:val="20"/>
              </w:rPr>
              <w:t>good-standing</w:t>
            </w:r>
            <w:proofErr w:type="gramEnd"/>
            <w:r>
              <w:rPr>
                <w:rFonts w:ascii="Arial" w:hAnsi="Arial" w:eastAsia="Arial" w:cs="Arial"/>
                <w:color w:val="767171" w:themeColor="background2" w:themeShade="80"/>
                <w:sz w:val="20"/>
              </w:rPr>
              <w:t xml:space="preserve"> in the NFIP including adoption and enforcement of floodplain management requirements (e.g. regulating all new and substantially improved construction in Special Hazard Flood Areas), floodplain identification and mapping, and flood insurance outreach to the community. </w:t>
            </w:r>
          </w:p>
          <w:p w:rsidRPr="00585794" w:rsidR="0052032A" w:rsidP="00286B30" w:rsidRDefault="0052032A" w14:paraId="5DEE0775" w14:textId="310AE74E">
            <w:pPr>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Further, continue to meet and/or exceed the minimum NFIP standards and criteria through the following NFIP- related continued compliance actions identified below. </w:t>
            </w:r>
          </w:p>
        </w:tc>
        <w:tc>
          <w:tcPr>
            <w:tcW w:w="20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52032A" w:rsidP="00533406" w:rsidRDefault="00633C2B" w14:paraId="0CD766B8" w14:textId="6E0B8933">
            <w:pPr>
              <w:ind w:left="2"/>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3</w:t>
            </w:r>
          </w:p>
        </w:tc>
        <w:tc>
          <w:tcPr>
            <w:tcW w:w="2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52032A" w:rsidP="00744EE3" w:rsidRDefault="0052032A" w14:paraId="526F489A" w14:textId="1FA15F72">
            <w:pPr>
              <w:ind w:left="2"/>
              <w:jc w:val="center"/>
              <w:rPr>
                <w:color w:val="767171" w:themeColor="background2" w:themeShade="80"/>
                <w:sz w:val="20"/>
              </w:rPr>
            </w:pPr>
            <w:r>
              <w:rPr>
                <w:rFonts w:ascii="Arial" w:hAnsi="Arial" w:eastAsia="Arial" w:cs="Arial"/>
                <w:color w:val="767171" w:themeColor="background2" w:themeShade="80"/>
                <w:sz w:val="20"/>
              </w:rPr>
              <w:t>Local plans</w:t>
            </w:r>
          </w:p>
          <w:p w:rsidRPr="00D24CCF" w:rsidR="0052032A" w:rsidP="00744EE3" w:rsidRDefault="0052032A" w14:paraId="2EBAB83E" w14:textId="124120B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&amp; Regulations</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52032A" w:rsidP="00744EE3" w:rsidRDefault="0052032A" w14:paraId="67913ECF" w14:textId="77777777">
            <w:pPr>
              <w:ind w:right="53"/>
              <w:jc w:val="center"/>
              <w:rPr>
                <w:color w:val="767171" w:themeColor="background2" w:themeShade="80"/>
                <w:sz w:val="20"/>
              </w:rPr>
            </w:pPr>
            <w:r>
              <w:rPr>
                <w:rFonts w:ascii="Arial" w:hAnsi="Arial" w:eastAsia="Arial" w:cs="Arial"/>
                <w:color w:val="767171" w:themeColor="background2" w:themeShade="80"/>
                <w:sz w:val="20"/>
              </w:rPr>
              <w:t>Flood,</w:t>
            </w:r>
          </w:p>
          <w:p w:rsidR="0052032A" w:rsidP="00744EE3" w:rsidRDefault="0052032A" w14:paraId="4A2370BA" w14:textId="77777777">
            <w:pPr>
              <w:ind w:left="10"/>
              <w:jc w:val="center"/>
              <w:rPr>
                <w:color w:val="767171" w:themeColor="background2" w:themeShade="80"/>
                <w:sz w:val="20"/>
              </w:rPr>
            </w:pPr>
            <w:r>
              <w:rPr>
                <w:rFonts w:ascii="Arial" w:hAnsi="Arial" w:eastAsia="Arial" w:cs="Arial"/>
                <w:color w:val="767171" w:themeColor="background2" w:themeShade="80"/>
                <w:sz w:val="20"/>
              </w:rPr>
              <w:t>Windstorm/</w:t>
            </w:r>
          </w:p>
          <w:p w:rsidR="0052032A" w:rsidP="00744EE3" w:rsidRDefault="0052032A" w14:paraId="4CA86E21" w14:textId="77777777">
            <w:pPr>
              <w:ind w:right="54"/>
              <w:jc w:val="center"/>
              <w:rPr>
                <w:color w:val="767171" w:themeColor="background2" w:themeShade="80"/>
                <w:sz w:val="20"/>
              </w:rPr>
            </w:pPr>
            <w:r>
              <w:rPr>
                <w:rFonts w:ascii="Arial" w:hAnsi="Arial" w:eastAsia="Arial" w:cs="Arial"/>
                <w:color w:val="767171" w:themeColor="background2" w:themeShade="80"/>
                <w:sz w:val="20"/>
              </w:rPr>
              <w:t>Tornado,</w:t>
            </w:r>
          </w:p>
          <w:p w:rsidR="0052032A" w:rsidP="00744EE3" w:rsidRDefault="0052032A" w14:paraId="7495CAAA" w14:textId="77777777">
            <w:pPr>
              <w:ind w:right="50"/>
              <w:jc w:val="center"/>
              <w:rPr>
                <w:color w:val="767171" w:themeColor="background2" w:themeShade="80"/>
                <w:sz w:val="20"/>
              </w:rPr>
            </w:pPr>
            <w:r>
              <w:rPr>
                <w:rFonts w:ascii="Arial" w:hAnsi="Arial" w:eastAsia="Arial" w:cs="Arial"/>
                <w:color w:val="767171" w:themeColor="background2" w:themeShade="80"/>
                <w:sz w:val="20"/>
              </w:rPr>
              <w:t>Winter</w:t>
            </w:r>
          </w:p>
          <w:p w:rsidRPr="00D24CCF" w:rsidR="0052032A" w:rsidP="00744EE3" w:rsidRDefault="0052032A" w14:paraId="4C3AE5E2" w14:textId="318CE46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Storm</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52032A" w:rsidP="00744EE3" w:rsidRDefault="0052032A" w14:paraId="0A91F442" w14:textId="05240F6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High</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52032A" w:rsidP="00744EE3" w:rsidRDefault="0052032A" w14:paraId="53709CAB" w14:textId="77777777">
            <w:pPr>
              <w:ind w:right="50"/>
              <w:jc w:val="center"/>
              <w:rPr>
                <w:color w:val="767171" w:themeColor="background2" w:themeShade="80"/>
                <w:sz w:val="20"/>
              </w:rPr>
            </w:pPr>
            <w:r>
              <w:rPr>
                <w:rFonts w:ascii="Arial" w:hAnsi="Arial" w:eastAsia="Arial" w:cs="Arial"/>
                <w:color w:val="767171" w:themeColor="background2" w:themeShade="80"/>
                <w:sz w:val="20"/>
              </w:rPr>
              <w:t>Low -</w:t>
            </w:r>
          </w:p>
          <w:p w:rsidRPr="00D24CCF" w:rsidR="0052032A" w:rsidP="00744EE3" w:rsidRDefault="0052032A" w14:paraId="1C5443B2" w14:textId="22371E5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Medium</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52032A" w:rsidP="00744EE3" w:rsidRDefault="0052032A" w14:paraId="67B5D496" w14:textId="3792ED3B">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Local Budget</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52032A" w:rsidP="00744EE3" w:rsidRDefault="0052032A" w14:paraId="1AA3C82D" w14:textId="77777777">
            <w:pPr>
              <w:ind w:right="53"/>
              <w:jc w:val="center"/>
              <w:rPr>
                <w:color w:val="767171" w:themeColor="background2" w:themeShade="80"/>
                <w:sz w:val="20"/>
              </w:rPr>
            </w:pPr>
            <w:r>
              <w:rPr>
                <w:rFonts w:ascii="Arial" w:hAnsi="Arial" w:eastAsia="Arial" w:cs="Arial"/>
                <w:color w:val="767171" w:themeColor="background2" w:themeShade="80"/>
                <w:sz w:val="20"/>
              </w:rPr>
              <w:t>Municipality</w:t>
            </w:r>
          </w:p>
          <w:p w:rsidR="0052032A" w:rsidP="00744EE3" w:rsidRDefault="0052032A" w14:paraId="184334BA" w14:textId="77777777">
            <w:pPr>
              <w:ind w:left="41"/>
              <w:jc w:val="center"/>
              <w:rPr>
                <w:color w:val="767171" w:themeColor="background2" w:themeShade="80"/>
                <w:sz w:val="20"/>
              </w:rPr>
            </w:pPr>
            <w:r>
              <w:rPr>
                <w:rFonts w:ascii="Arial" w:hAnsi="Arial" w:eastAsia="Arial" w:cs="Arial"/>
                <w:color w:val="767171" w:themeColor="background2" w:themeShade="80"/>
                <w:sz w:val="20"/>
              </w:rPr>
              <w:t>(</w:t>
            </w:r>
            <w:proofErr w:type="gramStart"/>
            <w:r>
              <w:rPr>
                <w:rFonts w:ascii="Arial" w:hAnsi="Arial" w:eastAsia="Arial" w:cs="Arial"/>
                <w:color w:val="767171" w:themeColor="background2" w:themeShade="80"/>
                <w:sz w:val="20"/>
              </w:rPr>
              <w:t>via</w:t>
            </w:r>
            <w:proofErr w:type="gramEnd"/>
            <w:r>
              <w:rPr>
                <w:rFonts w:ascii="Arial" w:hAnsi="Arial" w:eastAsia="Arial" w:cs="Arial"/>
                <w:color w:val="767171" w:themeColor="background2" w:themeShade="80"/>
                <w:sz w:val="20"/>
              </w:rPr>
              <w:t xml:space="preserve"> Municipal</w:t>
            </w:r>
          </w:p>
          <w:p w:rsidR="0052032A" w:rsidP="00744EE3" w:rsidRDefault="0052032A" w14:paraId="654A76E5" w14:textId="77777777">
            <w:pPr>
              <w:jc w:val="center"/>
              <w:rPr>
                <w:color w:val="767171" w:themeColor="background2" w:themeShade="80"/>
                <w:sz w:val="20"/>
              </w:rPr>
            </w:pPr>
            <w:r>
              <w:rPr>
                <w:rFonts w:ascii="Arial" w:hAnsi="Arial" w:eastAsia="Arial" w:cs="Arial"/>
                <w:color w:val="767171" w:themeColor="background2" w:themeShade="80"/>
                <w:sz w:val="20"/>
              </w:rPr>
              <w:t>Engineer/NFIP Floodplain</w:t>
            </w:r>
          </w:p>
          <w:p w:rsidR="0052032A" w:rsidP="00744EE3" w:rsidRDefault="0052032A" w14:paraId="74C01949" w14:textId="77777777">
            <w:pPr>
              <w:spacing w:line="237" w:lineRule="auto"/>
              <w:ind w:left="7" w:hanging="7"/>
              <w:jc w:val="center"/>
              <w:rPr>
                <w:color w:val="767171" w:themeColor="background2" w:themeShade="80"/>
                <w:sz w:val="20"/>
              </w:rPr>
            </w:pPr>
            <w:r>
              <w:rPr>
                <w:rFonts w:ascii="Arial" w:hAnsi="Arial" w:eastAsia="Arial" w:cs="Arial"/>
                <w:color w:val="767171" w:themeColor="background2" w:themeShade="80"/>
                <w:sz w:val="20"/>
              </w:rPr>
              <w:t>Administrator) with support from PEMA,</w:t>
            </w:r>
          </w:p>
          <w:p w:rsidRPr="00D24CCF" w:rsidR="0052032A" w:rsidP="00744EE3" w:rsidRDefault="0052032A" w14:paraId="45A95EED" w14:textId="08970D8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ISO FEMA</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52032A" w:rsidP="00744EE3" w:rsidRDefault="0052032A" w14:paraId="0DAB7B2C" w14:textId="25EE4E81">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Ongoing</w:t>
            </w:r>
          </w:p>
        </w:tc>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52032A" w:rsidP="00744EE3" w:rsidRDefault="0052032A" w14:paraId="424684A1" w14:textId="77777777">
            <w:pPr>
              <w:ind w:right="50"/>
              <w:jc w:val="center"/>
              <w:rPr>
                <w:color w:val="767171" w:themeColor="background2" w:themeShade="80"/>
                <w:sz w:val="20"/>
              </w:rPr>
            </w:pPr>
            <w:r>
              <w:rPr>
                <w:rFonts w:ascii="Arial" w:hAnsi="Arial" w:eastAsia="Arial" w:cs="Arial"/>
                <w:color w:val="767171" w:themeColor="background2" w:themeShade="80"/>
                <w:sz w:val="20"/>
              </w:rPr>
              <w:t>New &amp;</w:t>
            </w:r>
          </w:p>
          <w:p w:rsidRPr="00D24CCF" w:rsidR="0052032A" w:rsidP="00744EE3" w:rsidRDefault="0052032A" w14:paraId="6BC8EF1A" w14:textId="265ADF3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Existing</w:t>
            </w:r>
          </w:p>
        </w:tc>
      </w:tr>
      <w:tr w:rsidR="0010245B" w:rsidTr="15726FE0" w14:paraId="64402DBA" w14:textId="77777777">
        <w:tc>
          <w:tcPr>
            <w:tcW w:w="0" w:type="auto"/>
            <w:shd w:val="clear" w:color="auto" w:fill="FFFFFF" w:themeFill="background1"/>
            <w:tcMar/>
            <w:vAlign w:val="center"/>
          </w:tcPr>
          <w:p w:rsidR="0052032A" w:rsidP="00286B30" w:rsidRDefault="0052032A" w14:paraId="39EE278A" w14:textId="77777777">
            <w:pPr>
              <w:jc w:val="center"/>
              <w:rPr>
                <w:rFonts w:ascii="Arial" w:hAnsi="Arial" w:cs="Arial"/>
                <w:b/>
                <w:sz w:val="20"/>
              </w:rPr>
            </w:pPr>
            <w:r>
              <w:rPr>
                <w:rFonts w:ascii="Arial" w:hAnsi="Arial" w:cs="Arial"/>
                <w:b/>
                <w:sz w:val="20"/>
              </w:rPr>
              <w:t>5</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52032A" w:rsidP="00286B30" w:rsidRDefault="0052032A" w14:paraId="0A5868E4" w14:textId="77777777">
            <w:pPr>
              <w:spacing w:after="2"/>
              <w:ind w:right="25"/>
              <w:rPr>
                <w:color w:val="767171" w:themeColor="background2" w:themeShade="80"/>
                <w:sz w:val="20"/>
              </w:rPr>
            </w:pPr>
            <w:r>
              <w:rPr>
                <w:rFonts w:ascii="Arial" w:hAnsi="Arial" w:eastAsia="Arial" w:cs="Arial"/>
                <w:color w:val="767171" w:themeColor="background2" w:themeShade="80"/>
                <w:sz w:val="20"/>
              </w:rPr>
              <w:t xml:space="preserve">Conduct and facilitate community and public education and outreach for residents and businesses to include, but not be limited to, the following to promote and effect natural hazard risk reduction: </w:t>
            </w:r>
          </w:p>
          <w:p w:rsidR="0052032A" w:rsidP="00286B30" w:rsidRDefault="0052032A" w14:paraId="7CBCA63A" w14:textId="77777777">
            <w:pPr>
              <w:spacing w:after="2" w:line="237" w:lineRule="auto"/>
              <w:ind w:right="12"/>
              <w:rPr>
                <w:color w:val="767171" w:themeColor="background2" w:themeShade="80"/>
                <w:sz w:val="20"/>
              </w:rPr>
            </w:pPr>
            <w:r>
              <w:rPr>
                <w:rFonts w:ascii="Arial" w:hAnsi="Arial" w:eastAsia="Arial" w:cs="Arial"/>
                <w:color w:val="767171" w:themeColor="background2" w:themeShade="80"/>
                <w:sz w:val="20"/>
              </w:rPr>
              <w:t xml:space="preserve">- Provide and maintain links to the HMP website, and regularly post notices on the County/municipal homepage(s) referencing the HMP webpages. </w:t>
            </w:r>
          </w:p>
          <w:p w:rsidR="0052032A" w:rsidP="00286B30" w:rsidRDefault="0052032A" w14:paraId="6C41F022" w14:textId="77777777">
            <w:pPr>
              <w:ind w:right="12"/>
              <w:rPr>
                <w:color w:val="767171" w:themeColor="background2" w:themeShade="80"/>
                <w:sz w:val="20"/>
              </w:rPr>
            </w:pPr>
            <w:r>
              <w:rPr>
                <w:rFonts w:ascii="Arial" w:hAnsi="Arial" w:eastAsia="Arial" w:cs="Arial"/>
                <w:color w:val="767171" w:themeColor="background2" w:themeShade="80"/>
                <w:sz w:val="20"/>
              </w:rPr>
              <w:t xml:space="preserve">- Prepare and distribute informational letters to flood vulnerable property owners and neighborhood associations, explaining the availability of mitigation grant funding to mitigate their properties, and instructing them on how they can learn more and implement mitigation. </w:t>
            </w:r>
          </w:p>
          <w:p w:rsidR="0052032A" w:rsidP="00286B30" w:rsidRDefault="0052032A" w14:paraId="38A64C4D" w14:textId="77777777">
            <w:pPr>
              <w:ind w:right="12"/>
              <w:rPr>
                <w:color w:val="767171" w:themeColor="background2" w:themeShade="80"/>
                <w:sz w:val="20"/>
              </w:rPr>
            </w:pPr>
            <w:r>
              <w:rPr>
                <w:rFonts w:ascii="Arial" w:hAnsi="Arial" w:eastAsia="Arial" w:cs="Arial"/>
                <w:color w:val="767171" w:themeColor="background2" w:themeShade="80"/>
                <w:sz w:val="20"/>
              </w:rPr>
              <w:t xml:space="preserve">- Use email notification systems and newsletters to better educate the public on flood insurance, the availability of mitigation grant funding, and personal natural hazard risk reduction measures. </w:t>
            </w:r>
          </w:p>
          <w:p w:rsidRPr="00585794" w:rsidR="0052032A" w:rsidP="00286B30" w:rsidRDefault="0052032A" w14:paraId="006FA603" w14:textId="5EC9FADD">
            <w:pPr>
              <w:ind w:right="35"/>
              <w:rPr>
                <w:rFonts w:ascii="Arial" w:hAnsi="Arial" w:cs="Arial"/>
                <w:color w:val="767171" w:themeColor="background2" w:themeShade="80"/>
                <w:sz w:val="20"/>
              </w:rPr>
            </w:pPr>
            <w:r>
              <w:rPr>
                <w:rFonts w:ascii="Arial" w:hAnsi="Arial" w:eastAsia="Arial" w:cs="Arial"/>
                <w:color w:val="767171" w:themeColor="background2" w:themeShade="80"/>
                <w:sz w:val="20"/>
              </w:rPr>
              <w:t>- Work with neighborhood associations, civic and business groups to disseminate information on flood insurance and the availability of mitigation grant funding.</w:t>
            </w:r>
          </w:p>
        </w:tc>
        <w:tc>
          <w:tcPr>
            <w:tcW w:w="20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52032A" w:rsidP="00533406" w:rsidRDefault="00D9220D" w14:paraId="4F0F2DF0" w14:textId="726BFC90">
            <w:pPr>
              <w:ind w:left="58"/>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4</w:t>
            </w:r>
          </w:p>
        </w:tc>
        <w:tc>
          <w:tcPr>
            <w:tcW w:w="2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52032A" w:rsidP="00744EE3" w:rsidRDefault="0052032A" w14:paraId="69D4DA2F" w14:textId="234FFFA5">
            <w:pPr>
              <w:ind w:left="58"/>
              <w:jc w:val="center"/>
              <w:rPr>
                <w:color w:val="767171" w:themeColor="background2" w:themeShade="80"/>
                <w:sz w:val="20"/>
              </w:rPr>
            </w:pPr>
            <w:r>
              <w:rPr>
                <w:rFonts w:ascii="Arial" w:hAnsi="Arial" w:eastAsia="Arial" w:cs="Arial"/>
                <w:color w:val="767171" w:themeColor="background2" w:themeShade="80"/>
                <w:sz w:val="20"/>
              </w:rPr>
              <w:t>Education</w:t>
            </w:r>
          </w:p>
          <w:p w:rsidRPr="00D24CCF" w:rsidR="0052032A" w:rsidP="00744EE3" w:rsidRDefault="0052032A" w14:paraId="03DB584C" w14:textId="25C32141">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&amp; Awareness</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52032A" w:rsidP="00744EE3" w:rsidRDefault="0052032A" w14:paraId="10D71ADA" w14:textId="49DF8ED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All Hazards</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52032A" w:rsidP="00744EE3" w:rsidRDefault="0052032A" w14:paraId="272DDC5D" w14:textId="20776184">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High</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52032A" w:rsidP="00744EE3" w:rsidRDefault="0052032A" w14:paraId="1EE4BA28" w14:textId="77777777">
            <w:pPr>
              <w:ind w:right="52"/>
              <w:jc w:val="center"/>
              <w:rPr>
                <w:color w:val="767171" w:themeColor="background2" w:themeShade="80"/>
                <w:sz w:val="20"/>
              </w:rPr>
            </w:pPr>
            <w:r>
              <w:rPr>
                <w:rFonts w:ascii="Arial" w:hAnsi="Arial" w:eastAsia="Arial" w:cs="Arial"/>
                <w:color w:val="767171" w:themeColor="background2" w:themeShade="80"/>
                <w:sz w:val="20"/>
              </w:rPr>
              <w:t>Low-</w:t>
            </w:r>
          </w:p>
          <w:p w:rsidRPr="00D24CCF" w:rsidR="0052032A" w:rsidP="00744EE3" w:rsidRDefault="0052032A" w14:paraId="256B93FC" w14:textId="47C642A8">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Medium</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52032A" w:rsidP="00744EE3" w:rsidRDefault="0052032A" w14:paraId="21341CAF" w14:textId="1BF814BB">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Municipal Budget</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52032A" w:rsidP="00744EE3" w:rsidRDefault="0052032A" w14:paraId="173FFA6A" w14:textId="77777777">
            <w:pPr>
              <w:jc w:val="center"/>
              <w:rPr>
                <w:color w:val="767171" w:themeColor="background2" w:themeShade="80"/>
                <w:sz w:val="20"/>
              </w:rPr>
            </w:pPr>
            <w:r>
              <w:rPr>
                <w:rFonts w:ascii="Arial" w:hAnsi="Arial" w:eastAsia="Arial" w:cs="Arial"/>
                <w:color w:val="767171" w:themeColor="background2" w:themeShade="80"/>
                <w:sz w:val="20"/>
              </w:rPr>
              <w:t>Municipality with support</w:t>
            </w:r>
          </w:p>
          <w:p w:rsidR="0052032A" w:rsidP="00744EE3" w:rsidRDefault="0052032A" w14:paraId="0C767BFE" w14:textId="77777777">
            <w:pPr>
              <w:jc w:val="center"/>
              <w:rPr>
                <w:color w:val="767171" w:themeColor="background2" w:themeShade="80"/>
                <w:sz w:val="20"/>
              </w:rPr>
            </w:pPr>
            <w:r>
              <w:rPr>
                <w:rFonts w:ascii="Arial" w:hAnsi="Arial" w:eastAsia="Arial" w:cs="Arial"/>
                <w:color w:val="767171" w:themeColor="background2" w:themeShade="80"/>
                <w:sz w:val="20"/>
              </w:rPr>
              <w:t>from Planning Partners,</w:t>
            </w:r>
          </w:p>
          <w:p w:rsidRPr="00D24CCF" w:rsidR="0052032A" w:rsidP="00744EE3" w:rsidRDefault="0052032A" w14:paraId="41EB2969" w14:textId="387F7DB1">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PEMA, FEMA</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52032A" w:rsidP="00744EE3" w:rsidRDefault="0052032A" w14:paraId="2858CA32" w14:textId="0E05AE8B">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Short-term</w:t>
            </w:r>
          </w:p>
        </w:tc>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52032A" w:rsidP="00744EE3" w:rsidRDefault="0052032A" w14:paraId="7151A552" w14:textId="0B05C9A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N/A</w:t>
            </w:r>
          </w:p>
        </w:tc>
      </w:tr>
      <w:tr w:rsidR="00533406" w:rsidTr="15726FE0" w14:paraId="14273B02" w14:textId="77777777">
        <w:tc>
          <w:tcPr>
            <w:tcW w:w="0" w:type="auto"/>
            <w:shd w:val="clear" w:color="auto" w:fill="E7E6E6" w:themeFill="background2"/>
            <w:tcMar/>
            <w:vAlign w:val="center"/>
          </w:tcPr>
          <w:p w:rsidR="0052032A" w:rsidP="00286B30" w:rsidRDefault="0052032A" w14:paraId="70ABB004" w14:textId="44A60544">
            <w:pPr>
              <w:jc w:val="center"/>
              <w:rPr>
                <w:rFonts w:ascii="Arial" w:hAnsi="Arial" w:cs="Arial"/>
                <w:b/>
                <w:sz w:val="20"/>
              </w:rPr>
            </w:pPr>
            <w:r>
              <w:rPr>
                <w:rFonts w:ascii="Arial" w:hAnsi="Arial" w:cs="Arial"/>
                <w:b/>
                <w:sz w:val="20"/>
              </w:rPr>
              <w:t>6</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52032A" w:rsidP="00286B30" w:rsidRDefault="0052032A" w14:paraId="058C7EA5" w14:textId="05A9E8C6">
            <w:pPr>
              <w:ind w:right="35"/>
              <w:rPr>
                <w:rFonts w:ascii="Arial" w:hAnsi="Arial" w:cs="Arial"/>
                <w:color w:val="767171" w:themeColor="background2" w:themeShade="80"/>
                <w:sz w:val="20"/>
              </w:rPr>
            </w:pPr>
            <w:r>
              <w:rPr>
                <w:rFonts w:ascii="Arial" w:hAnsi="Arial" w:eastAsia="Arial" w:cs="Arial"/>
                <w:color w:val="767171" w:themeColor="background2" w:themeShade="80"/>
                <w:sz w:val="20"/>
                <w:szCs w:val="20"/>
              </w:rPr>
              <w:t xml:space="preserve">Begin and/or continue the process to adopt higher regulatory standards to manage flood risk (i.e. increased freeboard, cumulative substantial damage/improvements) and sinkhole risk (e.g. carbonate bedrock standards). </w:t>
            </w:r>
          </w:p>
        </w:tc>
        <w:tc>
          <w:tcPr>
            <w:tcW w:w="20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52032A" w:rsidP="00533406" w:rsidRDefault="00D9220D" w14:paraId="39A73A70" w14:textId="33C512A7">
            <w:pPr>
              <w:ind w:left="2"/>
              <w:jc w:val="center"/>
              <w:rPr>
                <w:rFonts w:ascii="Arial" w:hAnsi="Arial" w:eastAsia="Arial" w:cs="Arial"/>
                <w:color w:val="767171" w:themeColor="background2" w:themeShade="80"/>
                <w:sz w:val="20"/>
                <w:szCs w:val="20"/>
              </w:rPr>
            </w:pPr>
            <w:r>
              <w:rPr>
                <w:rFonts w:ascii="Arial" w:hAnsi="Arial" w:eastAsia="Arial" w:cs="Arial"/>
                <w:color w:val="767171" w:themeColor="background2" w:themeShade="80"/>
                <w:sz w:val="20"/>
                <w:szCs w:val="20"/>
              </w:rPr>
              <w:t>5</w:t>
            </w:r>
          </w:p>
        </w:tc>
        <w:tc>
          <w:tcPr>
            <w:tcW w:w="2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52032A" w:rsidP="00286B30" w:rsidRDefault="0052032A" w14:paraId="39408C4A" w14:textId="45F09594">
            <w:pPr>
              <w:ind w:left="2"/>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Local plans</w:t>
            </w:r>
          </w:p>
          <w:p w:rsidRPr="00D24CCF" w:rsidR="0052032A" w:rsidP="00286B30" w:rsidRDefault="0052032A" w14:paraId="79E34519" w14:textId="7C52D184">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&amp; Regulations</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52032A" w:rsidP="00286B30" w:rsidRDefault="0052032A" w14:paraId="103C9E9B" w14:textId="77777777">
            <w:pPr>
              <w:ind w:right="51"/>
              <w:jc w:val="center"/>
              <w:rPr>
                <w:rFonts w:ascii="Arial" w:hAnsi="Arial" w:cs="Arial"/>
                <w:color w:val="767171" w:themeColor="background2" w:themeShade="80"/>
                <w:sz w:val="20"/>
                <w:szCs w:val="20"/>
              </w:rPr>
            </w:pPr>
            <w:proofErr w:type="gramStart"/>
            <w:r>
              <w:rPr>
                <w:rFonts w:ascii="Arial" w:hAnsi="Arial" w:eastAsia="Arial" w:cs="Arial"/>
                <w:color w:val="767171" w:themeColor="background2" w:themeShade="80"/>
                <w:sz w:val="20"/>
                <w:szCs w:val="20"/>
              </w:rPr>
              <w:t>Flood;</w:t>
            </w:r>
            <w:proofErr w:type="gramEnd"/>
          </w:p>
          <w:p w:rsidRPr="00D24CCF" w:rsidR="0052032A" w:rsidP="00286B30" w:rsidRDefault="0052032A" w14:paraId="1EDEC306" w14:textId="009D5849">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Subsidence/ Sinkholes</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52032A" w:rsidP="00286B30" w:rsidRDefault="0052032A" w14:paraId="62EC8915" w14:textId="2F508FE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High</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52032A" w:rsidP="00286B30" w:rsidRDefault="0052032A" w14:paraId="2753C48B" w14:textId="40AE8C2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Low</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52032A" w:rsidP="00286B30" w:rsidRDefault="0052032A" w14:paraId="53A7E123" w14:textId="0342BE3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Municipal Budget</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52032A" w:rsidP="00286B30" w:rsidRDefault="0052032A" w14:paraId="32874B0C" w14:textId="77777777">
            <w:pPr>
              <w:ind w:right="53"/>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Municipality</w:t>
            </w:r>
          </w:p>
          <w:p w:rsidR="0052032A" w:rsidP="00286B30" w:rsidRDefault="0052032A" w14:paraId="0B56DEC3" w14:textId="77777777">
            <w:pPr>
              <w:ind w:left="41"/>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w:t>
            </w:r>
            <w:proofErr w:type="gramStart"/>
            <w:r>
              <w:rPr>
                <w:rFonts w:ascii="Arial" w:hAnsi="Arial" w:eastAsia="Arial" w:cs="Arial"/>
                <w:color w:val="767171" w:themeColor="background2" w:themeShade="80"/>
                <w:sz w:val="20"/>
                <w:szCs w:val="20"/>
              </w:rPr>
              <w:t>via</w:t>
            </w:r>
            <w:proofErr w:type="gramEnd"/>
            <w:r>
              <w:rPr>
                <w:rFonts w:ascii="Arial" w:hAnsi="Arial" w:eastAsia="Arial" w:cs="Arial"/>
                <w:color w:val="767171" w:themeColor="background2" w:themeShade="80"/>
                <w:sz w:val="20"/>
                <w:szCs w:val="20"/>
              </w:rPr>
              <w:t xml:space="preserve"> Municipal</w:t>
            </w:r>
          </w:p>
          <w:p w:rsidR="0052032A" w:rsidP="00286B30" w:rsidRDefault="0052032A" w14:paraId="1EAC8954" w14:textId="77777777">
            <w:pPr>
              <w:spacing w:line="237" w:lineRule="auto"/>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Engineer/NFIP Floodplain</w:t>
            </w:r>
          </w:p>
          <w:p w:rsidR="0052032A" w:rsidP="00286B30" w:rsidRDefault="0052032A" w14:paraId="5C1D0E9E" w14:textId="77777777">
            <w:pPr>
              <w:ind w:left="7" w:hanging="7"/>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Administrator) with support from PEMA,</w:t>
            </w:r>
          </w:p>
          <w:p w:rsidRPr="00D24CCF" w:rsidR="0052032A" w:rsidP="00286B30" w:rsidRDefault="0052032A" w14:paraId="6A74D0FB" w14:textId="61C6989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FEMA</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52032A" w:rsidP="00286B30" w:rsidRDefault="0052032A" w14:paraId="1E822226" w14:textId="1AD8C6D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Short-term</w:t>
            </w:r>
          </w:p>
        </w:tc>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52032A" w:rsidP="00286B30" w:rsidRDefault="0052032A" w14:paraId="0951658D" w14:textId="77777777">
            <w:pPr>
              <w:ind w:right="50"/>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New &amp;</w:t>
            </w:r>
          </w:p>
          <w:p w:rsidRPr="00D24CCF" w:rsidR="0052032A" w:rsidP="00286B30" w:rsidRDefault="0052032A" w14:paraId="0164D40A" w14:textId="12B18939">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Existing</w:t>
            </w:r>
          </w:p>
        </w:tc>
      </w:tr>
      <w:tr w:rsidR="0010245B" w:rsidTr="15726FE0" w14:paraId="29E095A6" w14:textId="77777777">
        <w:tc>
          <w:tcPr>
            <w:tcW w:w="0" w:type="auto"/>
            <w:shd w:val="clear" w:color="auto" w:fill="FFFFFF" w:themeFill="background1"/>
            <w:tcMar/>
            <w:vAlign w:val="center"/>
          </w:tcPr>
          <w:p w:rsidR="0052032A" w:rsidP="00286B30" w:rsidRDefault="0052032A" w14:paraId="01BE30C6" w14:textId="49A31A8F">
            <w:pPr>
              <w:jc w:val="center"/>
              <w:rPr>
                <w:rFonts w:ascii="Arial" w:hAnsi="Arial" w:cs="Arial"/>
                <w:b/>
                <w:sz w:val="20"/>
              </w:rPr>
            </w:pPr>
            <w:r>
              <w:rPr>
                <w:rFonts w:ascii="Arial" w:hAnsi="Arial" w:cs="Arial"/>
                <w:b/>
                <w:sz w:val="20"/>
              </w:rPr>
              <w:t>7</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52032A" w:rsidP="00286B30" w:rsidRDefault="0052032A" w14:paraId="7861D34C" w14:textId="6253AA67">
            <w:pPr>
              <w:ind w:right="35"/>
              <w:rPr>
                <w:rFonts w:ascii="Arial" w:hAnsi="Arial" w:cs="Arial"/>
                <w:color w:val="767171" w:themeColor="background2" w:themeShade="80"/>
                <w:sz w:val="20"/>
              </w:rPr>
            </w:pPr>
            <w:r>
              <w:rPr>
                <w:rFonts w:ascii="Arial" w:hAnsi="Arial" w:eastAsia="Arial" w:cs="Arial"/>
                <w:color w:val="767171" w:themeColor="background2" w:themeShade="80"/>
                <w:sz w:val="20"/>
                <w:szCs w:val="20"/>
              </w:rPr>
              <w:t xml:space="preserve">Determine if a Community Assistance Visit (CAV) or Community Assistance Contact (CAC) is needed, and schedule if needed. </w:t>
            </w:r>
          </w:p>
        </w:tc>
        <w:tc>
          <w:tcPr>
            <w:tcW w:w="20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52032A" w:rsidP="00533406" w:rsidRDefault="00D9220D" w14:paraId="058B0C11" w14:textId="2A6971B4">
            <w:pPr>
              <w:ind w:left="2"/>
              <w:jc w:val="center"/>
              <w:rPr>
                <w:rFonts w:ascii="Arial" w:hAnsi="Arial" w:eastAsia="Arial" w:cs="Arial"/>
                <w:color w:val="767171" w:themeColor="background2" w:themeShade="80"/>
                <w:sz w:val="20"/>
                <w:szCs w:val="20"/>
              </w:rPr>
            </w:pPr>
            <w:r>
              <w:rPr>
                <w:rFonts w:ascii="Arial" w:hAnsi="Arial" w:eastAsia="Arial" w:cs="Arial"/>
                <w:color w:val="767171" w:themeColor="background2" w:themeShade="80"/>
                <w:sz w:val="20"/>
                <w:szCs w:val="20"/>
              </w:rPr>
              <w:t>3</w:t>
            </w:r>
          </w:p>
        </w:tc>
        <w:tc>
          <w:tcPr>
            <w:tcW w:w="2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52032A" w:rsidP="00286B30" w:rsidRDefault="0052032A" w14:paraId="3FEA0F9F" w14:textId="5ADDAEE2">
            <w:pPr>
              <w:ind w:left="2"/>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Local plans</w:t>
            </w:r>
          </w:p>
          <w:p w:rsidRPr="00D24CCF" w:rsidR="0052032A" w:rsidP="00286B30" w:rsidRDefault="0052032A" w14:paraId="5BF413BB" w14:textId="11661E48">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&amp; Regulations</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52032A" w:rsidP="00286B30" w:rsidRDefault="0052032A" w14:paraId="15A469A1" w14:textId="77777777">
            <w:pPr>
              <w:ind w:right="51"/>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Flood,</w:t>
            </w:r>
          </w:p>
          <w:p w:rsidR="0052032A" w:rsidP="00286B30" w:rsidRDefault="0052032A" w14:paraId="5F75052D" w14:textId="77777777">
            <w:pPr>
              <w:ind w:left="41"/>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Windstorm/</w:t>
            </w:r>
          </w:p>
          <w:p w:rsidR="0052032A" w:rsidP="00286B30" w:rsidRDefault="0052032A" w14:paraId="27547853" w14:textId="77777777">
            <w:pPr>
              <w:ind w:right="51"/>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Tornado,</w:t>
            </w:r>
          </w:p>
          <w:p w:rsidR="0052032A" w:rsidP="00286B30" w:rsidRDefault="0052032A" w14:paraId="6E98CDFC" w14:textId="77777777">
            <w:pPr>
              <w:ind w:right="53"/>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Winter</w:t>
            </w:r>
          </w:p>
          <w:p w:rsidRPr="00D24CCF" w:rsidR="0052032A" w:rsidP="00286B30" w:rsidRDefault="0052032A" w14:paraId="3DA5C6C6" w14:textId="77232179">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Storm</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52032A" w:rsidP="00286B30" w:rsidRDefault="00D9220D" w14:paraId="1BC76B9B" w14:textId="545733C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High</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52032A" w:rsidP="00286B30" w:rsidRDefault="0052032A" w14:paraId="4C77CC56" w14:textId="2B7D4F5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Low</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52032A" w:rsidP="00286B30" w:rsidRDefault="0052032A" w14:paraId="2AE6CD78" w14:textId="015AAB4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Municipal Budget</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52032A" w:rsidP="00286B30" w:rsidRDefault="0052032A" w14:paraId="0E6AA73B" w14:textId="77777777">
            <w:pPr>
              <w:ind w:right="50"/>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NFIP</w:t>
            </w:r>
          </w:p>
          <w:p w:rsidR="0052032A" w:rsidP="00286B30" w:rsidRDefault="0052032A" w14:paraId="2C9E3862" w14:textId="77777777">
            <w:pPr>
              <w:ind w:right="52"/>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Floodplain</w:t>
            </w:r>
          </w:p>
          <w:p w:rsidR="0052032A" w:rsidP="00286B30" w:rsidRDefault="0052032A" w14:paraId="4CE5E48D" w14:textId="77777777">
            <w:pPr>
              <w:spacing w:line="237" w:lineRule="auto"/>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Administrator with support</w:t>
            </w:r>
          </w:p>
          <w:p w:rsidR="0052032A" w:rsidP="00286B30" w:rsidRDefault="0052032A" w14:paraId="2A7DC85B" w14:textId="77777777">
            <w:pPr>
              <w:ind w:left="29"/>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from PA DEP,</w:t>
            </w:r>
          </w:p>
          <w:p w:rsidRPr="00D24CCF" w:rsidR="0052032A" w:rsidP="00286B30" w:rsidRDefault="0052032A" w14:paraId="73654058" w14:textId="367C2606">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PEMA, FEMA</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52032A" w:rsidP="00286B30" w:rsidRDefault="0052032A" w14:paraId="53CB7B49" w14:textId="77777777">
            <w:pPr>
              <w:jc w:val="center"/>
              <w:rPr>
                <w:rFonts w:ascii="Arial" w:hAnsi="Arial" w:eastAsia="Arial" w:cs="Arial"/>
                <w:color w:val="767171" w:themeColor="background2" w:themeShade="80"/>
                <w:sz w:val="20"/>
                <w:szCs w:val="20"/>
              </w:rPr>
            </w:pPr>
            <w:r>
              <w:rPr>
                <w:rFonts w:ascii="Arial" w:hAnsi="Arial" w:eastAsia="Arial" w:cs="Arial"/>
                <w:color w:val="767171" w:themeColor="background2" w:themeShade="80"/>
                <w:sz w:val="20"/>
                <w:szCs w:val="20"/>
              </w:rPr>
              <w:t xml:space="preserve">Short-term </w:t>
            </w:r>
          </w:p>
          <w:p w:rsidRPr="00D24CCF" w:rsidR="0052032A" w:rsidP="00286B30" w:rsidRDefault="0052032A" w14:paraId="0E626250" w14:textId="404587D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(year 1)</w:t>
            </w:r>
          </w:p>
        </w:tc>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52032A" w:rsidP="00286B30" w:rsidRDefault="0052032A" w14:paraId="6F625194" w14:textId="4678572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N/A</w:t>
            </w:r>
          </w:p>
        </w:tc>
      </w:tr>
      <w:tr w:rsidR="00533406" w:rsidTr="15726FE0" w14:paraId="1F98F94F" w14:textId="77777777">
        <w:tc>
          <w:tcPr>
            <w:tcW w:w="0" w:type="auto"/>
            <w:shd w:val="clear" w:color="auto" w:fill="E7E6E6" w:themeFill="background2"/>
            <w:tcMar/>
            <w:vAlign w:val="center"/>
          </w:tcPr>
          <w:p w:rsidR="0052032A" w:rsidP="00286B30" w:rsidRDefault="0052032A" w14:paraId="5C70D27C" w14:textId="4AA11D25">
            <w:pPr>
              <w:jc w:val="center"/>
              <w:rPr>
                <w:rFonts w:ascii="Arial" w:hAnsi="Arial" w:cs="Arial"/>
                <w:b/>
                <w:sz w:val="20"/>
              </w:rPr>
            </w:pPr>
            <w:r>
              <w:rPr>
                <w:rFonts w:ascii="Arial" w:hAnsi="Arial" w:cs="Arial"/>
                <w:b/>
                <w:sz w:val="20"/>
              </w:rPr>
              <w:t>8</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52032A" w:rsidP="00286B30" w:rsidRDefault="0052032A" w14:paraId="3EBD0D48" w14:textId="77777777">
            <w:pP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Have designated NFIP Floodplain </w:t>
            </w:r>
          </w:p>
          <w:p w:rsidRPr="00585794" w:rsidR="0052032A" w:rsidP="00286B30" w:rsidRDefault="0052032A" w14:paraId="6F47CA0B" w14:textId="75B35127">
            <w:pPr>
              <w:ind w:right="35"/>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Administrator (FPA) become a Certified Floodplain Manager through the ASFPM and/or pursue relevant continuing education training such as FEMA Benefit-Cost Analysis. </w:t>
            </w:r>
          </w:p>
        </w:tc>
        <w:tc>
          <w:tcPr>
            <w:tcW w:w="20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52032A" w:rsidP="00533406" w:rsidRDefault="00401BC2" w14:paraId="43AEB9CA" w14:textId="25C0B785">
            <w:pPr>
              <w:ind w:left="2"/>
              <w:jc w:val="center"/>
              <w:rPr>
                <w:rFonts w:ascii="Arial" w:hAnsi="Arial" w:eastAsia="Arial" w:cs="Arial"/>
                <w:color w:val="767171" w:themeColor="background2" w:themeShade="80"/>
                <w:sz w:val="20"/>
                <w:szCs w:val="20"/>
              </w:rPr>
            </w:pPr>
            <w:r>
              <w:rPr>
                <w:rFonts w:ascii="Arial" w:hAnsi="Arial" w:eastAsia="Arial" w:cs="Arial"/>
                <w:color w:val="767171" w:themeColor="background2" w:themeShade="80"/>
                <w:sz w:val="20"/>
                <w:szCs w:val="20"/>
              </w:rPr>
              <w:t>6</w:t>
            </w:r>
          </w:p>
        </w:tc>
        <w:tc>
          <w:tcPr>
            <w:tcW w:w="2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52032A" w:rsidP="00286B30" w:rsidRDefault="0052032A" w14:paraId="11B39702" w14:textId="13411AD3">
            <w:pPr>
              <w:ind w:left="2"/>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Local plans</w:t>
            </w:r>
          </w:p>
          <w:p w:rsidRPr="00D24CCF" w:rsidR="0052032A" w:rsidP="00286B30" w:rsidRDefault="0052032A" w14:paraId="301EF086" w14:textId="31B4F188">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&amp; Regulations</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52032A" w:rsidP="00286B30" w:rsidRDefault="0052032A" w14:paraId="05A2C507" w14:textId="77777777">
            <w:pPr>
              <w:ind w:right="51"/>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Flood,</w:t>
            </w:r>
          </w:p>
          <w:p w:rsidR="0052032A" w:rsidP="00286B30" w:rsidRDefault="0052032A" w14:paraId="506D501E" w14:textId="77777777">
            <w:pPr>
              <w:ind w:left="41"/>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Windstorm/</w:t>
            </w:r>
          </w:p>
          <w:p w:rsidR="0052032A" w:rsidP="00286B30" w:rsidRDefault="0052032A" w14:paraId="0CA7800B" w14:textId="77777777">
            <w:pPr>
              <w:ind w:right="51"/>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Tornado,</w:t>
            </w:r>
          </w:p>
          <w:p w:rsidR="0052032A" w:rsidP="00286B30" w:rsidRDefault="0052032A" w14:paraId="10E7E41D" w14:textId="77777777">
            <w:pPr>
              <w:ind w:right="53"/>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Winter</w:t>
            </w:r>
          </w:p>
          <w:p w:rsidRPr="00D24CCF" w:rsidR="0052032A" w:rsidP="00286B30" w:rsidRDefault="0052032A" w14:paraId="2DFE0724" w14:textId="2B26F644">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Storm</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52032A" w:rsidP="00286B30" w:rsidRDefault="00401BC2" w14:paraId="0564CE58" w14:textId="4F5C53D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Medium</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52032A" w:rsidP="00286B30" w:rsidRDefault="0052032A" w14:paraId="074CA66B" w14:textId="0BAA7FC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Low</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52032A" w:rsidP="00286B30" w:rsidRDefault="0052032A" w14:paraId="2298FCF0" w14:textId="26F3FFE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Municipal Budget</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52032A" w:rsidP="00286B30" w:rsidRDefault="0052032A" w14:paraId="79AC42BC" w14:textId="77777777">
            <w:pPr>
              <w:ind w:right="50"/>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NFIP</w:t>
            </w:r>
          </w:p>
          <w:p w:rsidR="0052032A" w:rsidP="00286B30" w:rsidRDefault="0052032A" w14:paraId="60892AFE" w14:textId="77777777">
            <w:pPr>
              <w:ind w:right="52"/>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Floodplain</w:t>
            </w:r>
          </w:p>
          <w:p w:rsidRPr="00D24CCF" w:rsidR="0052032A" w:rsidP="00286B30" w:rsidRDefault="0052032A" w14:paraId="622C4127" w14:textId="0943467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Administrator</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52032A" w:rsidP="00286B30" w:rsidRDefault="0052032A" w14:paraId="74F3F8AE" w14:textId="77777777">
            <w:pPr>
              <w:ind w:right="51"/>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Short-term</w:t>
            </w:r>
          </w:p>
          <w:p w:rsidRPr="00D24CCF" w:rsidR="0052032A" w:rsidP="00286B30" w:rsidRDefault="0052032A" w14:paraId="56CC5753" w14:textId="4E983228">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(depending on funding)</w:t>
            </w:r>
          </w:p>
        </w:tc>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52032A" w:rsidP="00286B30" w:rsidRDefault="0052032A" w14:paraId="783EE30A" w14:textId="3FC9079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N/A</w:t>
            </w:r>
          </w:p>
        </w:tc>
      </w:tr>
      <w:tr w:rsidR="0010245B" w:rsidTr="15726FE0" w14:paraId="7AA2F599" w14:textId="77777777">
        <w:tc>
          <w:tcPr>
            <w:tcW w:w="0" w:type="auto"/>
            <w:shd w:val="clear" w:color="auto" w:fill="FFFFFF" w:themeFill="background1"/>
            <w:tcMar/>
            <w:vAlign w:val="center"/>
          </w:tcPr>
          <w:p w:rsidR="0052032A" w:rsidP="00286B30" w:rsidRDefault="0052032A" w14:paraId="40A2DF8A" w14:textId="58B4F261">
            <w:pPr>
              <w:jc w:val="center"/>
              <w:rPr>
                <w:rFonts w:ascii="Arial" w:hAnsi="Arial" w:cs="Arial"/>
                <w:b/>
                <w:sz w:val="20"/>
              </w:rPr>
            </w:pPr>
            <w:r>
              <w:rPr>
                <w:rFonts w:ascii="Arial" w:hAnsi="Arial" w:cs="Arial"/>
                <w:b/>
                <w:sz w:val="20"/>
              </w:rPr>
              <w:t>9</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52032A" w:rsidP="00286B30" w:rsidRDefault="0052032A" w14:paraId="436677A4" w14:textId="7B3D48BD">
            <w:pPr>
              <w:ind w:right="35"/>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Participate in the Community Rating </w:t>
            </w:r>
            <w:r>
              <w:rPr>
                <w:rFonts w:ascii="Arial" w:hAnsi="Arial" w:eastAsia="Arial" w:cs="Arial"/>
                <w:color w:val="767171" w:themeColor="background2" w:themeShade="80"/>
                <w:sz w:val="20"/>
                <w:szCs w:val="20"/>
              </w:rPr>
              <w:t xml:space="preserve">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 </w:t>
            </w:r>
          </w:p>
        </w:tc>
        <w:tc>
          <w:tcPr>
            <w:tcW w:w="20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52032A" w:rsidP="00533406" w:rsidRDefault="00401BC2" w14:paraId="4CD79BB8" w14:textId="24086E1E">
            <w:pPr>
              <w:ind w:left="2"/>
              <w:jc w:val="center"/>
              <w:rPr>
                <w:rFonts w:ascii="Arial" w:hAnsi="Arial" w:eastAsia="Arial" w:cs="Arial"/>
                <w:color w:val="767171" w:themeColor="background2" w:themeShade="80"/>
                <w:sz w:val="20"/>
                <w:szCs w:val="20"/>
              </w:rPr>
            </w:pPr>
            <w:r>
              <w:rPr>
                <w:rFonts w:ascii="Arial" w:hAnsi="Arial" w:eastAsia="Arial" w:cs="Arial"/>
                <w:color w:val="767171" w:themeColor="background2" w:themeShade="80"/>
                <w:sz w:val="20"/>
                <w:szCs w:val="20"/>
              </w:rPr>
              <w:t>7</w:t>
            </w:r>
          </w:p>
        </w:tc>
        <w:tc>
          <w:tcPr>
            <w:tcW w:w="2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52032A" w:rsidP="00286B30" w:rsidRDefault="0052032A" w14:paraId="7290A70C" w14:textId="1DE09C44">
            <w:pPr>
              <w:ind w:left="2"/>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Local plans</w:t>
            </w:r>
          </w:p>
          <w:p w:rsidRPr="00D24CCF" w:rsidR="0052032A" w:rsidP="00286B30" w:rsidRDefault="0052032A" w14:paraId="4D08A57F" w14:textId="32657F3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&amp; Regulations</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52032A" w:rsidP="00286B30" w:rsidRDefault="0052032A" w14:paraId="7ACDD3DD" w14:textId="77777777">
            <w:pPr>
              <w:ind w:right="51"/>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Flood,</w:t>
            </w:r>
          </w:p>
          <w:p w:rsidR="0052032A" w:rsidP="00286B30" w:rsidRDefault="0052032A" w14:paraId="4545CDA8" w14:textId="77777777">
            <w:pPr>
              <w:ind w:left="41"/>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Windstorm/</w:t>
            </w:r>
          </w:p>
          <w:p w:rsidR="0052032A" w:rsidP="00286B30" w:rsidRDefault="0052032A" w14:paraId="21EF6FFD" w14:textId="77777777">
            <w:pPr>
              <w:ind w:right="51"/>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Tornado,</w:t>
            </w:r>
          </w:p>
          <w:p w:rsidR="0052032A" w:rsidP="00286B30" w:rsidRDefault="0052032A" w14:paraId="79A7FB19" w14:textId="77777777">
            <w:pPr>
              <w:ind w:right="53"/>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Winter</w:t>
            </w:r>
          </w:p>
          <w:p w:rsidRPr="00D24CCF" w:rsidR="0052032A" w:rsidP="00286B30" w:rsidRDefault="0052032A" w14:paraId="5FC1C796" w14:textId="3C58E52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Storm</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52032A" w:rsidP="00286B30" w:rsidRDefault="00AF78FA" w14:paraId="2812A627" w14:textId="7550941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High</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52032A" w:rsidP="00286B30" w:rsidRDefault="0052032A" w14:paraId="6E7CE5C8" w14:textId="077EF26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Low</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52032A" w:rsidP="00286B30" w:rsidRDefault="0052032A" w14:paraId="48880BAA" w14:textId="2C261C2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Municipal Budget</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52032A" w:rsidP="00286B30" w:rsidRDefault="0052032A" w14:paraId="4D13E47B" w14:textId="77777777">
            <w:pPr>
              <w:ind w:right="50"/>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NFIP</w:t>
            </w:r>
          </w:p>
          <w:p w:rsidR="0052032A" w:rsidP="00286B30" w:rsidRDefault="0052032A" w14:paraId="0F311F60" w14:textId="77777777">
            <w:pPr>
              <w:ind w:right="52"/>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Floodplain</w:t>
            </w:r>
          </w:p>
          <w:p w:rsidR="0052032A" w:rsidP="00286B30" w:rsidRDefault="0052032A" w14:paraId="6A8D4D6F" w14:textId="77777777">
            <w:pPr>
              <w:spacing w:line="237" w:lineRule="auto"/>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Administrator with support</w:t>
            </w:r>
          </w:p>
          <w:p w:rsidR="0052032A" w:rsidP="00286B30" w:rsidRDefault="0052032A" w14:paraId="49E097EE" w14:textId="77777777">
            <w:pPr>
              <w:ind w:left="29"/>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from PA DEP,</w:t>
            </w:r>
          </w:p>
          <w:p w:rsidRPr="00D24CCF" w:rsidR="0052032A" w:rsidP="00286B30" w:rsidRDefault="0052032A" w14:paraId="263442B7" w14:textId="483161EC">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PEMA, FEMA</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52032A" w:rsidP="00286B30" w:rsidRDefault="0052032A" w14:paraId="29867A1F" w14:textId="77777777">
            <w:pPr>
              <w:jc w:val="center"/>
              <w:rPr>
                <w:rFonts w:ascii="Arial" w:hAnsi="Arial" w:eastAsia="Arial" w:cs="Arial"/>
                <w:color w:val="767171" w:themeColor="background2" w:themeShade="80"/>
                <w:sz w:val="20"/>
                <w:szCs w:val="20"/>
              </w:rPr>
            </w:pPr>
            <w:r>
              <w:rPr>
                <w:rFonts w:ascii="Arial" w:hAnsi="Arial" w:eastAsia="Arial" w:cs="Arial"/>
                <w:color w:val="767171" w:themeColor="background2" w:themeShade="80"/>
                <w:sz w:val="20"/>
                <w:szCs w:val="20"/>
              </w:rPr>
              <w:t xml:space="preserve">Short-term </w:t>
            </w:r>
          </w:p>
          <w:p w:rsidRPr="00D24CCF" w:rsidR="0052032A" w:rsidP="00286B30" w:rsidRDefault="0052032A" w14:paraId="3DF024AC" w14:textId="2707B38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(year 1)</w:t>
            </w:r>
          </w:p>
        </w:tc>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52032A" w:rsidP="00286B30" w:rsidRDefault="0052032A" w14:paraId="40BBAB2F" w14:textId="6D7E373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N/A</w:t>
            </w:r>
          </w:p>
        </w:tc>
      </w:tr>
      <w:tr w:rsidR="00533406" w:rsidTr="15726FE0" w14:paraId="1CB229B0" w14:textId="77777777">
        <w:tc>
          <w:tcPr>
            <w:tcW w:w="0" w:type="auto"/>
            <w:shd w:val="clear" w:color="auto" w:fill="E7E6E6" w:themeFill="background2"/>
            <w:tcMar/>
            <w:vAlign w:val="center"/>
          </w:tcPr>
          <w:p w:rsidR="0052032A" w:rsidP="00286B30" w:rsidRDefault="0052032A" w14:paraId="620DFBE9" w14:textId="79F5F94F">
            <w:pPr>
              <w:jc w:val="center"/>
              <w:rPr>
                <w:rFonts w:ascii="Arial" w:hAnsi="Arial" w:cs="Arial"/>
                <w:b/>
                <w:sz w:val="20"/>
              </w:rPr>
            </w:pPr>
            <w:r>
              <w:rPr>
                <w:rFonts w:ascii="Arial" w:hAnsi="Arial" w:cs="Arial"/>
                <w:b/>
                <w:sz w:val="20"/>
              </w:rPr>
              <w:t>10</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52032A" w:rsidP="00286B30" w:rsidRDefault="0052032A" w14:paraId="4D86088A" w14:textId="791C795C">
            <w:pPr>
              <w:ind w:right="35"/>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Obtain and archive elevation certificates for NFIP compliance. </w:t>
            </w:r>
          </w:p>
        </w:tc>
        <w:tc>
          <w:tcPr>
            <w:tcW w:w="20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52032A" w:rsidP="00533406" w:rsidRDefault="00AF78FA" w14:paraId="00D51515" w14:textId="2F4E1E0F">
            <w:pPr>
              <w:ind w:left="2"/>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8</w:t>
            </w:r>
          </w:p>
        </w:tc>
        <w:tc>
          <w:tcPr>
            <w:tcW w:w="2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52032A" w:rsidP="00744EE3" w:rsidRDefault="0052032A" w14:paraId="1E18897A" w14:textId="38D93BBA">
            <w:pPr>
              <w:ind w:left="2"/>
              <w:jc w:val="center"/>
              <w:rPr>
                <w:rFonts w:ascii="Arial" w:hAnsi="Arial" w:cs="Arial"/>
                <w:color w:val="767171" w:themeColor="background2" w:themeShade="80"/>
                <w:sz w:val="20"/>
              </w:rPr>
            </w:pPr>
            <w:r>
              <w:rPr>
                <w:rFonts w:ascii="Arial" w:hAnsi="Arial" w:eastAsia="Arial" w:cs="Arial"/>
                <w:color w:val="767171" w:themeColor="background2" w:themeShade="80"/>
                <w:sz w:val="20"/>
              </w:rPr>
              <w:t>Local plans</w:t>
            </w:r>
          </w:p>
          <w:p w:rsidRPr="00D24CCF" w:rsidR="0052032A" w:rsidP="00744EE3" w:rsidRDefault="0052032A" w14:paraId="2A026961" w14:textId="2E5EE12B">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&amp; Regulations</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52032A" w:rsidP="00744EE3" w:rsidRDefault="0052032A" w14:paraId="08F0EBEB" w14:textId="77777777">
            <w:pPr>
              <w:ind w:right="51"/>
              <w:jc w:val="center"/>
              <w:rPr>
                <w:rFonts w:ascii="Arial" w:hAnsi="Arial" w:cs="Arial"/>
                <w:color w:val="767171" w:themeColor="background2" w:themeShade="80"/>
                <w:sz w:val="20"/>
              </w:rPr>
            </w:pPr>
            <w:r>
              <w:rPr>
                <w:rFonts w:ascii="Arial" w:hAnsi="Arial" w:eastAsia="Arial" w:cs="Arial"/>
                <w:color w:val="767171" w:themeColor="background2" w:themeShade="80"/>
                <w:sz w:val="20"/>
              </w:rPr>
              <w:t>Flood,</w:t>
            </w:r>
          </w:p>
          <w:p w:rsidR="0052032A" w:rsidP="00744EE3" w:rsidRDefault="0052032A" w14:paraId="1D9739D1" w14:textId="77777777">
            <w:pPr>
              <w:ind w:left="41"/>
              <w:jc w:val="center"/>
              <w:rPr>
                <w:rFonts w:ascii="Arial" w:hAnsi="Arial" w:cs="Arial"/>
                <w:color w:val="767171" w:themeColor="background2" w:themeShade="80"/>
                <w:sz w:val="20"/>
              </w:rPr>
            </w:pPr>
            <w:r>
              <w:rPr>
                <w:rFonts w:ascii="Arial" w:hAnsi="Arial" w:eastAsia="Arial" w:cs="Arial"/>
                <w:color w:val="767171" w:themeColor="background2" w:themeShade="80"/>
                <w:sz w:val="20"/>
              </w:rPr>
              <w:t>Windstorm/</w:t>
            </w:r>
          </w:p>
          <w:p w:rsidR="0052032A" w:rsidP="00744EE3" w:rsidRDefault="0052032A" w14:paraId="4D91B72E" w14:textId="77777777">
            <w:pPr>
              <w:ind w:right="51"/>
              <w:jc w:val="center"/>
              <w:rPr>
                <w:rFonts w:ascii="Arial" w:hAnsi="Arial" w:cs="Arial"/>
                <w:color w:val="767171" w:themeColor="background2" w:themeShade="80"/>
                <w:sz w:val="20"/>
              </w:rPr>
            </w:pPr>
            <w:r>
              <w:rPr>
                <w:rFonts w:ascii="Arial" w:hAnsi="Arial" w:eastAsia="Arial" w:cs="Arial"/>
                <w:color w:val="767171" w:themeColor="background2" w:themeShade="80"/>
                <w:sz w:val="20"/>
              </w:rPr>
              <w:t>Tornado,</w:t>
            </w:r>
          </w:p>
          <w:p w:rsidR="0052032A" w:rsidP="00744EE3" w:rsidRDefault="0052032A" w14:paraId="6A2D38A6" w14:textId="77777777">
            <w:pPr>
              <w:ind w:right="53"/>
              <w:jc w:val="center"/>
              <w:rPr>
                <w:rFonts w:ascii="Arial" w:hAnsi="Arial" w:cs="Arial"/>
                <w:color w:val="767171" w:themeColor="background2" w:themeShade="80"/>
                <w:sz w:val="20"/>
              </w:rPr>
            </w:pPr>
            <w:r>
              <w:rPr>
                <w:rFonts w:ascii="Arial" w:hAnsi="Arial" w:eastAsia="Arial" w:cs="Arial"/>
                <w:color w:val="767171" w:themeColor="background2" w:themeShade="80"/>
                <w:sz w:val="20"/>
              </w:rPr>
              <w:t>Winter</w:t>
            </w:r>
          </w:p>
          <w:p w:rsidRPr="00D24CCF" w:rsidR="0052032A" w:rsidP="00744EE3" w:rsidRDefault="0052032A" w14:paraId="39918083" w14:textId="63E3297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Storm</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52032A" w:rsidP="00744EE3" w:rsidRDefault="00AF78FA" w14:paraId="1DFBE600" w14:textId="410F48C8">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Low</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52032A" w:rsidP="00744EE3" w:rsidRDefault="0052032A" w14:paraId="63B3619E" w14:textId="21A8C0EC">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Low</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52032A" w:rsidP="00744EE3" w:rsidRDefault="0052032A" w14:paraId="73B4DF82" w14:textId="61FDED6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Local Budget</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52032A" w:rsidP="00744EE3" w:rsidRDefault="0052032A" w14:paraId="6588A5A9" w14:textId="77777777">
            <w:pPr>
              <w:ind w:right="50"/>
              <w:jc w:val="center"/>
              <w:rPr>
                <w:rFonts w:ascii="Arial" w:hAnsi="Arial" w:cs="Arial"/>
                <w:color w:val="767171" w:themeColor="background2" w:themeShade="80"/>
                <w:sz w:val="20"/>
              </w:rPr>
            </w:pPr>
            <w:r>
              <w:rPr>
                <w:rFonts w:ascii="Arial" w:hAnsi="Arial" w:eastAsia="Arial" w:cs="Arial"/>
                <w:color w:val="767171" w:themeColor="background2" w:themeShade="80"/>
                <w:sz w:val="20"/>
              </w:rPr>
              <w:t>NFIP</w:t>
            </w:r>
          </w:p>
          <w:p w:rsidR="0052032A" w:rsidP="00744EE3" w:rsidRDefault="0052032A" w14:paraId="46483529" w14:textId="77777777">
            <w:pPr>
              <w:ind w:right="52"/>
              <w:jc w:val="center"/>
              <w:rPr>
                <w:rFonts w:ascii="Arial" w:hAnsi="Arial" w:cs="Arial"/>
                <w:color w:val="767171" w:themeColor="background2" w:themeShade="80"/>
                <w:sz w:val="20"/>
              </w:rPr>
            </w:pPr>
            <w:r>
              <w:rPr>
                <w:rFonts w:ascii="Arial" w:hAnsi="Arial" w:eastAsia="Arial" w:cs="Arial"/>
                <w:color w:val="767171" w:themeColor="background2" w:themeShade="80"/>
                <w:sz w:val="20"/>
              </w:rPr>
              <w:t>Floodplain</w:t>
            </w:r>
          </w:p>
          <w:p w:rsidRPr="00D24CCF" w:rsidR="0052032A" w:rsidP="00744EE3" w:rsidRDefault="0052032A" w14:paraId="7CEF7AC1" w14:textId="5B2C4DE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Administrator</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52032A" w:rsidP="00744EE3" w:rsidRDefault="0052032A" w14:paraId="0A4539F9" w14:textId="4DB5288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Ongoing</w:t>
            </w:r>
          </w:p>
        </w:tc>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52032A" w:rsidP="00744EE3" w:rsidRDefault="0052032A" w14:paraId="1CCDC2AD" w14:textId="39E090D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N/A</w:t>
            </w:r>
          </w:p>
        </w:tc>
      </w:tr>
      <w:tr w:rsidR="0010245B" w:rsidTr="15726FE0" w14:paraId="4E824B78" w14:textId="77777777">
        <w:tc>
          <w:tcPr>
            <w:tcW w:w="0" w:type="auto"/>
            <w:shd w:val="clear" w:color="auto" w:fill="FFFFFF" w:themeFill="background1"/>
            <w:tcMar/>
            <w:vAlign w:val="center"/>
          </w:tcPr>
          <w:p w:rsidR="0052032A" w:rsidP="00286B30" w:rsidRDefault="0052032A" w14:paraId="57899E83" w14:textId="77961421">
            <w:pPr>
              <w:jc w:val="center"/>
              <w:rPr>
                <w:rFonts w:ascii="Arial" w:hAnsi="Arial" w:cs="Arial"/>
                <w:b/>
                <w:sz w:val="20"/>
              </w:rPr>
            </w:pPr>
            <w:r>
              <w:rPr>
                <w:rFonts w:ascii="Arial" w:hAnsi="Arial" w:cs="Arial"/>
                <w:b/>
                <w:sz w:val="20"/>
              </w:rPr>
              <w:t>11</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47505" w:rsidR="0052032A" w:rsidP="00286B30" w:rsidRDefault="0052032A" w14:paraId="5592E2B4" w14:textId="5468C49E">
            <w:pPr>
              <w:rPr>
                <w:rFonts w:ascii="Arial" w:hAnsi="Arial" w:cs="Arial"/>
                <w:color w:val="767171" w:themeColor="background2" w:themeShade="80"/>
                <w:sz w:val="20"/>
              </w:rPr>
            </w:pPr>
            <w:r>
              <w:rPr>
                <w:rFonts w:ascii="Arial" w:hAnsi="Arial" w:eastAsia="Arial" w:cs="Arial"/>
                <w:color w:val="767171" w:themeColor="background2" w:themeShade="80"/>
                <w:sz w:val="20"/>
                <w:szCs w:val="20"/>
              </w:rPr>
              <w:t xml:space="preserve">Continue to support the implementation, monitoring, maintenance, and updating of this Plan, as defined in Section 7.0 </w:t>
            </w:r>
          </w:p>
        </w:tc>
        <w:tc>
          <w:tcPr>
            <w:tcW w:w="20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52032A" w:rsidP="00533406" w:rsidRDefault="00747EE5" w14:paraId="7EDCBA67" w14:textId="6EA23BF7">
            <w:pPr>
              <w:ind w:right="51"/>
              <w:jc w:val="center"/>
              <w:rPr>
                <w:rFonts w:ascii="Arial" w:hAnsi="Arial" w:eastAsia="Arial" w:cs="Arial"/>
                <w:color w:val="767171" w:themeColor="background2" w:themeShade="80"/>
                <w:sz w:val="20"/>
                <w:szCs w:val="20"/>
              </w:rPr>
            </w:pPr>
            <w:r>
              <w:rPr>
                <w:rFonts w:ascii="Arial" w:hAnsi="Arial" w:eastAsia="Arial" w:cs="Arial"/>
                <w:color w:val="767171" w:themeColor="background2" w:themeShade="80"/>
                <w:sz w:val="20"/>
                <w:szCs w:val="20"/>
              </w:rPr>
              <w:t>9</w:t>
            </w:r>
          </w:p>
        </w:tc>
        <w:tc>
          <w:tcPr>
            <w:tcW w:w="2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52032A" w:rsidP="00286B30" w:rsidRDefault="0052032A" w14:paraId="263F993A" w14:textId="498B44D7">
            <w:pPr>
              <w:ind w:right="51"/>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All</w:t>
            </w:r>
          </w:p>
          <w:p w:rsidRPr="00D24CCF" w:rsidR="0052032A" w:rsidP="00286B30" w:rsidRDefault="0052032A" w14:paraId="7F0FE86E" w14:textId="70E61C16">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Categories</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52032A" w:rsidP="00286B30" w:rsidRDefault="0052032A" w14:paraId="2054CA62" w14:textId="46D065E9">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All Hazards</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52032A" w:rsidP="00286B30" w:rsidRDefault="0052032A" w14:paraId="6FE4E631" w14:textId="43E2877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High</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52032A" w:rsidP="00286B30" w:rsidRDefault="0052032A" w14:paraId="6473C8AE" w14:textId="77777777">
            <w:pPr>
              <w:ind w:left="4" w:right="6"/>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Low – High (for</w:t>
            </w:r>
          </w:p>
          <w:p w:rsidRPr="00D24CCF" w:rsidR="0052032A" w:rsidP="00286B30" w:rsidRDefault="0052032A" w14:paraId="3B5FE8C7" w14:textId="48E69CF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5-year update)</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52032A" w:rsidP="00286B30" w:rsidRDefault="0052032A" w14:paraId="522197AF" w14:textId="77777777">
            <w:pPr>
              <w:ind w:firstLine="9"/>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Local Budget, possibly</w:t>
            </w:r>
          </w:p>
          <w:p w:rsidR="0052032A" w:rsidP="00286B30" w:rsidRDefault="0052032A" w14:paraId="6DC5057D" w14:textId="77777777">
            <w:pPr>
              <w:ind w:right="50"/>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FEMA</w:t>
            </w:r>
          </w:p>
          <w:p w:rsidR="0052032A" w:rsidP="00286B30" w:rsidRDefault="0052032A" w14:paraId="3A708259" w14:textId="77777777">
            <w:pPr>
              <w:ind w:right="54"/>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Mitigation</w:t>
            </w:r>
          </w:p>
          <w:p w:rsidR="0052032A" w:rsidP="00286B30" w:rsidRDefault="0052032A" w14:paraId="09456694" w14:textId="77777777">
            <w:pPr>
              <w:ind w:right="53"/>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Grant</w:t>
            </w:r>
          </w:p>
          <w:p w:rsidRPr="00D24CCF" w:rsidR="0052032A" w:rsidP="00286B30" w:rsidRDefault="0052032A" w14:paraId="6971E13F" w14:textId="467CF1DD">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Funding for 5-year update</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52032A" w:rsidP="00286B30" w:rsidRDefault="0052032A" w14:paraId="42578AAB" w14:textId="7777777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Municipality (via mitigation planning point of contacts)</w:t>
            </w:r>
          </w:p>
          <w:p w:rsidR="0052032A" w:rsidP="00286B30" w:rsidRDefault="0052032A" w14:paraId="336FA4BA" w14:textId="77777777">
            <w:pPr>
              <w:ind w:right="51"/>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with support</w:t>
            </w:r>
          </w:p>
          <w:p w:rsidR="0052032A" w:rsidP="00286B30" w:rsidRDefault="0052032A" w14:paraId="5D0F4EE8" w14:textId="77777777">
            <w:pPr>
              <w:spacing w:after="2" w:line="237" w:lineRule="auto"/>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from Planning Partners</w:t>
            </w:r>
          </w:p>
          <w:p w:rsidR="0052032A" w:rsidP="00286B30" w:rsidRDefault="0052032A" w14:paraId="2F53043B" w14:textId="77777777">
            <w:pPr>
              <w:ind w:left="41"/>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w:t>
            </w:r>
            <w:proofErr w:type="gramStart"/>
            <w:r>
              <w:rPr>
                <w:rFonts w:ascii="Arial" w:hAnsi="Arial" w:eastAsia="Arial" w:cs="Arial"/>
                <w:color w:val="767171" w:themeColor="background2" w:themeShade="80"/>
                <w:sz w:val="20"/>
                <w:szCs w:val="20"/>
              </w:rPr>
              <w:t>through</w:t>
            </w:r>
            <w:proofErr w:type="gramEnd"/>
            <w:r>
              <w:rPr>
                <w:rFonts w:ascii="Arial" w:hAnsi="Arial" w:eastAsia="Arial" w:cs="Arial"/>
                <w:color w:val="767171" w:themeColor="background2" w:themeShade="80"/>
                <w:sz w:val="20"/>
                <w:szCs w:val="20"/>
              </w:rPr>
              <w:t xml:space="preserve"> their</w:t>
            </w:r>
          </w:p>
          <w:p w:rsidR="0052032A" w:rsidP="00286B30" w:rsidRDefault="0052032A" w14:paraId="1ED61F21" w14:textId="77777777">
            <w:pPr>
              <w:ind w:right="51"/>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Points of</w:t>
            </w:r>
          </w:p>
          <w:p w:rsidR="0052032A" w:rsidP="00286B30" w:rsidRDefault="0052032A" w14:paraId="17750AB6" w14:textId="77777777">
            <w:pPr>
              <w:ind w:right="51"/>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Contact),</w:t>
            </w:r>
          </w:p>
          <w:p w:rsidRPr="00D24CCF" w:rsidR="0052032A" w:rsidP="00286B30" w:rsidRDefault="0052032A" w14:paraId="50DB2E9D" w14:textId="002893C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PEMA</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52032A" w:rsidP="00286B30" w:rsidRDefault="0052032A" w14:paraId="03981920" w14:textId="2FBAF558">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Ongoing</w:t>
            </w:r>
          </w:p>
        </w:tc>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52032A" w:rsidP="00286B30" w:rsidRDefault="0052032A" w14:paraId="3262EA97" w14:textId="77777777">
            <w:pPr>
              <w:ind w:right="50"/>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New &amp;</w:t>
            </w:r>
          </w:p>
          <w:p w:rsidRPr="00D24CCF" w:rsidR="0052032A" w:rsidP="00286B30" w:rsidRDefault="0052032A" w14:paraId="7D089D2A" w14:textId="17CE7ED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Existing</w:t>
            </w:r>
          </w:p>
        </w:tc>
      </w:tr>
      <w:tr w:rsidR="00533406" w:rsidTr="15726FE0" w14:paraId="2F6EA25B" w14:textId="77777777">
        <w:tc>
          <w:tcPr>
            <w:tcW w:w="0" w:type="auto"/>
            <w:shd w:val="clear" w:color="auto" w:fill="E7E6E6" w:themeFill="background2"/>
            <w:tcMar/>
            <w:vAlign w:val="center"/>
          </w:tcPr>
          <w:p w:rsidR="0052032A" w:rsidP="00286B30" w:rsidRDefault="0052032A" w14:paraId="3FBC7AA0" w14:textId="2F4838C4">
            <w:pPr>
              <w:jc w:val="center"/>
              <w:rPr>
                <w:rFonts w:ascii="Arial" w:hAnsi="Arial" w:cs="Arial"/>
                <w:b/>
                <w:sz w:val="20"/>
              </w:rPr>
            </w:pPr>
            <w:r>
              <w:rPr>
                <w:rFonts w:ascii="Arial" w:hAnsi="Arial" w:cs="Arial"/>
                <w:b/>
                <w:sz w:val="20"/>
              </w:rPr>
              <w:t>12</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52032A" w:rsidP="002B7718" w:rsidRDefault="0052032A" w14:paraId="3CB913AF" w14:textId="72DD1B1A">
            <w:pP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Complete the ongoing updates of the Comprehensive Emergency Management Plans </w:t>
            </w:r>
          </w:p>
        </w:tc>
        <w:tc>
          <w:tcPr>
            <w:tcW w:w="20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52032A" w:rsidP="00533406" w:rsidRDefault="00747EE5" w14:paraId="70B79850" w14:textId="10A60D9C">
            <w:pPr>
              <w:ind w:left="2"/>
              <w:jc w:val="center"/>
              <w:rPr>
                <w:rFonts w:ascii="Arial" w:hAnsi="Arial" w:eastAsia="Arial" w:cs="Arial"/>
                <w:color w:val="767171" w:themeColor="background2" w:themeShade="80"/>
                <w:sz w:val="20"/>
                <w:szCs w:val="20"/>
              </w:rPr>
            </w:pPr>
            <w:r>
              <w:rPr>
                <w:rFonts w:ascii="Arial" w:hAnsi="Arial" w:eastAsia="Arial" w:cs="Arial"/>
                <w:color w:val="767171" w:themeColor="background2" w:themeShade="80"/>
                <w:sz w:val="20"/>
                <w:szCs w:val="20"/>
              </w:rPr>
              <w:t>10</w:t>
            </w:r>
          </w:p>
        </w:tc>
        <w:tc>
          <w:tcPr>
            <w:tcW w:w="2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52032A" w:rsidP="00286B30" w:rsidRDefault="0052032A" w14:paraId="67E5E695" w14:textId="4DAFEA2D">
            <w:pPr>
              <w:ind w:left="2"/>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Local plans</w:t>
            </w:r>
          </w:p>
          <w:p w:rsidRPr="00D24CCF" w:rsidR="0052032A" w:rsidP="00286B30" w:rsidRDefault="0052032A" w14:paraId="2334E5F6" w14:textId="79CBDD7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&amp; Regulations</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52032A" w:rsidP="00286B30" w:rsidRDefault="0052032A" w14:paraId="3F66C97C" w14:textId="1CFBD0F6">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All Hazards</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52032A" w:rsidP="00286B30" w:rsidRDefault="00747EE5" w14:paraId="654C7FF3" w14:textId="344F3346">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Medium</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52032A" w:rsidP="00286B30" w:rsidRDefault="0052032A" w14:paraId="42D56851" w14:textId="31AC91F4">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Low</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52032A" w:rsidP="00286B30" w:rsidRDefault="0052032A" w14:paraId="100FB981" w14:textId="4468040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Local Budget</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52032A" w:rsidP="00286B30" w:rsidRDefault="0052032A" w14:paraId="464C47AE" w14:textId="656E3CF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Municipality with support from PEMA</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52032A" w:rsidP="00286B30" w:rsidRDefault="0052032A" w14:paraId="7766B26D" w14:textId="51263FE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Ongoing</w:t>
            </w:r>
          </w:p>
        </w:tc>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52032A" w:rsidP="00286B30" w:rsidRDefault="0052032A" w14:paraId="436D5449" w14:textId="77777777">
            <w:pPr>
              <w:ind w:right="50"/>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New &amp;</w:t>
            </w:r>
          </w:p>
          <w:p w:rsidRPr="00D24CCF" w:rsidR="0052032A" w:rsidP="00286B30" w:rsidRDefault="0052032A" w14:paraId="39D80618" w14:textId="54473B2D">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Existing</w:t>
            </w:r>
          </w:p>
        </w:tc>
      </w:tr>
      <w:tr w:rsidR="0010245B" w:rsidTr="15726FE0" w14:paraId="6BFC7E03" w14:textId="77777777">
        <w:tc>
          <w:tcPr>
            <w:tcW w:w="0" w:type="auto"/>
            <w:shd w:val="clear" w:color="auto" w:fill="FFFFFF" w:themeFill="background1"/>
            <w:tcMar/>
            <w:vAlign w:val="center"/>
          </w:tcPr>
          <w:p w:rsidR="0052032A" w:rsidP="00286B30" w:rsidRDefault="0052032A" w14:paraId="788D54A1" w14:textId="747480DC">
            <w:pPr>
              <w:jc w:val="center"/>
              <w:rPr>
                <w:rFonts w:ascii="Arial" w:hAnsi="Arial" w:cs="Arial"/>
                <w:b/>
                <w:sz w:val="20"/>
              </w:rPr>
            </w:pPr>
            <w:r>
              <w:rPr>
                <w:rFonts w:ascii="Arial" w:hAnsi="Arial" w:cs="Arial"/>
                <w:b/>
                <w:sz w:val="20"/>
              </w:rPr>
              <w:t>13</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52032A" w:rsidP="00286B30" w:rsidRDefault="0052032A" w14:paraId="60F4A763" w14:textId="65256ED6">
            <w:pPr>
              <w:ind w:right="35"/>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Create/enhance/maintain mutual aid agreements with neighboring communities for continuity of operations. </w:t>
            </w:r>
          </w:p>
        </w:tc>
        <w:tc>
          <w:tcPr>
            <w:tcW w:w="20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52032A" w:rsidP="00533406" w:rsidRDefault="00747EE5" w14:paraId="3211A5E9" w14:textId="012F504B">
            <w:pPr>
              <w:ind w:right="51"/>
              <w:jc w:val="center"/>
              <w:rPr>
                <w:rFonts w:ascii="Arial" w:hAnsi="Arial" w:eastAsia="Arial" w:cs="Arial"/>
                <w:color w:val="767171" w:themeColor="background2" w:themeShade="80"/>
                <w:sz w:val="20"/>
                <w:szCs w:val="20"/>
              </w:rPr>
            </w:pPr>
            <w:r>
              <w:rPr>
                <w:rFonts w:ascii="Arial" w:hAnsi="Arial" w:eastAsia="Arial" w:cs="Arial"/>
                <w:color w:val="767171" w:themeColor="background2" w:themeShade="80"/>
                <w:sz w:val="20"/>
                <w:szCs w:val="20"/>
              </w:rPr>
              <w:t>11</w:t>
            </w:r>
          </w:p>
        </w:tc>
        <w:tc>
          <w:tcPr>
            <w:tcW w:w="2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52032A" w:rsidP="00286B30" w:rsidRDefault="0052032A" w14:paraId="4EC046CA" w14:textId="3BC5E5E7">
            <w:pPr>
              <w:ind w:right="51"/>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All</w:t>
            </w:r>
          </w:p>
          <w:p w:rsidRPr="00D24CCF" w:rsidR="0052032A" w:rsidP="00286B30" w:rsidRDefault="0052032A" w14:paraId="24C66765" w14:textId="4168886D">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Categories</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52032A" w:rsidP="00286B30" w:rsidRDefault="0052032A" w14:paraId="6A794CC7" w14:textId="62469DA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All Hazards</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52032A" w:rsidP="00286B30" w:rsidRDefault="00747EE5" w14:paraId="4A836C3F" w14:textId="32667331">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Medium</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52032A" w:rsidP="00286B30" w:rsidRDefault="0052032A" w14:paraId="2EDC93B1" w14:textId="0A7378BD">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Low</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52032A" w:rsidP="00286B30" w:rsidRDefault="0052032A" w14:paraId="5F1AA8DE" w14:textId="0AEBB19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Local Budget</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52032A" w:rsidP="00286B30" w:rsidRDefault="0052032A" w14:paraId="0F09D4C4" w14:textId="77777777">
            <w:pPr>
              <w:spacing w:line="237" w:lineRule="auto"/>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Municipality with support from</w:t>
            </w:r>
          </w:p>
          <w:p w:rsidRPr="00D24CCF" w:rsidR="0052032A" w:rsidP="00286B30" w:rsidRDefault="0052032A" w14:paraId="1CCD3600" w14:textId="073418E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Surrounding municipalities and County</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52032A" w:rsidP="00286B30" w:rsidRDefault="0052032A" w14:paraId="079D6051" w14:textId="74AD1F0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Ongoing</w:t>
            </w:r>
          </w:p>
        </w:tc>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52032A" w:rsidP="00286B30" w:rsidRDefault="0052032A" w14:paraId="308B3A36" w14:textId="77777777">
            <w:pPr>
              <w:ind w:right="50"/>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New &amp;</w:t>
            </w:r>
          </w:p>
          <w:p w:rsidRPr="00D24CCF" w:rsidR="0052032A" w:rsidP="00286B30" w:rsidRDefault="0052032A" w14:paraId="3B84AD63" w14:textId="68450328">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Existing</w:t>
            </w:r>
          </w:p>
        </w:tc>
      </w:tr>
      <w:tr w:rsidR="00533406" w:rsidTr="15726FE0" w14:paraId="4D90822A" w14:textId="77777777">
        <w:tc>
          <w:tcPr>
            <w:tcW w:w="0" w:type="auto"/>
            <w:shd w:val="clear" w:color="auto" w:fill="E7E6E6" w:themeFill="background2"/>
            <w:tcMar/>
            <w:vAlign w:val="center"/>
          </w:tcPr>
          <w:p w:rsidR="0052032A" w:rsidP="00286B30" w:rsidRDefault="0052032A" w14:paraId="557F7ECB" w14:textId="3C23683A">
            <w:pPr>
              <w:jc w:val="center"/>
              <w:rPr>
                <w:rFonts w:ascii="Arial" w:hAnsi="Arial" w:cs="Arial"/>
                <w:b/>
                <w:sz w:val="20"/>
              </w:rPr>
            </w:pPr>
            <w:r>
              <w:rPr>
                <w:rFonts w:ascii="Arial" w:hAnsi="Arial" w:cs="Arial"/>
                <w:b/>
                <w:sz w:val="20"/>
              </w:rPr>
              <w:t>14</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52032A" w:rsidP="00286B30" w:rsidRDefault="0052032A" w14:paraId="173013FB" w14:textId="6819ED0B">
            <w:pPr>
              <w:ind w:right="35"/>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Develop and maintain capabilities to process FEMA/PEMA paperwork after disasters; qualified damage assessment personnel – Improve post-disaster capabilities – damage assessment; FEMA/PEMA paperwork compilation, submissions, record keeping. </w:t>
            </w:r>
          </w:p>
        </w:tc>
        <w:tc>
          <w:tcPr>
            <w:tcW w:w="20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52032A" w:rsidP="00533406" w:rsidRDefault="00B05363" w14:paraId="49052B0F" w14:textId="23BD3CEB">
            <w:pPr>
              <w:ind w:left="58"/>
              <w:jc w:val="center"/>
              <w:rPr>
                <w:rFonts w:ascii="Arial" w:hAnsi="Arial" w:eastAsia="Arial" w:cs="Arial"/>
                <w:color w:val="767171" w:themeColor="background2" w:themeShade="80"/>
                <w:sz w:val="20"/>
                <w:szCs w:val="20"/>
              </w:rPr>
            </w:pPr>
            <w:r>
              <w:rPr>
                <w:rFonts w:ascii="Arial" w:hAnsi="Arial" w:eastAsia="Arial" w:cs="Arial"/>
                <w:color w:val="767171" w:themeColor="background2" w:themeShade="80"/>
                <w:sz w:val="20"/>
                <w:szCs w:val="20"/>
              </w:rPr>
              <w:t>12</w:t>
            </w:r>
          </w:p>
        </w:tc>
        <w:tc>
          <w:tcPr>
            <w:tcW w:w="2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52032A" w:rsidP="00286B30" w:rsidRDefault="0052032A" w14:paraId="3A96F1B2" w14:textId="4EEF2FAF">
            <w:pPr>
              <w:ind w:left="58"/>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Education</w:t>
            </w:r>
          </w:p>
          <w:p w:rsidRPr="00D24CCF" w:rsidR="0052032A" w:rsidP="00286B30" w:rsidRDefault="0052032A" w14:paraId="2A7B3CAE" w14:textId="4BC2FD2D">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&amp; Awareness</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52032A" w:rsidP="00286B30" w:rsidRDefault="0052032A" w14:paraId="54D3B767" w14:textId="12777414">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All Hazards</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52032A" w:rsidP="00286B30" w:rsidRDefault="00B05363" w14:paraId="592FBC3D" w14:textId="3EA4F3D4">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Low</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52032A" w:rsidP="00286B30" w:rsidRDefault="0052032A" w14:paraId="1755577D" w14:textId="00B708B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Medium</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52032A" w:rsidP="00286B30" w:rsidRDefault="0052032A" w14:paraId="400A1C65" w14:textId="08D56E0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Local budget</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52032A" w:rsidP="00286B30" w:rsidRDefault="0052032A" w14:paraId="7EEBDD4F" w14:textId="7777777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Municipality with support</w:t>
            </w:r>
          </w:p>
          <w:p w:rsidR="0052032A" w:rsidP="00286B30" w:rsidRDefault="0052032A" w14:paraId="39961D51" w14:textId="77777777">
            <w:pPr>
              <w:ind w:right="54"/>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from County,</w:t>
            </w:r>
          </w:p>
          <w:p w:rsidRPr="00D24CCF" w:rsidR="0052032A" w:rsidP="00286B30" w:rsidRDefault="0052032A" w14:paraId="5EF01B31" w14:textId="4EEF872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PEMA, FEMA</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52032A" w:rsidP="00286B30" w:rsidRDefault="0052032A" w14:paraId="3C501219" w14:textId="56212ED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Short-term</w:t>
            </w:r>
          </w:p>
        </w:tc>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52032A" w:rsidP="00286B30" w:rsidRDefault="0052032A" w14:paraId="66D3271D" w14:textId="520E22F4">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N/A</w:t>
            </w:r>
          </w:p>
        </w:tc>
      </w:tr>
      <w:tr w:rsidR="0010245B" w:rsidTr="15726FE0" w14:paraId="3FF95567" w14:textId="77777777">
        <w:tc>
          <w:tcPr>
            <w:tcW w:w="0" w:type="auto"/>
            <w:shd w:val="clear" w:color="auto" w:fill="auto"/>
            <w:tcMar/>
            <w:vAlign w:val="center"/>
          </w:tcPr>
          <w:p w:rsidR="0052032A" w:rsidP="00286B30" w:rsidRDefault="0052032A" w14:paraId="65729031" w14:textId="5A16BD49">
            <w:pPr>
              <w:jc w:val="center"/>
              <w:rPr>
                <w:rFonts w:ascii="Arial" w:hAnsi="Arial" w:cs="Arial"/>
                <w:b/>
                <w:sz w:val="20"/>
              </w:rPr>
            </w:pPr>
            <w:r>
              <w:rPr>
                <w:rFonts w:ascii="Arial" w:hAnsi="Arial" w:cs="Arial"/>
                <w:b/>
                <w:sz w:val="20"/>
              </w:rPr>
              <w:t>15</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585794" w:rsidR="0052032A" w:rsidP="00286B30" w:rsidRDefault="0052032A" w14:paraId="771285FC" w14:textId="45A7AF04">
            <w:pPr>
              <w:ind w:right="35"/>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Work with regional agencies (i.e. County and PEMA) to help develop damage assessment capabilities at the local level through such things as training programs, certification of qualified individuals (e.g. code officials, floodplain managers, engineers). </w:t>
            </w:r>
          </w:p>
        </w:tc>
        <w:tc>
          <w:tcPr>
            <w:tcW w:w="20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52032A" w:rsidP="00533406" w:rsidRDefault="00B05363" w14:paraId="5D317A1D" w14:textId="5F78A071">
            <w:pPr>
              <w:ind w:left="58"/>
              <w:jc w:val="center"/>
              <w:rPr>
                <w:rFonts w:ascii="Arial" w:hAnsi="Arial" w:eastAsia="Arial" w:cs="Arial"/>
                <w:color w:val="767171" w:themeColor="background2" w:themeShade="80"/>
                <w:sz w:val="20"/>
                <w:szCs w:val="20"/>
              </w:rPr>
            </w:pPr>
            <w:r>
              <w:rPr>
                <w:rFonts w:ascii="Arial" w:hAnsi="Arial" w:eastAsia="Arial" w:cs="Arial"/>
                <w:color w:val="767171" w:themeColor="background2" w:themeShade="80"/>
                <w:sz w:val="20"/>
                <w:szCs w:val="20"/>
              </w:rPr>
              <w:t>13</w:t>
            </w:r>
          </w:p>
        </w:tc>
        <w:tc>
          <w:tcPr>
            <w:tcW w:w="2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52032A" w:rsidP="00286B30" w:rsidRDefault="0052032A" w14:paraId="035FBD5E" w14:textId="3723383E">
            <w:pPr>
              <w:ind w:left="58"/>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Education</w:t>
            </w:r>
          </w:p>
          <w:p w:rsidRPr="00D24CCF" w:rsidR="0052032A" w:rsidP="00286B30" w:rsidRDefault="0052032A" w14:paraId="1CAAFAC0" w14:textId="0AF060A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&amp; Awareness</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D24CCF" w:rsidR="0052032A" w:rsidP="00286B30" w:rsidRDefault="0052032A" w14:paraId="6662684C" w14:textId="42B854D6">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All Hazards</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D24CCF" w:rsidR="0052032A" w:rsidP="00286B30" w:rsidRDefault="0052032A" w14:paraId="68480F90" w14:textId="349B66B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Medium</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D24CCF" w:rsidR="0052032A" w:rsidP="00286B30" w:rsidRDefault="0052032A" w14:paraId="2F89ECFE" w14:textId="48C1481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Medium</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52032A" w:rsidP="00286B30" w:rsidRDefault="0052032A" w14:paraId="39F65AC4" w14:textId="7777777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Local budget,</w:t>
            </w:r>
          </w:p>
          <w:p w:rsidR="0052032A" w:rsidP="00286B30" w:rsidRDefault="0052032A" w14:paraId="3B04D996" w14:textId="77777777">
            <w:pPr>
              <w:ind w:right="50"/>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FEMA</w:t>
            </w:r>
            <w:r>
              <w:rPr>
                <w:rFonts w:ascii="Arial" w:hAnsi="Arial" w:cs="Arial"/>
                <w:color w:val="767171" w:themeColor="background2" w:themeShade="80"/>
                <w:sz w:val="20"/>
                <w:szCs w:val="20"/>
              </w:rPr>
              <w:t xml:space="preserve"> </w:t>
            </w:r>
            <w:r>
              <w:rPr>
                <w:rFonts w:ascii="Arial" w:hAnsi="Arial" w:eastAsia="Arial" w:cs="Arial"/>
                <w:color w:val="767171" w:themeColor="background2" w:themeShade="80"/>
                <w:sz w:val="20"/>
                <w:szCs w:val="20"/>
              </w:rPr>
              <w:t>HMA</w:t>
            </w:r>
          </w:p>
          <w:p w:rsidRPr="00D24CCF" w:rsidR="0052032A" w:rsidP="00286B30" w:rsidRDefault="0052032A" w14:paraId="59559268" w14:textId="441C14CD">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grant programs</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52032A" w:rsidP="00286B30" w:rsidRDefault="0052032A" w14:paraId="0456D6FD" w14:textId="77777777">
            <w:pPr>
              <w:spacing w:line="237" w:lineRule="auto"/>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Municipality with support</w:t>
            </w:r>
          </w:p>
          <w:p w:rsidR="0052032A" w:rsidP="00286B30" w:rsidRDefault="0052032A" w14:paraId="12826B93" w14:textId="77777777">
            <w:pPr>
              <w:ind w:right="54"/>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from County,</w:t>
            </w:r>
          </w:p>
          <w:p w:rsidRPr="00D24CCF" w:rsidR="0052032A" w:rsidP="00286B30" w:rsidRDefault="0052032A" w14:paraId="42DE7A38" w14:textId="30659AB4">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PEMA</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52032A" w:rsidP="00286B30" w:rsidRDefault="0052032A" w14:paraId="44ECBCFD" w14:textId="77777777">
            <w:pPr>
              <w:ind w:right="38"/>
              <w:jc w:val="center"/>
              <w:rPr>
                <w:rFonts w:ascii="Arial" w:hAnsi="Arial" w:eastAsia="Arial" w:cs="Arial"/>
                <w:color w:val="767171" w:themeColor="background2" w:themeShade="80"/>
                <w:sz w:val="20"/>
                <w:szCs w:val="20"/>
              </w:rPr>
            </w:pPr>
            <w:r>
              <w:rPr>
                <w:rFonts w:ascii="Arial" w:hAnsi="Arial" w:eastAsia="Arial" w:cs="Arial"/>
                <w:color w:val="767171" w:themeColor="background2" w:themeShade="80"/>
                <w:sz w:val="20"/>
                <w:szCs w:val="20"/>
              </w:rPr>
              <w:t xml:space="preserve">Short-, </w:t>
            </w:r>
          </w:p>
          <w:p w:rsidRPr="00D24CCF" w:rsidR="0052032A" w:rsidP="00286B30" w:rsidRDefault="0052032A" w14:paraId="6C039966" w14:textId="491B085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long-term (depending on funding)</w:t>
            </w:r>
          </w:p>
        </w:tc>
        <w:tc>
          <w:tcPr>
            <w:tcW w:w="1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D24CCF" w:rsidR="0052032A" w:rsidP="00286B30" w:rsidRDefault="0052032A" w14:paraId="6120BCD6" w14:textId="2D1B773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N/A</w:t>
            </w:r>
          </w:p>
        </w:tc>
      </w:tr>
    </w:tbl>
    <w:p w:rsidR="00585794" w:rsidP="00585794" w:rsidRDefault="00585794" w14:paraId="0D272AFD" w14:textId="05A1766C">
      <w:pPr>
        <w:spacing w:after="0" w:line="240" w:lineRule="auto"/>
        <w:rPr>
          <w:rFonts w:ascii="Arial" w:hAnsi="Arial" w:cs="Arial"/>
          <w:b/>
          <w:sz w:val="28"/>
        </w:rPr>
      </w:pPr>
    </w:p>
    <w:p w:rsidRPr="00FF547A" w:rsidR="00FF547A" w:rsidP="00FF547A" w:rsidRDefault="00FF547A" w14:paraId="608534D1" w14:textId="77777777">
      <w:pPr>
        <w:spacing w:after="0" w:line="240" w:lineRule="auto"/>
        <w:rPr>
          <w:rFonts w:ascii="Arial" w:hAnsi="Arial" w:cs="Arial"/>
          <w:b/>
          <w:sz w:val="28"/>
          <w:szCs w:val="28"/>
        </w:rPr>
      </w:pPr>
      <w:r w:rsidRPr="00FF547A">
        <w:rPr>
          <w:rFonts w:ascii="Arial" w:hAnsi="Arial" w:cs="Arial"/>
          <w:b/>
          <w:sz w:val="24"/>
          <w:szCs w:val="28"/>
        </w:rPr>
        <w:t>Notes:</w:t>
      </w:r>
    </w:p>
    <w:p w:rsidRPr="00FF547A" w:rsidR="00FF547A" w:rsidP="00FF547A" w:rsidRDefault="00FF547A" w14:paraId="714810F6" w14:textId="77777777">
      <w:pPr>
        <w:spacing w:after="0" w:line="240" w:lineRule="auto"/>
        <w:rPr>
          <w:rFonts w:ascii="Arial" w:hAnsi="Arial" w:cs="Arial"/>
          <w:b/>
          <w:i/>
          <w:u w:val="single"/>
        </w:rPr>
      </w:pPr>
      <w:r w:rsidRPr="00FF547A">
        <w:rPr>
          <w:rFonts w:ascii="Arial" w:hAnsi="Arial" w:cs="Arial"/>
          <w:b/>
          <w:i/>
          <w:sz w:val="20"/>
          <w:u w:val="single"/>
        </w:rPr>
        <w:t>Estimated Costs:</w:t>
      </w:r>
    </w:p>
    <w:p w:rsidRPr="00FF547A" w:rsidR="00FF547A" w:rsidP="00FF547A" w:rsidRDefault="00FF547A" w14:paraId="74BFA1CE" w14:textId="77777777">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 xml:space="preserve">Where actual project costs have been reasonable estimated: Low = &lt; $10,000; Medium = $10,000 to $100,000; High = &gt; </w:t>
      </w:r>
      <w:proofErr w:type="gramStart"/>
      <w:r w:rsidRPr="00FF547A">
        <w:rPr>
          <w:rFonts w:ascii="Arial" w:hAnsi="Arial" w:cs="Arial"/>
          <w:sz w:val="20"/>
          <w:szCs w:val="20"/>
        </w:rPr>
        <w:t>$100,000;</w:t>
      </w:r>
      <w:proofErr w:type="gramEnd"/>
    </w:p>
    <w:p w:rsidRPr="00FF547A" w:rsidR="00FF547A" w:rsidP="00FF547A" w:rsidRDefault="00FF547A" w14:paraId="76AF4029" w14:textId="77777777">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rsidRPr="00FF547A" w:rsidR="00FF547A" w:rsidP="00FF547A" w:rsidRDefault="00FF547A" w14:paraId="3C3D6D7D"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w:t>
      </w:r>
      <w:proofErr w:type="gramStart"/>
      <w:r w:rsidRPr="00FF547A">
        <w:rPr>
          <w:rFonts w:ascii="Arial" w:hAnsi="Arial" w:cs="Arial"/>
          <w:sz w:val="20"/>
          <w:szCs w:val="20"/>
        </w:rPr>
        <w:t>of, or</w:t>
      </w:r>
      <w:proofErr w:type="gramEnd"/>
      <w:r w:rsidRPr="00FF547A">
        <w:rPr>
          <w:rFonts w:ascii="Arial" w:hAnsi="Arial" w:cs="Arial"/>
          <w:sz w:val="20"/>
          <w:szCs w:val="20"/>
        </w:rPr>
        <w:t xml:space="preserve"> can be part of an existing on-going program.</w:t>
      </w:r>
    </w:p>
    <w:p w:rsidRPr="00FF547A" w:rsidR="00FF547A" w:rsidP="00FF547A" w:rsidRDefault="00FF547A" w14:paraId="1B9E3359"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rsidRPr="00FF547A" w:rsidR="00FF547A" w:rsidP="00FF547A" w:rsidRDefault="00FF547A" w14:paraId="1F249621"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r>
      <w:r w:rsidRPr="00FF547A">
        <w:rPr>
          <w:rFonts w:ascii="Arial" w:hAnsi="Arial" w:cs="Arial"/>
          <w:sz w:val="20"/>
          <w:szCs w:val="20"/>
        </w:rPr>
        <w:t>or the cost of the project would have to be spread over multiple years.</w:t>
      </w:r>
    </w:p>
    <w:p w:rsidRPr="00FF547A" w:rsidR="00FF547A" w:rsidP="00FF547A" w:rsidRDefault="00FF547A" w14:paraId="59A03DB0"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rsidRPr="00FF547A" w:rsidR="00FF547A" w:rsidP="00FF547A" w:rsidRDefault="00FF547A" w14:paraId="736B70A3" w14:textId="77777777">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r>
      <w:r w:rsidRPr="00FF547A">
        <w:rPr>
          <w:rFonts w:ascii="Arial" w:hAnsi="Arial" w:cs="Arial"/>
          <w:sz w:val="20"/>
          <w:szCs w:val="20"/>
        </w:rPr>
        <w:t xml:space="preserve">funding levels are not adequate to cover the costs of the proposed project. </w:t>
      </w:r>
    </w:p>
    <w:p w:rsidR="000936AE" w:rsidP="00FF547A" w:rsidRDefault="000936AE" w14:paraId="7BCD0609" w14:textId="77777777">
      <w:pPr>
        <w:spacing w:after="0" w:line="240" w:lineRule="auto"/>
        <w:contextualSpacing/>
        <w:rPr>
          <w:rFonts w:ascii="Arial" w:hAnsi="Arial" w:cs="Arial"/>
          <w:b/>
          <w:i/>
          <w:sz w:val="20"/>
          <w:u w:val="single"/>
        </w:rPr>
      </w:pPr>
    </w:p>
    <w:p w:rsidRPr="00FF547A" w:rsidR="00FF547A" w:rsidP="00FF547A" w:rsidRDefault="00FF547A" w14:paraId="036D8BF9" w14:textId="77777777">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rsidRPr="00BF30D6" w:rsidR="00FF547A" w:rsidP="00FF547A" w:rsidRDefault="00FF547A" w14:paraId="1C9F76F2" w14:textId="77777777">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rsidRPr="00FF547A" w:rsidR="00FF547A" w:rsidP="00FF547A" w:rsidRDefault="00FF547A" w14:paraId="2CA2F131"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rsidRPr="00FF547A" w:rsidR="00FF547A" w:rsidP="00FF547A" w:rsidRDefault="00FF547A" w14:paraId="020B9F06"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rsidRPr="00FF547A" w:rsidR="00FF547A" w:rsidP="00FF547A" w:rsidRDefault="00FF547A" w14:paraId="12E061D4"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rsidRPr="00FF547A" w:rsidR="00FF547A" w:rsidP="00FF547A" w:rsidRDefault="00FF547A" w14:paraId="4515C1C8" w14:textId="77777777">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rsidRPr="00FF547A" w:rsidR="00FF547A" w:rsidP="00FF547A" w:rsidRDefault="00FF547A" w14:paraId="6EB7F63C" w14:textId="77777777">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rsidRPr="00FF547A" w:rsidR="00FF547A" w:rsidP="00FF547A" w:rsidRDefault="00FF547A" w14:paraId="226E612C" w14:textId="77777777">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rsidRPr="00FF547A" w:rsidR="00FF547A" w:rsidP="00FF547A" w:rsidRDefault="00FF547A" w14:paraId="7F9294BF" w14:textId="77777777">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rsidRPr="00FF547A" w:rsidR="00FF547A" w:rsidP="00FF547A" w:rsidRDefault="00FF547A" w14:paraId="35615355" w14:textId="77777777">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rsidRPr="00FF547A" w:rsidR="00FF547A" w:rsidP="00FF547A" w:rsidRDefault="00FF547A" w14:paraId="71C6A5BD" w14:textId="77777777">
      <w:pPr>
        <w:spacing w:after="0" w:line="240" w:lineRule="auto"/>
        <w:rPr>
          <w:rFonts w:ascii="Arial" w:hAnsi="Arial" w:cs="Arial"/>
          <w:b/>
          <w:i/>
          <w:u w:val="single"/>
        </w:rPr>
      </w:pPr>
      <w:r w:rsidRPr="00FF547A">
        <w:rPr>
          <w:rFonts w:ascii="Arial" w:hAnsi="Arial" w:cs="Arial"/>
          <w:b/>
          <w:i/>
          <w:sz w:val="20"/>
          <w:u w:val="single"/>
        </w:rPr>
        <w:t>Applies to New and/or Existing Structures:</w:t>
      </w:r>
    </w:p>
    <w:p w:rsidRPr="008432A2" w:rsidR="00FF547A" w:rsidP="00FD3B2A" w:rsidRDefault="00FF547A" w14:paraId="3133FD7B" w14:textId="0B32F67D">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sectPr w:rsidRPr="008432A2" w:rsidR="00FF547A" w:rsidSect="00941FB0">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1FB0" w:rsidP="00FF547A" w:rsidRDefault="00941FB0" w14:paraId="5950D8BA" w14:textId="77777777">
      <w:pPr>
        <w:spacing w:after="0" w:line="240" w:lineRule="auto"/>
      </w:pPr>
      <w:r>
        <w:separator/>
      </w:r>
    </w:p>
  </w:endnote>
  <w:endnote w:type="continuationSeparator" w:id="0">
    <w:p w:rsidR="00941FB0" w:rsidP="00FF547A" w:rsidRDefault="00941FB0" w14:paraId="7C2CDC5D" w14:textId="77777777">
      <w:pPr>
        <w:spacing w:after="0" w:line="240" w:lineRule="auto"/>
      </w:pPr>
      <w:r>
        <w:continuationSeparator/>
      </w:r>
    </w:p>
  </w:endnote>
  <w:endnote w:type="continuationNotice" w:id="1">
    <w:p w:rsidR="00941FB0" w:rsidRDefault="00941FB0" w14:paraId="36B2784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rsidR="0027118F" w:rsidRDefault="0027118F" w14:paraId="43EEAC9A" w14:textId="144E310D">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rsidR="0027118F" w:rsidRDefault="0027118F" w14:paraId="3660639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1FB0" w:rsidP="00FF547A" w:rsidRDefault="00941FB0" w14:paraId="519355FC" w14:textId="77777777">
      <w:pPr>
        <w:spacing w:after="0" w:line="240" w:lineRule="auto"/>
      </w:pPr>
      <w:r>
        <w:separator/>
      </w:r>
    </w:p>
  </w:footnote>
  <w:footnote w:type="continuationSeparator" w:id="0">
    <w:p w:rsidR="00941FB0" w:rsidP="00FF547A" w:rsidRDefault="00941FB0" w14:paraId="3E272308" w14:textId="77777777">
      <w:pPr>
        <w:spacing w:after="0" w:line="240" w:lineRule="auto"/>
      </w:pPr>
      <w:r>
        <w:continuationSeparator/>
      </w:r>
    </w:p>
  </w:footnote>
  <w:footnote w:type="continuationNotice" w:id="1">
    <w:p w:rsidR="00941FB0" w:rsidRDefault="00941FB0" w14:paraId="54A5BC2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F547A" w:rsidR="0027118F" w:rsidP="00FF547A" w:rsidRDefault="00CD12A5" w14:paraId="4A7C402B" w14:textId="1EAA7904">
    <w:pPr>
      <w:pStyle w:val="Header"/>
      <w:jc w:val="right"/>
      <w:rPr>
        <w:rFonts w:ascii="Arial" w:hAnsi="Arial" w:cs="Arial"/>
        <w:color w:val="D0CECE" w:themeColor="background2" w:themeShade="E6"/>
      </w:rPr>
    </w:pPr>
    <w:r>
      <w:rPr>
        <w:rFonts w:ascii="Arial" w:hAnsi="Arial" w:cs="Arial"/>
        <w:color w:val="AEAAAA" w:themeColor="background2" w:themeShade="BF"/>
        <w:sz w:val="24"/>
      </w:rPr>
      <w:t xml:space="preserve">Moore </w:t>
    </w:r>
    <w:r w:rsidR="00344798">
      <w:rPr>
        <w:rFonts w:ascii="Arial" w:hAnsi="Arial" w:cs="Arial"/>
        <w:color w:val="AEAAAA" w:themeColor="background2" w:themeShade="BF"/>
        <w:sz w:val="24"/>
      </w:rPr>
      <w:t>Township</w:t>
    </w:r>
    <w:r w:rsidR="00027D47">
      <w:rPr>
        <w:rFonts w:ascii="Arial" w:hAnsi="Arial" w:cs="Arial"/>
        <w:color w:val="AEAAAA" w:themeColor="background2" w:themeShade="BF"/>
        <w:sz w:val="24"/>
      </w:rPr>
      <w:t xml:space="preserve"> </w:t>
    </w:r>
    <w:r w:rsidR="0027118F">
      <w:rPr>
        <w:rFonts w:ascii="Arial" w:hAnsi="Arial" w:cs="Arial"/>
        <w:color w:val="AEAAAA" w:themeColor="background2" w:themeShade="BF"/>
        <w:sz w:val="24"/>
      </w:rPr>
      <w:t>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E0457" w:rsidR="003E0457" w:rsidP="003E0457" w:rsidRDefault="003E0457" w14:paraId="07518815" w14:textId="7ACFBAF0">
    <w:pPr>
      <w:pStyle w:val="Header"/>
      <w:jc w:val="right"/>
      <w:rPr>
        <w:rFonts w:ascii="Arial" w:hAnsi="Arial" w:cs="Arial"/>
        <w:color w:val="AEAAAA" w:themeColor="background2" w:themeShade="BF"/>
        <w:sz w:val="24"/>
        <w:szCs w:val="24"/>
      </w:rPr>
    </w:pPr>
    <w:r w:rsidRPr="003E0457">
      <w:rPr>
        <w:rFonts w:ascii="Arial" w:hAnsi="Arial" w:cs="Arial"/>
        <w:color w:val="AEAAAA" w:themeColor="background2" w:themeShade="BF"/>
        <w:sz w:val="24"/>
        <w:szCs w:val="24"/>
      </w:rPr>
      <w:t>Moore Township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C20E5"/>
    <w:multiLevelType w:val="hybridMultilevel"/>
    <w:tmpl w:val="583C6D50"/>
    <w:lvl w:ilvl="0" w:tplc="04090005">
      <w:start w:val="1"/>
      <w:numFmt w:val="bullet"/>
      <w:lvlText w:val=""/>
      <w:lvlJc w:val="left"/>
      <w:pPr>
        <w:ind w:left="1440" w:hanging="360"/>
      </w:pPr>
      <w:rPr>
        <w:rFonts w:hint="default" w:ascii="Wingdings" w:hAnsi="Wingdings"/>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03828"/>
    <w:multiLevelType w:val="hybridMultilevel"/>
    <w:tmpl w:val="25E8BDF2"/>
    <w:lvl w:ilvl="0" w:tplc="04090005">
      <w:start w:val="1"/>
      <w:numFmt w:val="bullet"/>
      <w:lvlText w:val=""/>
      <w:lvlJc w:val="left"/>
      <w:pPr>
        <w:ind w:left="833" w:hanging="360"/>
      </w:pPr>
      <w:rPr>
        <w:rFonts w:hint="default" w:ascii="Wingdings" w:hAnsi="Wingdings"/>
      </w:rPr>
    </w:lvl>
    <w:lvl w:ilvl="1" w:tplc="04090003" w:tentative="1">
      <w:start w:val="1"/>
      <w:numFmt w:val="bullet"/>
      <w:lvlText w:val="o"/>
      <w:lvlJc w:val="left"/>
      <w:pPr>
        <w:ind w:left="1553" w:hanging="360"/>
      </w:pPr>
      <w:rPr>
        <w:rFonts w:hint="default" w:ascii="Courier New" w:hAnsi="Courier New" w:cs="Courier New"/>
      </w:rPr>
    </w:lvl>
    <w:lvl w:ilvl="2" w:tplc="04090005" w:tentative="1">
      <w:start w:val="1"/>
      <w:numFmt w:val="bullet"/>
      <w:lvlText w:val=""/>
      <w:lvlJc w:val="left"/>
      <w:pPr>
        <w:ind w:left="2273" w:hanging="360"/>
      </w:pPr>
      <w:rPr>
        <w:rFonts w:hint="default" w:ascii="Wingdings" w:hAnsi="Wingdings"/>
      </w:rPr>
    </w:lvl>
    <w:lvl w:ilvl="3" w:tplc="04090001" w:tentative="1">
      <w:start w:val="1"/>
      <w:numFmt w:val="bullet"/>
      <w:lvlText w:val=""/>
      <w:lvlJc w:val="left"/>
      <w:pPr>
        <w:ind w:left="2993" w:hanging="360"/>
      </w:pPr>
      <w:rPr>
        <w:rFonts w:hint="default" w:ascii="Symbol" w:hAnsi="Symbol"/>
      </w:rPr>
    </w:lvl>
    <w:lvl w:ilvl="4" w:tplc="04090003" w:tentative="1">
      <w:start w:val="1"/>
      <w:numFmt w:val="bullet"/>
      <w:lvlText w:val="o"/>
      <w:lvlJc w:val="left"/>
      <w:pPr>
        <w:ind w:left="3713" w:hanging="360"/>
      </w:pPr>
      <w:rPr>
        <w:rFonts w:hint="default" w:ascii="Courier New" w:hAnsi="Courier New" w:cs="Courier New"/>
      </w:rPr>
    </w:lvl>
    <w:lvl w:ilvl="5" w:tplc="04090005" w:tentative="1">
      <w:start w:val="1"/>
      <w:numFmt w:val="bullet"/>
      <w:lvlText w:val=""/>
      <w:lvlJc w:val="left"/>
      <w:pPr>
        <w:ind w:left="4433" w:hanging="360"/>
      </w:pPr>
      <w:rPr>
        <w:rFonts w:hint="default" w:ascii="Wingdings" w:hAnsi="Wingdings"/>
      </w:rPr>
    </w:lvl>
    <w:lvl w:ilvl="6" w:tplc="04090001" w:tentative="1">
      <w:start w:val="1"/>
      <w:numFmt w:val="bullet"/>
      <w:lvlText w:val=""/>
      <w:lvlJc w:val="left"/>
      <w:pPr>
        <w:ind w:left="5153" w:hanging="360"/>
      </w:pPr>
      <w:rPr>
        <w:rFonts w:hint="default" w:ascii="Symbol" w:hAnsi="Symbol"/>
      </w:rPr>
    </w:lvl>
    <w:lvl w:ilvl="7" w:tplc="04090003" w:tentative="1">
      <w:start w:val="1"/>
      <w:numFmt w:val="bullet"/>
      <w:lvlText w:val="o"/>
      <w:lvlJc w:val="left"/>
      <w:pPr>
        <w:ind w:left="5873" w:hanging="360"/>
      </w:pPr>
      <w:rPr>
        <w:rFonts w:hint="default" w:ascii="Courier New" w:hAnsi="Courier New" w:cs="Courier New"/>
      </w:rPr>
    </w:lvl>
    <w:lvl w:ilvl="8" w:tplc="04090005" w:tentative="1">
      <w:start w:val="1"/>
      <w:numFmt w:val="bullet"/>
      <w:lvlText w:val=""/>
      <w:lvlJc w:val="left"/>
      <w:pPr>
        <w:ind w:left="6593" w:hanging="360"/>
      </w:pPr>
      <w:rPr>
        <w:rFonts w:hint="default" w:ascii="Wingdings" w:hAnsi="Wingdings"/>
      </w:rPr>
    </w:lvl>
  </w:abstractNum>
  <w:abstractNum w:abstractNumId="5" w15:restartNumberingAfterBreak="0">
    <w:nsid w:val="60266F0E"/>
    <w:multiLevelType w:val="hybridMultilevel"/>
    <w:tmpl w:val="5F0853D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2B2F3E"/>
    <w:multiLevelType w:val="hybridMultilevel"/>
    <w:tmpl w:val="0D90C498"/>
    <w:lvl w:ilvl="0" w:tplc="0409000D">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13C29"/>
    <w:multiLevelType w:val="hybridMultilevel"/>
    <w:tmpl w:val="6B146F6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CF76DDD"/>
    <w:multiLevelType w:val="hybridMultilevel"/>
    <w:tmpl w:val="41DC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427E2"/>
    <w:multiLevelType w:val="hybridMultilevel"/>
    <w:tmpl w:val="8B1E6386"/>
    <w:lvl w:ilvl="0" w:tplc="0409000D">
      <w:start w:val="1"/>
      <w:numFmt w:val="bullet"/>
      <w:lvlText w:val=""/>
      <w:lvlJc w:val="left"/>
      <w:pPr>
        <w:ind w:left="2520" w:hanging="360"/>
      </w:pPr>
      <w:rPr>
        <w:rFonts w:hint="default" w:ascii="Wingdings" w:hAnsi="Wingdings"/>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11" w15:restartNumberingAfterBreak="0">
    <w:nsid w:val="7F814B59"/>
    <w:multiLevelType w:val="hybridMultilevel"/>
    <w:tmpl w:val="B39A883A"/>
    <w:lvl w:ilvl="0" w:tplc="04090005">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16cid:durableId="1241136864">
    <w:abstractNumId w:val="3"/>
  </w:num>
  <w:num w:numId="2" w16cid:durableId="991560962">
    <w:abstractNumId w:val="1"/>
  </w:num>
  <w:num w:numId="3" w16cid:durableId="378013391">
    <w:abstractNumId w:val="9"/>
  </w:num>
  <w:num w:numId="4" w16cid:durableId="136840795">
    <w:abstractNumId w:val="2"/>
  </w:num>
  <w:num w:numId="5" w16cid:durableId="1869029716">
    <w:abstractNumId w:val="11"/>
  </w:num>
  <w:num w:numId="6" w16cid:durableId="2142917015">
    <w:abstractNumId w:val="4"/>
  </w:num>
  <w:num w:numId="7" w16cid:durableId="2031952127">
    <w:abstractNumId w:val="5"/>
  </w:num>
  <w:num w:numId="8" w16cid:durableId="404188667">
    <w:abstractNumId w:val="8"/>
  </w:num>
  <w:num w:numId="9" w16cid:durableId="353459392">
    <w:abstractNumId w:val="10"/>
  </w:num>
  <w:num w:numId="10" w16cid:durableId="17122952">
    <w:abstractNumId w:val="6"/>
  </w:num>
  <w:num w:numId="11" w16cid:durableId="209391485">
    <w:abstractNumId w:val="7"/>
  </w:num>
  <w:num w:numId="12" w16cid:durableId="26307319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490E"/>
    <w:rsid w:val="00015EB4"/>
    <w:rsid w:val="00027D47"/>
    <w:rsid w:val="00034B29"/>
    <w:rsid w:val="0007696B"/>
    <w:rsid w:val="000936AE"/>
    <w:rsid w:val="000953E1"/>
    <w:rsid w:val="000C45E9"/>
    <w:rsid w:val="000C755E"/>
    <w:rsid w:val="0010245B"/>
    <w:rsid w:val="00107515"/>
    <w:rsid w:val="001123B3"/>
    <w:rsid w:val="00112EE2"/>
    <w:rsid w:val="00163907"/>
    <w:rsid w:val="00176F8E"/>
    <w:rsid w:val="00194098"/>
    <w:rsid w:val="001B17A5"/>
    <w:rsid w:val="00220E4A"/>
    <w:rsid w:val="00222104"/>
    <w:rsid w:val="00250B0B"/>
    <w:rsid w:val="00265845"/>
    <w:rsid w:val="0027118F"/>
    <w:rsid w:val="00282EBE"/>
    <w:rsid w:val="00286B30"/>
    <w:rsid w:val="002B2A80"/>
    <w:rsid w:val="002B6EFD"/>
    <w:rsid w:val="002B7718"/>
    <w:rsid w:val="002D7200"/>
    <w:rsid w:val="002F0A9E"/>
    <w:rsid w:val="00324770"/>
    <w:rsid w:val="00344798"/>
    <w:rsid w:val="0036298B"/>
    <w:rsid w:val="003832A3"/>
    <w:rsid w:val="003B2F7E"/>
    <w:rsid w:val="003B7993"/>
    <w:rsid w:val="003C62C4"/>
    <w:rsid w:val="003E0457"/>
    <w:rsid w:val="00401BC2"/>
    <w:rsid w:val="004104B9"/>
    <w:rsid w:val="00412817"/>
    <w:rsid w:val="00442862"/>
    <w:rsid w:val="00442BC7"/>
    <w:rsid w:val="00455AB2"/>
    <w:rsid w:val="00472286"/>
    <w:rsid w:val="004722DA"/>
    <w:rsid w:val="00484236"/>
    <w:rsid w:val="004907E3"/>
    <w:rsid w:val="00496ECF"/>
    <w:rsid w:val="004F5A3C"/>
    <w:rsid w:val="00500E57"/>
    <w:rsid w:val="00503A6C"/>
    <w:rsid w:val="0051450F"/>
    <w:rsid w:val="0052032A"/>
    <w:rsid w:val="00533406"/>
    <w:rsid w:val="005337A0"/>
    <w:rsid w:val="005426E0"/>
    <w:rsid w:val="00544708"/>
    <w:rsid w:val="00547505"/>
    <w:rsid w:val="0056565B"/>
    <w:rsid w:val="0058367C"/>
    <w:rsid w:val="00585794"/>
    <w:rsid w:val="0059588B"/>
    <w:rsid w:val="005A0F6C"/>
    <w:rsid w:val="005B29C7"/>
    <w:rsid w:val="005B62F1"/>
    <w:rsid w:val="005C1DB9"/>
    <w:rsid w:val="005C2D98"/>
    <w:rsid w:val="005E31FB"/>
    <w:rsid w:val="005F60ED"/>
    <w:rsid w:val="0060193C"/>
    <w:rsid w:val="006043D1"/>
    <w:rsid w:val="00620082"/>
    <w:rsid w:val="0063329A"/>
    <w:rsid w:val="00633C2B"/>
    <w:rsid w:val="00650264"/>
    <w:rsid w:val="00652235"/>
    <w:rsid w:val="006566BF"/>
    <w:rsid w:val="00671BCC"/>
    <w:rsid w:val="006A5FDA"/>
    <w:rsid w:val="006B5085"/>
    <w:rsid w:val="006E1686"/>
    <w:rsid w:val="006E34A9"/>
    <w:rsid w:val="00705869"/>
    <w:rsid w:val="00707A1C"/>
    <w:rsid w:val="00744EE3"/>
    <w:rsid w:val="00746335"/>
    <w:rsid w:val="00747EE5"/>
    <w:rsid w:val="00757135"/>
    <w:rsid w:val="007805D1"/>
    <w:rsid w:val="007935E6"/>
    <w:rsid w:val="00795B98"/>
    <w:rsid w:val="007A3CC8"/>
    <w:rsid w:val="007A550C"/>
    <w:rsid w:val="007C591C"/>
    <w:rsid w:val="007E410C"/>
    <w:rsid w:val="00825100"/>
    <w:rsid w:val="008432A2"/>
    <w:rsid w:val="0084763E"/>
    <w:rsid w:val="00850626"/>
    <w:rsid w:val="008568A8"/>
    <w:rsid w:val="00864737"/>
    <w:rsid w:val="00881D16"/>
    <w:rsid w:val="0088409E"/>
    <w:rsid w:val="0089325E"/>
    <w:rsid w:val="008A1B19"/>
    <w:rsid w:val="008A6912"/>
    <w:rsid w:val="008B5E03"/>
    <w:rsid w:val="008D5829"/>
    <w:rsid w:val="008E6EBB"/>
    <w:rsid w:val="008F11F4"/>
    <w:rsid w:val="00920BDF"/>
    <w:rsid w:val="00941FB0"/>
    <w:rsid w:val="00984D17"/>
    <w:rsid w:val="009E42A5"/>
    <w:rsid w:val="009F1F75"/>
    <w:rsid w:val="00A4058B"/>
    <w:rsid w:val="00A46CA9"/>
    <w:rsid w:val="00A47523"/>
    <w:rsid w:val="00A9282B"/>
    <w:rsid w:val="00A934D5"/>
    <w:rsid w:val="00A9764D"/>
    <w:rsid w:val="00AA337E"/>
    <w:rsid w:val="00AA3A86"/>
    <w:rsid w:val="00AD1A89"/>
    <w:rsid w:val="00AF0269"/>
    <w:rsid w:val="00AF78FA"/>
    <w:rsid w:val="00B05363"/>
    <w:rsid w:val="00B06D7D"/>
    <w:rsid w:val="00B23793"/>
    <w:rsid w:val="00B61C8B"/>
    <w:rsid w:val="00B643E9"/>
    <w:rsid w:val="00B85871"/>
    <w:rsid w:val="00BC79EB"/>
    <w:rsid w:val="00BC7FB5"/>
    <w:rsid w:val="00BE341B"/>
    <w:rsid w:val="00BF30D6"/>
    <w:rsid w:val="00C317DF"/>
    <w:rsid w:val="00C3606B"/>
    <w:rsid w:val="00C500EB"/>
    <w:rsid w:val="00C555D7"/>
    <w:rsid w:val="00C835F9"/>
    <w:rsid w:val="00CA2F05"/>
    <w:rsid w:val="00CB5DCB"/>
    <w:rsid w:val="00CD12A5"/>
    <w:rsid w:val="00D20F9C"/>
    <w:rsid w:val="00D24CCF"/>
    <w:rsid w:val="00D25B47"/>
    <w:rsid w:val="00D514C3"/>
    <w:rsid w:val="00D81F73"/>
    <w:rsid w:val="00D825F0"/>
    <w:rsid w:val="00D9220D"/>
    <w:rsid w:val="00DA1C9B"/>
    <w:rsid w:val="00DC0762"/>
    <w:rsid w:val="00DF68A6"/>
    <w:rsid w:val="00E32335"/>
    <w:rsid w:val="00E5641B"/>
    <w:rsid w:val="00E70D42"/>
    <w:rsid w:val="00E96ABF"/>
    <w:rsid w:val="00EC2481"/>
    <w:rsid w:val="00EC3CFA"/>
    <w:rsid w:val="00EE119E"/>
    <w:rsid w:val="00EE7A1B"/>
    <w:rsid w:val="00EF260A"/>
    <w:rsid w:val="00F40B48"/>
    <w:rsid w:val="00F42742"/>
    <w:rsid w:val="00F473E5"/>
    <w:rsid w:val="00F805BF"/>
    <w:rsid w:val="00F81DDC"/>
    <w:rsid w:val="00F82617"/>
    <w:rsid w:val="00F84476"/>
    <w:rsid w:val="00F87233"/>
    <w:rsid w:val="00F93BF2"/>
    <w:rsid w:val="00FD1823"/>
    <w:rsid w:val="00FD3B2A"/>
    <w:rsid w:val="00FF52F5"/>
    <w:rsid w:val="00FF547A"/>
    <w:rsid w:val="01EB43C9"/>
    <w:rsid w:val="035C681C"/>
    <w:rsid w:val="14BEC0FD"/>
    <w:rsid w:val="15726FE0"/>
    <w:rsid w:val="1CDA5918"/>
    <w:rsid w:val="22152443"/>
    <w:rsid w:val="261D49AF"/>
    <w:rsid w:val="2A99FC3B"/>
    <w:rsid w:val="2BE8402E"/>
    <w:rsid w:val="2E1AD0E6"/>
    <w:rsid w:val="37A88ACF"/>
    <w:rsid w:val="38B5761F"/>
    <w:rsid w:val="42433008"/>
    <w:rsid w:val="42433008"/>
    <w:rsid w:val="4C77F4D0"/>
    <w:rsid w:val="56E833A8"/>
    <w:rsid w:val="6094FF6E"/>
    <w:rsid w:val="612E9F59"/>
    <w:rsid w:val="61AE41D1"/>
    <w:rsid w:val="61AE41D1"/>
    <w:rsid w:val="627ED719"/>
    <w:rsid w:val="634A1232"/>
    <w:rsid w:val="68171B43"/>
    <w:rsid w:val="74113395"/>
    <w:rsid w:val="746471D6"/>
    <w:rsid w:val="7A690ADE"/>
    <w:rsid w:val="7F673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4470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styleId="HeaderChar" w:customStyle="1">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styleId="FooterChar" w:customStyle="1">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styleId="CommentTextChar" w:customStyle="1">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styleId="CommentSubjectChar" w:customStyle="1">
    <w:name w:val="Comment Subject Char"/>
    <w:basedOn w:val="CommentTextChar"/>
    <w:link w:val="CommentSubject"/>
    <w:uiPriority w:val="99"/>
    <w:semiHidden/>
    <w:rsid w:val="0000490E"/>
    <w:rPr>
      <w:b/>
      <w:bCs/>
      <w:sz w:val="20"/>
      <w:szCs w:val="20"/>
    </w:rPr>
  </w:style>
  <w:style w:type="paragraph" w:styleId="TableParagraph" w:customStyle="1">
    <w:name w:val="Table Paragraph"/>
    <w:basedOn w:val="Normal"/>
    <w:uiPriority w:val="1"/>
    <w:qFormat/>
    <w:rsid w:val="00112EE2"/>
    <w:pPr>
      <w:widowControl w:val="0"/>
      <w:autoSpaceDE w:val="0"/>
      <w:autoSpaceDN w:val="0"/>
      <w:spacing w:after="0" w:line="240" w:lineRule="auto"/>
    </w:pPr>
    <w:rPr>
      <w:rFonts w:ascii="Arial" w:hAnsi="Arial" w:eastAsia="Arial" w:cs="Arial"/>
    </w:rPr>
  </w:style>
  <w:style w:type="character" w:styleId="Hyperlink">
    <w:name w:val="Hyperlink"/>
    <w:basedOn w:val="DefaultParagraphFont"/>
    <w:uiPriority w:val="99"/>
    <w:unhideWhenUsed/>
    <w:rsid w:val="00412817"/>
    <w:rPr>
      <w:color w:val="0563C1" w:themeColor="hyperlink"/>
      <w:u w:val="single"/>
    </w:rPr>
  </w:style>
  <w:style w:type="character" w:styleId="UnresolvedMention">
    <w:name w:val="Unresolved Mention"/>
    <w:basedOn w:val="DefaultParagraphFont"/>
    <w:uiPriority w:val="99"/>
    <w:semiHidden/>
    <w:unhideWhenUsed/>
    <w:rsid w:val="00412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0856">
      <w:bodyDiv w:val="1"/>
      <w:marLeft w:val="0"/>
      <w:marRight w:val="0"/>
      <w:marTop w:val="0"/>
      <w:marBottom w:val="0"/>
      <w:divBdr>
        <w:top w:val="none" w:sz="0" w:space="0" w:color="auto"/>
        <w:left w:val="none" w:sz="0" w:space="0" w:color="auto"/>
        <w:bottom w:val="none" w:sz="0" w:space="0" w:color="auto"/>
        <w:right w:val="none" w:sz="0" w:space="0" w:color="auto"/>
      </w:divBdr>
    </w:div>
    <w:div w:id="331032933">
      <w:bodyDiv w:val="1"/>
      <w:marLeft w:val="0"/>
      <w:marRight w:val="0"/>
      <w:marTop w:val="0"/>
      <w:marBottom w:val="0"/>
      <w:divBdr>
        <w:top w:val="none" w:sz="0" w:space="0" w:color="auto"/>
        <w:left w:val="none" w:sz="0" w:space="0" w:color="auto"/>
        <w:bottom w:val="none" w:sz="0" w:space="0" w:color="auto"/>
        <w:right w:val="none" w:sz="0" w:space="0" w:color="auto"/>
      </w:divBdr>
    </w:div>
    <w:div w:id="421949590">
      <w:bodyDiv w:val="1"/>
      <w:marLeft w:val="0"/>
      <w:marRight w:val="0"/>
      <w:marTop w:val="0"/>
      <w:marBottom w:val="0"/>
      <w:divBdr>
        <w:top w:val="none" w:sz="0" w:space="0" w:color="auto"/>
        <w:left w:val="none" w:sz="0" w:space="0" w:color="auto"/>
        <w:bottom w:val="none" w:sz="0" w:space="0" w:color="auto"/>
        <w:right w:val="none" w:sz="0" w:space="0" w:color="auto"/>
      </w:divBdr>
    </w:div>
    <w:div w:id="424613984">
      <w:bodyDiv w:val="1"/>
      <w:marLeft w:val="0"/>
      <w:marRight w:val="0"/>
      <w:marTop w:val="0"/>
      <w:marBottom w:val="0"/>
      <w:divBdr>
        <w:top w:val="none" w:sz="0" w:space="0" w:color="auto"/>
        <w:left w:val="none" w:sz="0" w:space="0" w:color="auto"/>
        <w:bottom w:val="none" w:sz="0" w:space="0" w:color="auto"/>
        <w:right w:val="none" w:sz="0" w:space="0" w:color="auto"/>
      </w:divBdr>
    </w:div>
    <w:div w:id="1074930020">
      <w:bodyDiv w:val="1"/>
      <w:marLeft w:val="0"/>
      <w:marRight w:val="0"/>
      <w:marTop w:val="0"/>
      <w:marBottom w:val="0"/>
      <w:divBdr>
        <w:top w:val="none" w:sz="0" w:space="0" w:color="auto"/>
        <w:left w:val="none" w:sz="0" w:space="0" w:color="auto"/>
        <w:bottom w:val="none" w:sz="0" w:space="0" w:color="auto"/>
        <w:right w:val="none" w:sz="0" w:space="0" w:color="auto"/>
      </w:divBdr>
    </w:div>
    <w:div w:id="1158424186">
      <w:bodyDiv w:val="1"/>
      <w:marLeft w:val="0"/>
      <w:marRight w:val="0"/>
      <w:marTop w:val="0"/>
      <w:marBottom w:val="0"/>
      <w:divBdr>
        <w:top w:val="none" w:sz="0" w:space="0" w:color="auto"/>
        <w:left w:val="none" w:sz="0" w:space="0" w:color="auto"/>
        <w:bottom w:val="none" w:sz="0" w:space="0" w:color="auto"/>
        <w:right w:val="none" w:sz="0" w:space="0" w:color="auto"/>
      </w:divBdr>
    </w:div>
    <w:div w:id="1168133876">
      <w:bodyDiv w:val="1"/>
      <w:marLeft w:val="0"/>
      <w:marRight w:val="0"/>
      <w:marTop w:val="0"/>
      <w:marBottom w:val="0"/>
      <w:divBdr>
        <w:top w:val="none" w:sz="0" w:space="0" w:color="auto"/>
        <w:left w:val="none" w:sz="0" w:space="0" w:color="auto"/>
        <w:bottom w:val="none" w:sz="0" w:space="0" w:color="auto"/>
        <w:right w:val="none" w:sz="0" w:space="0" w:color="auto"/>
      </w:divBdr>
    </w:div>
    <w:div w:id="1190992184">
      <w:bodyDiv w:val="1"/>
      <w:marLeft w:val="0"/>
      <w:marRight w:val="0"/>
      <w:marTop w:val="0"/>
      <w:marBottom w:val="0"/>
      <w:divBdr>
        <w:top w:val="none" w:sz="0" w:space="0" w:color="auto"/>
        <w:left w:val="none" w:sz="0" w:space="0" w:color="auto"/>
        <w:bottom w:val="none" w:sz="0" w:space="0" w:color="auto"/>
        <w:right w:val="none" w:sz="0" w:space="0" w:color="auto"/>
      </w:divBdr>
    </w:div>
    <w:div w:id="1250847601">
      <w:bodyDiv w:val="1"/>
      <w:marLeft w:val="0"/>
      <w:marRight w:val="0"/>
      <w:marTop w:val="0"/>
      <w:marBottom w:val="0"/>
      <w:divBdr>
        <w:top w:val="none" w:sz="0" w:space="0" w:color="auto"/>
        <w:left w:val="none" w:sz="0" w:space="0" w:color="auto"/>
        <w:bottom w:val="none" w:sz="0" w:space="0" w:color="auto"/>
        <w:right w:val="none" w:sz="0" w:space="0" w:color="auto"/>
      </w:divBdr>
    </w:div>
    <w:div w:id="1354499377">
      <w:bodyDiv w:val="1"/>
      <w:marLeft w:val="0"/>
      <w:marRight w:val="0"/>
      <w:marTop w:val="0"/>
      <w:marBottom w:val="0"/>
      <w:divBdr>
        <w:top w:val="none" w:sz="0" w:space="0" w:color="auto"/>
        <w:left w:val="none" w:sz="0" w:space="0" w:color="auto"/>
        <w:bottom w:val="none" w:sz="0" w:space="0" w:color="auto"/>
        <w:right w:val="none" w:sz="0" w:space="0" w:color="auto"/>
      </w:divBdr>
    </w:div>
    <w:div w:id="1365980501">
      <w:bodyDiv w:val="1"/>
      <w:marLeft w:val="0"/>
      <w:marRight w:val="0"/>
      <w:marTop w:val="0"/>
      <w:marBottom w:val="0"/>
      <w:divBdr>
        <w:top w:val="none" w:sz="0" w:space="0" w:color="auto"/>
        <w:left w:val="none" w:sz="0" w:space="0" w:color="auto"/>
        <w:bottom w:val="none" w:sz="0" w:space="0" w:color="auto"/>
        <w:right w:val="none" w:sz="0" w:space="0" w:color="auto"/>
      </w:divBdr>
    </w:div>
    <w:div w:id="1372802949">
      <w:bodyDiv w:val="1"/>
      <w:marLeft w:val="0"/>
      <w:marRight w:val="0"/>
      <w:marTop w:val="0"/>
      <w:marBottom w:val="0"/>
      <w:divBdr>
        <w:top w:val="none" w:sz="0" w:space="0" w:color="auto"/>
        <w:left w:val="none" w:sz="0" w:space="0" w:color="auto"/>
        <w:bottom w:val="none" w:sz="0" w:space="0" w:color="auto"/>
        <w:right w:val="none" w:sz="0" w:space="0" w:color="auto"/>
      </w:divBdr>
    </w:div>
    <w:div w:id="1434126854">
      <w:bodyDiv w:val="1"/>
      <w:marLeft w:val="0"/>
      <w:marRight w:val="0"/>
      <w:marTop w:val="0"/>
      <w:marBottom w:val="0"/>
      <w:divBdr>
        <w:top w:val="none" w:sz="0" w:space="0" w:color="auto"/>
        <w:left w:val="none" w:sz="0" w:space="0" w:color="auto"/>
        <w:bottom w:val="none" w:sz="0" w:space="0" w:color="auto"/>
        <w:right w:val="none" w:sz="0" w:space="0" w:color="auto"/>
      </w:divBdr>
    </w:div>
    <w:div w:id="1439594550">
      <w:bodyDiv w:val="1"/>
      <w:marLeft w:val="0"/>
      <w:marRight w:val="0"/>
      <w:marTop w:val="0"/>
      <w:marBottom w:val="0"/>
      <w:divBdr>
        <w:top w:val="none" w:sz="0" w:space="0" w:color="auto"/>
        <w:left w:val="none" w:sz="0" w:space="0" w:color="auto"/>
        <w:bottom w:val="none" w:sz="0" w:space="0" w:color="auto"/>
        <w:right w:val="none" w:sz="0" w:space="0" w:color="auto"/>
      </w:divBdr>
    </w:div>
    <w:div w:id="1446802343">
      <w:bodyDiv w:val="1"/>
      <w:marLeft w:val="0"/>
      <w:marRight w:val="0"/>
      <w:marTop w:val="0"/>
      <w:marBottom w:val="0"/>
      <w:divBdr>
        <w:top w:val="none" w:sz="0" w:space="0" w:color="auto"/>
        <w:left w:val="none" w:sz="0" w:space="0" w:color="auto"/>
        <w:bottom w:val="none" w:sz="0" w:space="0" w:color="auto"/>
        <w:right w:val="none" w:sz="0" w:space="0" w:color="auto"/>
      </w:divBdr>
    </w:div>
    <w:div w:id="1543905304">
      <w:bodyDiv w:val="1"/>
      <w:marLeft w:val="0"/>
      <w:marRight w:val="0"/>
      <w:marTop w:val="0"/>
      <w:marBottom w:val="0"/>
      <w:divBdr>
        <w:top w:val="none" w:sz="0" w:space="0" w:color="auto"/>
        <w:left w:val="none" w:sz="0" w:space="0" w:color="auto"/>
        <w:bottom w:val="none" w:sz="0" w:space="0" w:color="auto"/>
        <w:right w:val="none" w:sz="0" w:space="0" w:color="auto"/>
      </w:divBdr>
    </w:div>
    <w:div w:id="1674870077">
      <w:bodyDiv w:val="1"/>
      <w:marLeft w:val="0"/>
      <w:marRight w:val="0"/>
      <w:marTop w:val="0"/>
      <w:marBottom w:val="0"/>
      <w:divBdr>
        <w:top w:val="none" w:sz="0" w:space="0" w:color="auto"/>
        <w:left w:val="none" w:sz="0" w:space="0" w:color="auto"/>
        <w:bottom w:val="none" w:sz="0" w:space="0" w:color="auto"/>
        <w:right w:val="none" w:sz="0" w:space="0" w:color="auto"/>
      </w:divBdr>
    </w:div>
    <w:div w:id="1708096359">
      <w:bodyDiv w:val="1"/>
      <w:marLeft w:val="0"/>
      <w:marRight w:val="0"/>
      <w:marTop w:val="0"/>
      <w:marBottom w:val="0"/>
      <w:divBdr>
        <w:top w:val="none" w:sz="0" w:space="0" w:color="auto"/>
        <w:left w:val="none" w:sz="0" w:space="0" w:color="auto"/>
        <w:bottom w:val="none" w:sz="0" w:space="0" w:color="auto"/>
        <w:right w:val="none" w:sz="0" w:space="0" w:color="auto"/>
      </w:divBdr>
    </w:div>
    <w:div w:id="1811551689">
      <w:bodyDiv w:val="1"/>
      <w:marLeft w:val="0"/>
      <w:marRight w:val="0"/>
      <w:marTop w:val="0"/>
      <w:marBottom w:val="0"/>
      <w:divBdr>
        <w:top w:val="none" w:sz="0" w:space="0" w:color="auto"/>
        <w:left w:val="none" w:sz="0" w:space="0" w:color="auto"/>
        <w:bottom w:val="none" w:sz="0" w:space="0" w:color="auto"/>
        <w:right w:val="none" w:sz="0" w:space="0" w:color="auto"/>
      </w:divBdr>
    </w:div>
    <w:div w:id="213073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c9e5dd4da07e4ee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6ae0621-b6d3-414f-8853-53bdcb80c874}"/>
      </w:docPartPr>
      <w:docPartBody>
        <w:p w14:paraId="4890766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080E25-20E9-4F7C-8ED3-F50F619FBAD4}"/>
</file>

<file path=customXml/itemProps2.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customXml/itemProps3.xml><?xml version="1.0" encoding="utf-8"?>
<ds:datastoreItem xmlns:ds="http://schemas.openxmlformats.org/officeDocument/2006/customXml" ds:itemID="{9EDDFE8B-708E-43DF-8CBF-1A84FD8B1BC3}">
  <ds:schemaRefs>
    <ds:schemaRef ds:uri="http://schemas.microsoft.com/office/2006/metadata/properties"/>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1eff5e10-d7a8-4cf8-bcd4-7ce16bbde0a0"/>
    <ds:schemaRef ds:uri="http://schemas.openxmlformats.org/package/2006/metadata/core-properties"/>
    <ds:schemaRef ds:uri="7d252437-49e3-4a31-82c3-0969eee66727"/>
    <ds:schemaRef ds:uri="http://purl.org/dc/elements/1.1/"/>
  </ds:schemaRefs>
</ds:datastoreItem>
</file>

<file path=customXml/itemProps4.xml><?xml version="1.0" encoding="utf-8"?>
<ds:datastoreItem xmlns:ds="http://schemas.openxmlformats.org/officeDocument/2006/customXml" ds:itemID="{CC238098-7311-4029-B695-CFB85F2D415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 Inc.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Norris, Katie</cp:lastModifiedBy>
  <cp:revision>33</cp:revision>
  <dcterms:created xsi:type="dcterms:W3CDTF">2023-11-16T17:43:00Z</dcterms:created>
  <dcterms:modified xsi:type="dcterms:W3CDTF">2024-02-20T02:57:20Z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